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9616" w14:textId="77777777" w:rsidR="009C421A" w:rsidRDefault="009C421A" w:rsidP="009C421A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8"/>
          <w:lang w:val="ru-RU"/>
        </w:rPr>
        <w:t>"Интернет-магазина" для покупки компьютера и его дополнений</w:t>
      </w:r>
    </w:p>
    <w:p w14:paraId="1202AC27" w14:textId="77777777" w:rsidR="009C421A" w:rsidRDefault="009C421A" w:rsidP="009C421A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</w:p>
    <w:p w14:paraId="0B9305D9" w14:textId="28B62AEB" w:rsidR="009C421A" w:rsidRPr="00E260DC" w:rsidRDefault="00E260DC" w:rsidP="00E260DC">
      <w:pPr>
        <w:pStyle w:val="a6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r w:rsidRPr="00E260DC"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 xml:space="preserve"> </w:t>
      </w:r>
      <w:r w:rsidR="009C421A" w:rsidRPr="00E260DC"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>Определение проблемы</w:t>
      </w:r>
    </w:p>
    <w:p w14:paraId="225419B8" w14:textId="77777777" w:rsidR="009C421A" w:rsidRDefault="009C421A" w:rsidP="009C421A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Пандемия коронавируса отразилась на всех сферах жизнедеятельности человечества. Многим компаниям пришлось реорганизовать систему ведения бизнеса, изменить организацию рабочих процессов. Дистанционный метод работы и обучения быстрыми темпами вошел в повседневную жизнь.</w:t>
      </w:r>
    </w:p>
    <w:p w14:paraId="0F6B710D" w14:textId="77777777" w:rsidR="009C421A" w:rsidRDefault="009C421A" w:rsidP="009C421A">
      <w:pPr>
        <w:pStyle w:val="a3"/>
        <w:shd w:val="clear" w:color="auto" w:fill="FFFFFF"/>
        <w:spacing w:before="0" w:beforeAutospacing="0" w:after="18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В IT сфере – это не новация, так как для многих компаний это обычная практика – отказ от работы в офисе. К тому же, это существенно сокращает их финансовые расходы. В таких компаниях уже создана инфраструктура для удаленной работы и, по сути, карантин не повлиял на их деятельность.</w:t>
      </w:r>
    </w:p>
    <w:p w14:paraId="27DCC4F5" w14:textId="77777777"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Из-за пандемии люди потеряли работу. А на их нужды нужно было зарабатывать деньги. Люди начали зарабатывать деньги с помощью биткойнов. Так как основным источником заработка на биткоинах являются видеокарты, то спрос на них вырос. Все видеокарты в магазинах были раскуплены, и поставки новых прекратились. Также сократились поставки персональных компьютеров и их дополнений. </w:t>
      </w:r>
    </w:p>
    <w:p w14:paraId="11AEDCD6" w14:textId="4AAE72BB" w:rsidR="009C421A" w:rsidRDefault="009C421A" w:rsidP="00E260DC">
      <w:pPr>
        <w:pStyle w:val="a6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>Выгода от проекта</w:t>
      </w:r>
    </w:p>
    <w:p w14:paraId="7C5AB45D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 магазин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имеет следующие преимущества:</w:t>
      </w:r>
    </w:p>
    <w:p w14:paraId="3EC63D96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Доставка товаров через интернет-магазин для удовлетворения потребностей людей во время карантина в мире.</w:t>
      </w:r>
    </w:p>
    <w:p w14:paraId="56356940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не тратя на это времени и средств.</w:t>
      </w:r>
    </w:p>
    <w:p w14:paraId="5A139A35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помогает быстро сориентироваться в ассортименте и найти нужный товар или услугу (по тематике, названию, цене и т.п.);</w:t>
      </w:r>
    </w:p>
    <w:p w14:paraId="3D0FDAEA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рассмотреть товар «со всех сторон», сравнить его характеристики, цену, внешний вид с другими товарами;</w:t>
      </w:r>
    </w:p>
    <w:p w14:paraId="244E1FEC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посмотреть информацию о скидках, подарков и подобного рода мероприятиях;</w:t>
      </w:r>
    </w:p>
    <w:p w14:paraId="642B5D33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рассчитать точную стоимость заказа;</w:t>
      </w:r>
    </w:p>
    <w:p w14:paraId="6EA35DC4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- отобрать товар в корзину, оформить заказ </w:t>
      </w:r>
      <w:r>
        <w:rPr>
          <w:rFonts w:ascii="Times New Roman" w:hAnsi="Times New Roman" w:cs="Times New Roman"/>
          <w:color w:val="000000"/>
          <w:sz w:val="24"/>
          <w:szCs w:val="28"/>
        </w:rPr>
        <w:t>on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8"/>
        </w:rPr>
        <w:t>line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, оформить доставку на дом;</w:t>
      </w:r>
    </w:p>
    <w:p w14:paraId="0C512C28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поддерживать контакты продавец-покупатель, например:</w:t>
      </w:r>
    </w:p>
    <w:p w14:paraId="2117A910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историю ранее сделанных заказов;</w:t>
      </w:r>
    </w:p>
    <w:p w14:paraId="23BD9CF0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информацию по текущему заказу;</w:t>
      </w:r>
    </w:p>
    <w:p w14:paraId="3C3A59A9" w14:textId="77777777"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вести переписку и т.п.</w:t>
      </w:r>
    </w:p>
    <w:p w14:paraId="258E8442" w14:textId="77777777" w:rsidR="009C421A" w:rsidRDefault="009C421A" w:rsidP="009C421A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Аудитория Интернет-магазина не ограничивается территорией близлежащего района или города, при соответствующем обслуживании размер аудитории не ограничится даже страной.</w:t>
      </w:r>
    </w:p>
    <w:p w14:paraId="6774A5FA" w14:textId="77777777" w:rsidR="009C421A" w:rsidRDefault="009C421A" w:rsidP="009C421A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</w:p>
    <w:p w14:paraId="01104509" w14:textId="77777777"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Для создания Интернет-магазина не требуется покупать или арендовать помещение под магазин, ремонтировать и оформлять его, нанимать штат продавцов и охрану - а значит снижаются первоначальные затраты, а с ними и цена товара. Теперь даже с учетом доставки товар будет стоить дешевле только потому, что клиенту не придется платить ту часть цены, с помощью которой продавец пытается возместить затраты за ежемесячное содержание магазина и штата сотрудников.</w:t>
      </w:r>
    </w:p>
    <w:p w14:paraId="68351C3F" w14:textId="77777777" w:rsidR="009C421A" w:rsidRDefault="009C421A" w:rsidP="009C421A">
      <w:pPr>
        <w:pStyle w:val="a6"/>
        <w:spacing w:line="27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58897CA5" w14:textId="77777777" w:rsidR="009C421A" w:rsidRDefault="009C421A" w:rsidP="00E260DC">
      <w:pPr>
        <w:pStyle w:val="a6"/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План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проэкта</w:t>
      </w:r>
      <w:proofErr w:type="spellEnd"/>
    </w:p>
    <w:p w14:paraId="2D7FB07E" w14:textId="77777777" w:rsidR="009C421A" w:rsidRDefault="009C421A" w:rsidP="009C421A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Основная цель создания этого приложения и его представления общественности:</w:t>
      </w:r>
    </w:p>
    <w:p w14:paraId="16A2907E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модели интернет-магазина, т. е. магазина, исходя из потребностей и потребностей потребителей;</w:t>
      </w:r>
    </w:p>
    <w:p w14:paraId="758DE685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Организация форм модели интернет-магазина и ее функции;</w:t>
      </w:r>
    </w:p>
    <w:p w14:paraId="5FD177B9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Автоматизация всей сферы деятельности системы;</w:t>
      </w:r>
    </w:p>
    <w:p w14:paraId="01EAD458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Сбор и поставка качественной продукции, способной в полной мере отвечать запросам и потребностям потребителей;</w:t>
      </w:r>
    </w:p>
    <w:p w14:paraId="28E0E92B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открытости и прозрачности автоматизированной системы;</w:t>
      </w:r>
    </w:p>
    <w:p w14:paraId="575DEF1D" w14:textId="77777777"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соответствие системы международным и узбекским стандартам и ее практическое внедрение.</w:t>
      </w:r>
    </w:p>
    <w:p w14:paraId="49AB09DF" w14:textId="77777777" w:rsidR="009C421A" w:rsidRDefault="009C421A" w:rsidP="009C421A">
      <w:pPr>
        <w:widowControl w:val="0"/>
        <w:spacing w:after="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A67DCA" w14:textId="77777777"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внедрение информационной системы будет осуществляться в соответствии с международными и узбекскими государственными законами и правилами потребителей.  обеспечение открытости и прозрачности при осуществлении процессов купли - продажи, внедрение автоматизированной системы с использованием информационных технологий.</w:t>
      </w:r>
    </w:p>
    <w:p w14:paraId="2B3476B1" w14:textId="77777777"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A22A5" w14:textId="77777777"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Потребителям будет обеспечена открытость и прозрачность процесса продажи без изменения информации о товаре, без предоставления поддельных данных, т. е. полученных. Все процессы выполняются через структурированные государственные и международные контролирующие органы через веб-страницу или мобильное приложение.</w:t>
      </w:r>
    </w:p>
    <w:p w14:paraId="7DCFCC36" w14:textId="77777777" w:rsidR="009C421A" w:rsidRDefault="009C421A" w:rsidP="009C421A">
      <w:pPr>
        <w:pStyle w:val="a4"/>
        <w:spacing w:after="0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 подразумевает доступ пользователей к системе в режиме «клиент-сервер», с использованием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r>
        <w:rPr>
          <w:rFonts w:ascii="Times New Roman" w:hAnsi="Times New Roman"/>
          <w:color w:val="000000"/>
          <w:sz w:val="24"/>
          <w:szCs w:val="24"/>
        </w:rPr>
        <w:t xml:space="preserve"> технологий. </w:t>
      </w:r>
    </w:p>
    <w:p w14:paraId="27DA1D45" w14:textId="77777777" w:rsidR="00AD5FDA" w:rsidRPr="009C421A" w:rsidRDefault="00E260DC">
      <w:pPr>
        <w:rPr>
          <w:lang w:val="ru-RU"/>
        </w:rPr>
      </w:pPr>
    </w:p>
    <w:sectPr w:rsidR="00AD5FDA" w:rsidRPr="009C421A" w:rsidSect="009C421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433F5"/>
    <w:multiLevelType w:val="hybridMultilevel"/>
    <w:tmpl w:val="352C552A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3745"/>
    <w:multiLevelType w:val="hybridMultilevel"/>
    <w:tmpl w:val="347A9F0E"/>
    <w:lvl w:ilvl="0" w:tplc="2A66F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14C89"/>
    <w:multiLevelType w:val="hybridMultilevel"/>
    <w:tmpl w:val="4A3C3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0721"/>
    <w:multiLevelType w:val="multilevel"/>
    <w:tmpl w:val="52F01E44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21A"/>
    <w:rsid w:val="002634A0"/>
    <w:rsid w:val="003E2C3C"/>
    <w:rsid w:val="009C421A"/>
    <w:rsid w:val="00E2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8568"/>
  <w15:docId w15:val="{47E661F6-531F-4520-A00F-67CD0B7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21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99"/>
    <w:semiHidden/>
    <w:unhideWhenUsed/>
    <w:rsid w:val="009C421A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-RU" w:eastAsia="zh-C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9C421A"/>
    <w:rPr>
      <w:rFonts w:ascii="Arial" w:eastAsia="Arial" w:hAnsi="Arial" w:cs="Arial"/>
      <w:color w:val="00000A"/>
      <w:lang w:eastAsia="zh-CN" w:bidi="hi-IN"/>
    </w:rPr>
  </w:style>
  <w:style w:type="paragraph" w:styleId="a6">
    <w:name w:val="List Paragraph"/>
    <w:basedOn w:val="a"/>
    <w:uiPriority w:val="34"/>
    <w:qFormat/>
    <w:rsid w:val="009C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oilam-pc</dc:creator>
  <cp:lastModifiedBy>Erkakxo`jayev Diyorjon</cp:lastModifiedBy>
  <cp:revision>2</cp:revision>
  <dcterms:created xsi:type="dcterms:W3CDTF">2022-04-08T23:50:00Z</dcterms:created>
  <dcterms:modified xsi:type="dcterms:W3CDTF">2022-05-30T09:16:00Z</dcterms:modified>
</cp:coreProperties>
</file>