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053861">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23A30983" w14:textId="221247D6"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w:t>
            </w:r>
            <w:r w:rsidRPr="008A0CE9">
              <w:rPr>
                <w:color w:val="999999"/>
                <w:sz w:val="20"/>
                <w:szCs w:val="20"/>
              </w:rPr>
              <w:t>pneumonia</w:t>
            </w:r>
            <w:r w:rsidRPr="008A0CE9">
              <w:rPr>
                <w:color w:val="999999"/>
                <w:sz w:val="20"/>
                <w:szCs w:val="20"/>
              </w:rPr>
              <w:t xml:space="preserve">). From this dataset, 160 images were used for training, 20 images were used for testing </w:t>
            </w:r>
            <w:r w:rsidR="00857377" w:rsidRPr="008A0CE9">
              <w:rPr>
                <w:color w:val="999999"/>
                <w:sz w:val="20"/>
                <w:szCs w:val="20"/>
              </w:rPr>
              <w:t>(10 normal &amp; 10 pneumonia)</w:t>
            </w:r>
            <w:r w:rsidR="00857377" w:rsidRPr="008A0CE9">
              <w:rPr>
                <w:color w:val="999999"/>
                <w:sz w:val="20"/>
                <w:szCs w:val="20"/>
              </w:rPr>
              <w:t xml:space="preserve">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w:t>
            </w:r>
            <w:r w:rsidR="00857377" w:rsidRPr="008A0CE9">
              <w:rPr>
                <w:color w:val="999999"/>
                <w:sz w:val="20"/>
                <w:szCs w:val="20"/>
              </w:rPr>
              <w:t>(10 normal &amp; 10 pneumonia)</w:t>
            </w:r>
            <w:r w:rsidR="00857377" w:rsidRPr="008A0CE9">
              <w:rPr>
                <w:color w:val="999999"/>
                <w:sz w:val="20"/>
                <w:szCs w:val="20"/>
              </w:rPr>
              <w:t xml:space="preserve"> as shown in the image below</w:t>
            </w:r>
            <w:r w:rsidR="008A0CE9">
              <w:rPr>
                <w:color w:val="999999"/>
                <w:sz w:val="20"/>
                <w:szCs w:val="20"/>
              </w:rPr>
              <w:t>:</w:t>
            </w:r>
          </w:p>
          <w:p w14:paraId="325A916B" w14:textId="77777777" w:rsidR="008A0CE9" w:rsidRDefault="008A0CE9">
            <w:pPr>
              <w:widowControl w:val="0"/>
              <w:pBdr>
                <w:top w:val="nil"/>
                <w:left w:val="nil"/>
                <w:bottom w:val="nil"/>
                <w:right w:val="nil"/>
                <w:between w:val="nil"/>
              </w:pBdr>
              <w:spacing w:line="240" w:lineRule="auto"/>
              <w:rPr>
                <w:color w:val="999999"/>
              </w:rPr>
            </w:pPr>
          </w:p>
          <w:p w14:paraId="0000000C" w14:textId="03562B48" w:rsidR="00857377" w:rsidRDefault="00857377">
            <w:pPr>
              <w:widowControl w:val="0"/>
              <w:pBdr>
                <w:top w:val="nil"/>
                <w:left w:val="nil"/>
                <w:bottom w:val="nil"/>
                <w:right w:val="nil"/>
                <w:between w:val="nil"/>
              </w:pBdr>
              <w:spacing w:line="240" w:lineRule="auto"/>
              <w:rPr>
                <w:color w:val="999999"/>
              </w:rPr>
            </w:pPr>
            <w:r>
              <w:rPr>
                <w:noProof/>
              </w:rPr>
              <w:drawing>
                <wp:inline distT="0" distB="0" distL="0" distR="0" wp14:anchorId="3DA7ED17" wp14:editId="59A75434">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37C97FBD"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Row 1 Column 1</w:t>
            </w:r>
            <w:r w:rsidR="0040210F">
              <w:rPr>
                <w:color w:val="999999"/>
                <w:sz w:val="20"/>
                <w:szCs w:val="20"/>
              </w:rPr>
              <w:t xml:space="preserve">,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w:t>
            </w:r>
            <w:r w:rsidR="00A83174">
              <w:rPr>
                <w:color w:val="999999"/>
                <w:sz w:val="20"/>
                <w:szCs w:val="20"/>
              </w:rPr>
              <w:t xml:space="preserve">2, </w:t>
            </w:r>
            <w:r>
              <w:rPr>
                <w:color w:val="999999"/>
                <w:sz w:val="20"/>
                <w:szCs w:val="20"/>
              </w:rPr>
              <w:t>FN</w:t>
            </w:r>
            <w:r w:rsidR="00A83174">
              <w:rPr>
                <w:color w:val="999999"/>
                <w:sz w:val="20"/>
                <w:szCs w:val="20"/>
              </w:rPr>
              <w:t xml:space="preserve"> </w:t>
            </w:r>
            <w:r w:rsidR="00A83174">
              <w:rPr>
                <w:color w:val="999999"/>
                <w:sz w:val="20"/>
                <w:szCs w:val="20"/>
              </w:rPr>
              <w:t>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Positive labels (actual) that are predicted as </w:t>
            </w:r>
            <w:r>
              <w:rPr>
                <w:color w:val="999999"/>
                <w:sz w:val="20"/>
                <w:szCs w:val="20"/>
              </w:rPr>
              <w:t>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w:t>
            </w:r>
            <w:r w:rsidR="00A83174">
              <w:rPr>
                <w:color w:val="999999"/>
                <w:sz w:val="20"/>
                <w:szCs w:val="20"/>
              </w:rPr>
              <w:t>2</w:t>
            </w:r>
            <w:r w:rsidR="00A83174">
              <w:rPr>
                <w:color w:val="999999"/>
                <w:sz w:val="20"/>
                <w:szCs w:val="20"/>
              </w:rPr>
              <w:t xml:space="preserve"> Column </w:t>
            </w:r>
            <w:r w:rsidR="00A83174">
              <w:rPr>
                <w:color w:val="999999"/>
                <w:sz w:val="20"/>
                <w:szCs w:val="20"/>
              </w:rPr>
              <w:t>1</w:t>
            </w:r>
            <w:r w:rsidR="00A83174">
              <w:rPr>
                <w:color w:val="999999"/>
                <w:sz w:val="20"/>
                <w:szCs w:val="20"/>
              </w:rPr>
              <w:t xml:space="preserve">, </w:t>
            </w:r>
            <w:r>
              <w:rPr>
                <w:color w:val="999999"/>
                <w:sz w:val="20"/>
                <w:szCs w:val="20"/>
              </w:rPr>
              <w:t>FP</w:t>
            </w:r>
            <w:r w:rsidR="00A83174">
              <w:rPr>
                <w:color w:val="999999"/>
                <w:sz w:val="20"/>
                <w:szCs w:val="20"/>
              </w:rPr>
              <w:t xml:space="preserve"> </w:t>
            </w:r>
            <w:r w:rsidR="00A83174">
              <w:rPr>
                <w:color w:val="999999"/>
                <w:sz w:val="20"/>
                <w:szCs w:val="20"/>
              </w:rPr>
              <w:t>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w:t>
            </w:r>
            <w:r>
              <w:rPr>
                <w:color w:val="999999"/>
                <w:sz w:val="20"/>
                <w:szCs w:val="20"/>
              </w:rPr>
              <w:t xml:space="preser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 xml:space="preserve">Row 2 Column </w:t>
            </w:r>
            <w:r w:rsidR="00A83174">
              <w:rPr>
                <w:color w:val="999999"/>
                <w:sz w:val="20"/>
                <w:szCs w:val="20"/>
              </w:rPr>
              <w:t>2</w:t>
            </w:r>
            <w:r w:rsidR="00A83174">
              <w:rPr>
                <w:color w:val="999999"/>
                <w:sz w:val="20"/>
                <w:szCs w:val="20"/>
              </w:rPr>
              <w:t>, TN</w:t>
            </w:r>
            <w:r w:rsidR="00A83174">
              <w:rPr>
                <w:color w:val="999999"/>
                <w:sz w:val="20"/>
                <w:szCs w:val="20"/>
              </w:rPr>
              <w:t xml:space="preserve"> </w:t>
            </w:r>
            <w:r w:rsidR="00A83174">
              <w:rPr>
                <w:color w:val="999999"/>
                <w:sz w:val="20"/>
                <w:szCs w:val="20"/>
              </w:rPr>
              <w:t>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lastRenderedPageBreak/>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 xml:space="preserve">TP = </w:t>
            </w:r>
            <w:r w:rsidRPr="00987C54">
              <w:rPr>
                <w:color w:val="999999"/>
                <w:sz w:val="20"/>
                <w:szCs w:val="20"/>
                <w:u w:val="single"/>
              </w:rPr>
              <w:t>8</w:t>
            </w:r>
            <w:r w:rsidRPr="00987C54">
              <w:rPr>
                <w:color w:val="999999"/>
                <w:sz w:val="20"/>
                <w:szCs w:val="20"/>
                <w:u w:val="single"/>
              </w:rPr>
              <w:t xml:space="preserve"> (</w:t>
            </w:r>
            <w:r w:rsidRPr="00987C54">
              <w:rPr>
                <w:color w:val="999999"/>
                <w:sz w:val="20"/>
                <w:szCs w:val="20"/>
                <w:u w:val="single"/>
              </w:rPr>
              <w:t>80</w:t>
            </w:r>
            <w:r w:rsidRPr="00987C54">
              <w:rPr>
                <w:color w:val="999999"/>
                <w:sz w:val="20"/>
                <w:szCs w:val="20"/>
                <w:u w:val="single"/>
              </w:rPr>
              <w:t>%)</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0</w:t>
            </w:r>
            <w:r>
              <w:rPr>
                <w:color w:val="999999"/>
                <w:sz w:val="20"/>
                <w:szCs w:val="20"/>
              </w:rPr>
              <w:t xml:space="preserve"> (</w:t>
            </w:r>
            <w:r>
              <w:rPr>
                <w:color w:val="999999"/>
                <w:sz w:val="20"/>
                <w:szCs w:val="20"/>
              </w:rPr>
              <w:t>0</w:t>
            </w:r>
            <w:r>
              <w:rPr>
                <w:color w:val="999999"/>
                <w:sz w:val="20"/>
                <w:szCs w:val="20"/>
              </w:rPr>
              <w:t>%),</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10</w:t>
            </w:r>
            <w:r>
              <w:rPr>
                <w:color w:val="999999"/>
                <w:sz w:val="20"/>
                <w:szCs w:val="20"/>
              </w:rPr>
              <w:t xml:space="preserve"> (</w:t>
            </w:r>
            <w:r>
              <w:rPr>
                <w:color w:val="999999"/>
                <w:sz w:val="20"/>
                <w:szCs w:val="20"/>
              </w:rPr>
              <w:t>100</w:t>
            </w:r>
            <w:r>
              <w:rPr>
                <w:color w:val="999999"/>
                <w:sz w:val="20"/>
                <w:szCs w:val="20"/>
              </w:rPr>
              <w:t>%).</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 xml:space="preserve">Model </w:t>
            </w:r>
            <w:r w:rsidRPr="00053861">
              <w:rPr>
                <w:b/>
                <w:bCs/>
                <w:i/>
                <w:iCs/>
                <w:color w:val="999999"/>
                <w:sz w:val="20"/>
                <w:szCs w:val="20"/>
              </w:rPr>
              <w:t>recall</w:t>
            </w:r>
            <w:r w:rsidRPr="00053861">
              <w:rPr>
                <w:color w:val="999999"/>
                <w:sz w:val="20"/>
                <w:szCs w:val="20"/>
              </w:rPr>
              <w:t xml:space="preserve"> measures the percentage of correct</w:t>
            </w:r>
            <w:r w:rsidRPr="00053861">
              <w:rPr>
                <w:color w:val="999999"/>
                <w:sz w:val="20"/>
                <w:szCs w:val="20"/>
              </w:rPr>
              <w:t>ly</w:t>
            </w:r>
            <w:r w:rsidRPr="00053861">
              <w:rPr>
                <w:color w:val="999999"/>
                <w:sz w:val="20"/>
                <w:szCs w:val="20"/>
              </w:rPr>
              <w:t xml:space="preserve"> </w:t>
            </w:r>
            <w:r w:rsidRPr="00053861">
              <w:rPr>
                <w:color w:val="999999"/>
                <w:sz w:val="20"/>
                <w:szCs w:val="20"/>
              </w:rPr>
              <w:t>identified instances</w:t>
            </w:r>
            <w:r w:rsidRPr="00053861">
              <w:rPr>
                <w:color w:val="999999"/>
                <w:sz w:val="20"/>
                <w:szCs w:val="20"/>
              </w:rPr>
              <w:t xml:space="preserve"> against total </w:t>
            </w:r>
            <w:r w:rsidRPr="00053861">
              <w:rPr>
                <w:color w:val="999999"/>
                <w:sz w:val="20"/>
                <w:szCs w:val="20"/>
              </w:rPr>
              <w:t>possible instances</w:t>
            </w:r>
            <w:r w:rsidRPr="00053861">
              <w:rPr>
                <w:color w:val="999999"/>
                <w:sz w:val="20"/>
                <w:szCs w:val="20"/>
              </w:rPr>
              <w:t>.</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0D1385DD" w14:textId="4AA1530A"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451FBCB6" w14:textId="77777777" w:rsidR="009814D3" w:rsidRPr="00053861" w:rsidRDefault="009814D3" w:rsidP="005E214D">
            <w:pPr>
              <w:widowControl w:val="0"/>
              <w:pBdr>
                <w:top w:val="nil"/>
                <w:left w:val="nil"/>
                <w:bottom w:val="nil"/>
                <w:right w:val="nil"/>
                <w:between w:val="nil"/>
              </w:pBdr>
              <w:spacing w:line="240" w:lineRule="auto"/>
              <w:jc w:val="both"/>
              <w:rPr>
                <w:color w:val="999999"/>
                <w:sz w:val="20"/>
                <w:szCs w:val="20"/>
              </w:rPr>
            </w:pPr>
          </w:p>
          <w:p w14:paraId="50701276"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76810DF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Precision</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Pr="00053861">
              <w:rPr>
                <w:color w:val="999999"/>
                <w:sz w:val="20"/>
                <w:szCs w:val="20"/>
              </w:rPr>
              <w:t>8</w:t>
            </w:r>
            <w:r w:rsidR="00053861" w:rsidRPr="00053861">
              <w:rPr>
                <w:color w:val="999999"/>
                <w:sz w:val="20"/>
                <w:szCs w:val="20"/>
              </w:rPr>
              <w:t>/(</w:t>
            </w:r>
            <w:r w:rsidRPr="00053861">
              <w:rPr>
                <w:color w:val="999999"/>
                <w:sz w:val="20"/>
                <w:szCs w:val="20"/>
              </w:rPr>
              <w:t>8</w:t>
            </w:r>
            <w:r w:rsidRPr="00053861">
              <w:rPr>
                <w:color w:val="999999"/>
                <w:sz w:val="20"/>
                <w:szCs w:val="20"/>
              </w:rPr>
              <w:t>+</w:t>
            </w:r>
            <w:r w:rsidRPr="00053861">
              <w:rPr>
                <w:color w:val="999999"/>
                <w:sz w:val="20"/>
                <w:szCs w:val="20"/>
              </w:rPr>
              <w:t>0</w:t>
            </w:r>
            <w:r w:rsidRPr="00053861">
              <w:rPr>
                <w:color w:val="999999"/>
                <w:sz w:val="20"/>
                <w:szCs w:val="20"/>
              </w:rPr>
              <w:t xml:space="preserve">) = </w:t>
            </w:r>
            <w:r w:rsidRPr="00053861">
              <w:rPr>
                <w:color w:val="999999"/>
                <w:sz w:val="20"/>
                <w:szCs w:val="20"/>
              </w:rPr>
              <w:t>8</w:t>
            </w:r>
            <w:r w:rsidRPr="00053861">
              <w:rPr>
                <w:color w:val="999999"/>
                <w:sz w:val="20"/>
                <w:szCs w:val="20"/>
              </w:rPr>
              <w:t>/</w:t>
            </w:r>
            <w:r w:rsidRPr="00053861">
              <w:rPr>
                <w:color w:val="999999"/>
                <w:sz w:val="20"/>
                <w:szCs w:val="20"/>
              </w:rPr>
              <w:t>8</w:t>
            </w:r>
            <w:r w:rsidRPr="00053861">
              <w:rPr>
                <w:color w:val="999999"/>
                <w:sz w:val="20"/>
                <w:szCs w:val="20"/>
              </w:rPr>
              <w:t xml:space="preserve">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0000015" w14:textId="77777777" w:rsidR="0059195E" w:rsidRDefault="0059195E">
            <w:pPr>
              <w:widowControl w:val="0"/>
              <w:pBdr>
                <w:top w:val="nil"/>
                <w:left w:val="nil"/>
                <w:bottom w:val="nil"/>
                <w:right w:val="nil"/>
                <w:between w:val="nil"/>
              </w:pBdr>
              <w:spacing w:line="240" w:lineRule="auto"/>
              <w:rPr>
                <w:color w:val="999999"/>
              </w:rPr>
            </w:pP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w:t>
            </w:r>
            <w:r>
              <w:rPr>
                <w:color w:val="FFFFFF"/>
              </w:rPr>
              <w:lastRenderedPageBreak/>
              <w:t xml:space="preserve">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AUA0IReeywAAAA="/>
  </w:docVars>
  <w:rsids>
    <w:rsidRoot w:val="0059195E"/>
    <w:rsid w:val="00053861"/>
    <w:rsid w:val="00064018"/>
    <w:rsid w:val="003537D9"/>
    <w:rsid w:val="00364250"/>
    <w:rsid w:val="0040210F"/>
    <w:rsid w:val="0059195E"/>
    <w:rsid w:val="005B173F"/>
    <w:rsid w:val="005E214D"/>
    <w:rsid w:val="00857377"/>
    <w:rsid w:val="008A0CE9"/>
    <w:rsid w:val="00970A8E"/>
    <w:rsid w:val="009814D3"/>
    <w:rsid w:val="00987C54"/>
    <w:rsid w:val="00A7352C"/>
    <w:rsid w:val="00A83174"/>
    <w:rsid w:val="00C20504"/>
    <w:rsid w:val="00C773E1"/>
    <w:rsid w:val="00D4524D"/>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7</cp:revision>
  <dcterms:created xsi:type="dcterms:W3CDTF">2021-07-11T20:05:00Z</dcterms:created>
  <dcterms:modified xsi:type="dcterms:W3CDTF">2021-07-23T21:18:00Z</dcterms:modified>
</cp:coreProperties>
</file>