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15256A">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bookmarkStart w:id="0" w:name="_Hlk78143539"/>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bookmarkEnd w:id="0"/>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3A7E294B"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w:t>
            </w:r>
            <w:r w:rsidR="00D00159">
              <w:rPr>
                <w:color w:val="999999"/>
                <w:sz w:val="20"/>
                <w:szCs w:val="20"/>
              </w:rPr>
              <w:t xml:space="preserve">(minority class) </w:t>
            </w:r>
            <w:r w:rsidRPr="00DD3965">
              <w:rPr>
                <w:color w:val="999999"/>
                <w:sz w:val="20"/>
                <w:szCs w:val="20"/>
              </w:rPr>
              <w:t>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061C6F5E"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w:t>
            </w:r>
            <w:r w:rsidR="00D00159">
              <w:rPr>
                <w:color w:val="999999"/>
                <w:sz w:val="20"/>
                <w:szCs w:val="20"/>
              </w:rPr>
              <w:t>class</w:t>
            </w:r>
            <w:r w:rsidRPr="00455DAA">
              <w:rPr>
                <w:color w:val="999999"/>
                <w:sz w:val="20"/>
                <w:szCs w:val="20"/>
              </w:rPr>
              <w:t xml:space="preserve">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bookmarkStart w:id="1" w:name="_Hlk78143559"/>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bookmarkEnd w:id="1"/>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73E560AA" w:rsidR="0059195E" w:rsidRPr="00A47E71"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8</w:t>
            </w:r>
            <w:r>
              <w:rPr>
                <w:color w:val="999999"/>
                <w:sz w:val="20"/>
                <w:szCs w:val="20"/>
              </w:rPr>
              <w:t xml:space="preserve"> (</w:t>
            </w:r>
            <w:r>
              <w:rPr>
                <w:color w:val="999999"/>
                <w:sz w:val="20"/>
                <w:szCs w:val="20"/>
              </w:rPr>
              <w:t>8</w:t>
            </w:r>
            <w:r>
              <w:rPr>
                <w:color w:val="999999"/>
                <w:sz w:val="20"/>
                <w:szCs w:val="20"/>
              </w:rPr>
              <w:t>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FP = </w:t>
            </w:r>
            <w:r w:rsidRPr="000108CD">
              <w:rPr>
                <w:color w:val="999999"/>
                <w:sz w:val="20"/>
                <w:szCs w:val="20"/>
              </w:rPr>
              <w:t>1</w:t>
            </w:r>
            <w:r w:rsidRPr="000108CD">
              <w:rPr>
                <w:color w:val="999999"/>
                <w:sz w:val="20"/>
                <w:szCs w:val="20"/>
              </w:rPr>
              <w:t xml:space="preserve"> (</w:t>
            </w:r>
            <w:r w:rsidRPr="000108CD">
              <w:rPr>
                <w:color w:val="999999"/>
                <w:sz w:val="20"/>
                <w:szCs w:val="20"/>
              </w:rPr>
              <w:t>1</w:t>
            </w:r>
            <w:r w:rsidRPr="000108CD">
              <w:rPr>
                <w:color w:val="999999"/>
                <w:sz w:val="20"/>
                <w:szCs w:val="20"/>
              </w:rPr>
              <w:t>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9</w:t>
            </w:r>
            <w:r>
              <w:rPr>
                <w:color w:val="999999"/>
                <w:sz w:val="20"/>
                <w:szCs w:val="20"/>
              </w:rPr>
              <w:t xml:space="preserve"> (</w:t>
            </w:r>
            <w:r>
              <w:rPr>
                <w:color w:val="999999"/>
                <w:sz w:val="20"/>
                <w:szCs w:val="20"/>
              </w:rPr>
              <w:t>9</w:t>
            </w:r>
            <w:r>
              <w:rPr>
                <w:color w:val="999999"/>
                <w:sz w:val="20"/>
                <w:szCs w:val="20"/>
              </w:rPr>
              <w:t>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TP = </w:t>
            </w:r>
            <w:r w:rsidRPr="000108CD">
              <w:rPr>
                <w:color w:val="999999"/>
                <w:sz w:val="20"/>
                <w:szCs w:val="20"/>
              </w:rPr>
              <w:t>9</w:t>
            </w:r>
            <w:r w:rsidRPr="000108CD">
              <w:rPr>
                <w:color w:val="999999"/>
                <w:sz w:val="20"/>
                <w:szCs w:val="20"/>
              </w:rPr>
              <w:t xml:space="preserve">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1</w:t>
            </w:r>
            <w:r>
              <w:rPr>
                <w:color w:val="999999"/>
                <w:sz w:val="20"/>
                <w:szCs w:val="20"/>
              </w:rPr>
              <w:t xml:space="preserve"> (</w:t>
            </w:r>
            <w:r>
              <w:rPr>
                <w:color w:val="999999"/>
                <w:sz w:val="20"/>
                <w:szCs w:val="20"/>
              </w:rPr>
              <w:t>1</w:t>
            </w:r>
            <w:r>
              <w:rPr>
                <w:color w:val="999999"/>
                <w:sz w:val="20"/>
                <w:szCs w:val="20"/>
              </w:rPr>
              <w:t>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8</w:t>
            </w:r>
            <w:r>
              <w:rPr>
                <w:color w:val="999999"/>
                <w:sz w:val="20"/>
                <w:szCs w:val="20"/>
              </w:rPr>
              <w:t>0 (</w:t>
            </w:r>
            <w:r>
              <w:rPr>
                <w:color w:val="999999"/>
                <w:sz w:val="20"/>
                <w:szCs w:val="20"/>
              </w:rPr>
              <w:t>80</w:t>
            </w:r>
            <w:r>
              <w:rPr>
                <w:color w:val="999999"/>
                <w:sz w:val="20"/>
                <w:szCs w:val="20"/>
              </w:rPr>
              <w:t>%).</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w:t>
            </w:r>
            <w:r>
              <w:rPr>
                <w:color w:val="999999"/>
                <w:sz w:val="20"/>
                <w:szCs w:val="20"/>
              </w:rPr>
              <w:t xml:space="preserve">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90E51EC"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bookmarkStart w:id="2" w:name="_Hlk78143577"/>
            <w:r w:rsidRPr="00053861">
              <w:rPr>
                <w:b/>
                <w:bCs/>
                <w:i/>
                <w:iCs/>
                <w:color w:val="00B050"/>
              </w:rPr>
              <w:t>Normal class</w:t>
            </w:r>
          </w:p>
          <w:p w14:paraId="6569C3AB"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25845768" w14:textId="74A900A7"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0,88</w:t>
            </w:r>
          </w:p>
          <w:p w14:paraId="6119F3EA" w14:textId="39AC2C1B"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w:t>
            </w:r>
            <w:r>
              <w:rPr>
                <w:color w:val="999999"/>
                <w:sz w:val="20"/>
                <w:szCs w:val="20"/>
              </w:rPr>
              <w:t>8</w:t>
            </w:r>
          </w:p>
          <w:p w14:paraId="3BAF4E9F" w14:textId="77777777" w:rsidR="006F4CC5" w:rsidRDefault="006F4CC5" w:rsidP="006F4CC5">
            <w:pPr>
              <w:widowControl w:val="0"/>
              <w:pBdr>
                <w:top w:val="nil"/>
                <w:left w:val="nil"/>
                <w:bottom w:val="nil"/>
                <w:right w:val="nil"/>
                <w:between w:val="nil"/>
              </w:pBdr>
              <w:spacing w:line="240" w:lineRule="auto"/>
              <w:jc w:val="both"/>
              <w:rPr>
                <w:b/>
                <w:bCs/>
                <w:i/>
                <w:iCs/>
                <w:color w:val="00B050"/>
              </w:rPr>
            </w:pPr>
          </w:p>
          <w:p w14:paraId="4F67F1D8"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61B5BB44"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13DE0AB4" w14:textId="241781AF"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11</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w:t>
            </w:r>
            <w:r>
              <w:rPr>
                <w:color w:val="999999"/>
                <w:sz w:val="20"/>
                <w:szCs w:val="20"/>
              </w:rPr>
              <w:t>1</w:t>
            </w:r>
          </w:p>
          <w:p w14:paraId="484D5D8D" w14:textId="2606B53C" w:rsidR="006F4CC5" w:rsidRDefault="006F4CC5" w:rsidP="006F4CC5">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0 = </w:t>
            </w:r>
            <w:r>
              <w:rPr>
                <w:color w:val="999999"/>
                <w:sz w:val="20"/>
                <w:szCs w:val="20"/>
              </w:rPr>
              <w:t>0,9</w:t>
            </w:r>
          </w:p>
          <w:bookmarkEnd w:id="2"/>
          <w:p w14:paraId="5B0AD2F9" w14:textId="77777777" w:rsidR="006F4CC5" w:rsidRDefault="006F4CC5" w:rsidP="006F4CC5">
            <w:pPr>
              <w:widowControl w:val="0"/>
              <w:spacing w:line="240" w:lineRule="auto"/>
              <w:rPr>
                <w:color w:val="999999"/>
                <w:sz w:val="20"/>
                <w:szCs w:val="20"/>
              </w:rPr>
            </w:pPr>
          </w:p>
          <w:p w14:paraId="494C71C0" w14:textId="4DEE82F8" w:rsidR="006F4CC5"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w:t>
            </w:r>
            <w:r>
              <w:rPr>
                <w:color w:val="999999"/>
                <w:sz w:val="20"/>
                <w:szCs w:val="20"/>
              </w:rPr>
              <w:t>0,88</w:t>
            </w:r>
            <w:r>
              <w:rPr>
                <w:color w:val="999999"/>
                <w:sz w:val="20"/>
                <w:szCs w:val="20"/>
              </w:rPr>
              <w:t xml:space="preserve"> and </w:t>
            </w:r>
            <w:r w:rsidRPr="003A3F4F">
              <w:rPr>
                <w:i/>
                <w:iCs/>
                <w:color w:val="999999"/>
                <w:sz w:val="20"/>
                <w:szCs w:val="20"/>
              </w:rPr>
              <w:t>recall</w:t>
            </w:r>
            <w:r>
              <w:rPr>
                <w:color w:val="999999"/>
                <w:sz w:val="20"/>
                <w:szCs w:val="20"/>
              </w:rPr>
              <w:t xml:space="preserve"> decreases from 1 to 0,</w:t>
            </w:r>
            <w:r>
              <w:rPr>
                <w:color w:val="999999"/>
                <w:sz w:val="20"/>
                <w:szCs w:val="20"/>
              </w:rPr>
              <w:t>8</w:t>
            </w:r>
            <w:r>
              <w:rPr>
                <w:color w:val="999999"/>
                <w:sz w:val="20"/>
                <w:szCs w:val="20"/>
              </w:rPr>
              <w:t>.</w:t>
            </w:r>
          </w:p>
          <w:p w14:paraId="14B49DAE" w14:textId="77777777" w:rsidR="006F4CC5" w:rsidRDefault="006F4CC5" w:rsidP="006F4CC5">
            <w:pPr>
              <w:widowControl w:val="0"/>
              <w:spacing w:line="240" w:lineRule="auto"/>
              <w:rPr>
                <w:color w:val="999999"/>
                <w:sz w:val="20"/>
                <w:szCs w:val="20"/>
              </w:rPr>
            </w:pPr>
          </w:p>
          <w:p w14:paraId="308BC305" w14:textId="77777777" w:rsidR="0059195E"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w:t>
            </w:r>
            <w:r>
              <w:rPr>
                <w:color w:val="999999"/>
                <w:sz w:val="20"/>
                <w:szCs w:val="20"/>
              </w:rPr>
              <w:t>1</w:t>
            </w:r>
            <w:r>
              <w:rPr>
                <w:color w:val="999999"/>
                <w:sz w:val="20"/>
                <w:szCs w:val="20"/>
              </w:rPr>
              <w:t xml:space="preserve"> and </w:t>
            </w:r>
            <w:r w:rsidRPr="003A3F4F">
              <w:rPr>
                <w:i/>
                <w:iCs/>
                <w:color w:val="999999"/>
                <w:sz w:val="20"/>
                <w:szCs w:val="20"/>
              </w:rPr>
              <w:t>recall</w:t>
            </w:r>
            <w:r>
              <w:rPr>
                <w:color w:val="999999"/>
                <w:sz w:val="20"/>
                <w:szCs w:val="20"/>
              </w:rPr>
              <w:t xml:space="preserve"> increases from 0,8 to </w:t>
            </w:r>
            <w:r>
              <w:rPr>
                <w:color w:val="999999"/>
                <w:sz w:val="20"/>
                <w:szCs w:val="20"/>
              </w:rPr>
              <w:t>0,9</w:t>
            </w:r>
            <w:r>
              <w:rPr>
                <w:color w:val="999999"/>
                <w:sz w:val="20"/>
                <w:szCs w:val="20"/>
              </w:rPr>
              <w:t>.</w:t>
            </w:r>
          </w:p>
          <w:p w14:paraId="3D7FAEB4" w14:textId="77777777" w:rsidR="006F4CC5" w:rsidRDefault="006F4CC5" w:rsidP="006F4CC5">
            <w:pPr>
              <w:widowControl w:val="0"/>
              <w:spacing w:line="240" w:lineRule="auto"/>
              <w:rPr>
                <w:color w:val="999999"/>
                <w:sz w:val="20"/>
                <w:szCs w:val="20"/>
              </w:rPr>
            </w:pPr>
          </w:p>
          <w:p w14:paraId="09833A48" w14:textId="77777777" w:rsidR="006F4CC5" w:rsidRDefault="006F4CC5" w:rsidP="006F4CC5">
            <w:pPr>
              <w:widowControl w:val="0"/>
              <w:spacing w:line="240" w:lineRule="auto"/>
              <w:rPr>
                <w:color w:val="999999"/>
                <w:sz w:val="20"/>
                <w:szCs w:val="20"/>
              </w:rPr>
            </w:pPr>
            <w:r>
              <w:rPr>
                <w:color w:val="999999"/>
                <w:sz w:val="20"/>
                <w:szCs w:val="20"/>
              </w:rPr>
              <w:t xml:space="preserve">For the </w:t>
            </w:r>
            <w:r w:rsidRPr="00CC5C60">
              <w:rPr>
                <w:b/>
                <w:bCs/>
                <w:i/>
                <w:iCs/>
                <w:color w:val="999999"/>
                <w:sz w:val="20"/>
                <w:szCs w:val="20"/>
              </w:rPr>
              <w:t>normal</w:t>
            </w:r>
            <w:r>
              <w:rPr>
                <w:color w:val="999999"/>
                <w:sz w:val="20"/>
                <w:szCs w:val="20"/>
              </w:rPr>
              <w:t xml:space="preserve"> class the </w:t>
            </w:r>
            <w:r>
              <w:rPr>
                <w:i/>
                <w:iCs/>
                <w:color w:val="999999"/>
                <w:sz w:val="20"/>
                <w:szCs w:val="20"/>
              </w:rPr>
              <w:t>c</w:t>
            </w:r>
            <w:r w:rsidRPr="006F4CC5">
              <w:rPr>
                <w:i/>
                <w:iCs/>
                <w:color w:val="999999"/>
                <w:sz w:val="20"/>
                <w:szCs w:val="20"/>
              </w:rPr>
              <w:t>lean/</w:t>
            </w:r>
            <w:r>
              <w:rPr>
                <w:i/>
                <w:iCs/>
                <w:color w:val="999999"/>
                <w:sz w:val="20"/>
                <w:szCs w:val="20"/>
              </w:rPr>
              <w:t>u</w:t>
            </w:r>
            <w:r w:rsidRPr="006F4CC5">
              <w:rPr>
                <w:i/>
                <w:iCs/>
                <w:color w:val="999999"/>
                <w:sz w:val="20"/>
                <w:szCs w:val="20"/>
              </w:rPr>
              <w:t>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t>
            </w:r>
            <w:r w:rsidR="00CC5C60">
              <w:rPr>
                <w:color w:val="999999"/>
                <w:sz w:val="20"/>
                <w:szCs w:val="20"/>
              </w:rPr>
              <w:t>which is</w:t>
            </w:r>
            <w:r>
              <w:rPr>
                <w:color w:val="999999"/>
                <w:sz w:val="20"/>
                <w:szCs w:val="20"/>
              </w:rPr>
              <w:t xml:space="preserve"> 1 </w:t>
            </w:r>
            <w:r w:rsidR="00CC5C60">
              <w:rPr>
                <w:color w:val="999999"/>
                <w:sz w:val="20"/>
                <w:szCs w:val="20"/>
              </w:rPr>
              <w:t xml:space="preserve">(100%) </w:t>
            </w:r>
            <w:r>
              <w:rPr>
                <w:color w:val="999999"/>
                <w:sz w:val="20"/>
                <w:szCs w:val="20"/>
              </w:rPr>
              <w:t>and</w:t>
            </w:r>
            <w:r w:rsidR="00CC5C60">
              <w:rPr>
                <w:color w:val="999999"/>
                <w:sz w:val="20"/>
                <w:szCs w:val="20"/>
              </w:rPr>
              <w:t xml:space="preserve"> the </w:t>
            </w:r>
            <w:r w:rsidR="00CC5C60" w:rsidRPr="000108CD">
              <w:rPr>
                <w:i/>
                <w:iCs/>
                <w:color w:val="999999"/>
                <w:sz w:val="20"/>
                <w:szCs w:val="20"/>
              </w:rPr>
              <w:t>clean/balanced</w:t>
            </w:r>
            <w:r>
              <w:rPr>
                <w:color w:val="999999"/>
                <w:sz w:val="20"/>
                <w:szCs w:val="20"/>
              </w:rPr>
              <w:t xml:space="preserve"> </w:t>
            </w:r>
            <w:r w:rsidR="00CC5C60">
              <w:rPr>
                <w:color w:val="999999"/>
                <w:sz w:val="20"/>
                <w:szCs w:val="20"/>
              </w:rPr>
              <w:t xml:space="preserve">classifier has the highest </w:t>
            </w:r>
            <w:r w:rsidR="00CC5C60" w:rsidRPr="00CC5C60">
              <w:rPr>
                <w:i/>
                <w:iCs/>
                <w:color w:val="999999"/>
                <w:sz w:val="20"/>
                <w:szCs w:val="20"/>
              </w:rPr>
              <w:t>recall</w:t>
            </w:r>
            <w:r w:rsidR="00CC5C60">
              <w:rPr>
                <w:i/>
                <w:iCs/>
                <w:color w:val="999999"/>
                <w:sz w:val="20"/>
                <w:szCs w:val="20"/>
              </w:rPr>
              <w:t xml:space="preserve"> </w:t>
            </w:r>
            <w:r w:rsidR="00CC5C60">
              <w:rPr>
                <w:color w:val="999999"/>
                <w:sz w:val="20"/>
                <w:szCs w:val="20"/>
              </w:rPr>
              <w:t>which is 1 (100%)</w:t>
            </w:r>
            <w:r w:rsidR="00CC5C60">
              <w:rPr>
                <w:color w:val="999999"/>
                <w:sz w:val="20"/>
                <w:szCs w:val="20"/>
              </w:rPr>
              <w:t>.</w:t>
            </w:r>
          </w:p>
          <w:p w14:paraId="0C95085E" w14:textId="77777777" w:rsidR="00CC5C60" w:rsidRDefault="00CC5C60" w:rsidP="006F4CC5">
            <w:pPr>
              <w:widowControl w:val="0"/>
              <w:spacing w:line="240" w:lineRule="auto"/>
              <w:rPr>
                <w:color w:val="999999"/>
                <w:sz w:val="20"/>
                <w:szCs w:val="20"/>
              </w:rPr>
            </w:pPr>
          </w:p>
          <w:p w14:paraId="00000034" w14:textId="44C30A94" w:rsidR="00CC5C60" w:rsidRPr="00CC5C60" w:rsidRDefault="00CC5C60"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the </w:t>
            </w:r>
            <w:r>
              <w:rPr>
                <w:i/>
                <w:iCs/>
                <w:color w:val="999999"/>
                <w:sz w:val="20"/>
                <w:szCs w:val="20"/>
              </w:rPr>
              <w:t>c</w:t>
            </w:r>
            <w:r w:rsidRPr="006F4CC5">
              <w:rPr>
                <w:i/>
                <w:iCs/>
                <w:color w:val="999999"/>
                <w:sz w:val="20"/>
                <w:szCs w:val="20"/>
              </w:rPr>
              <w:t>lean/balanced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which is 1 (100%) and the </w:t>
            </w:r>
            <w:r w:rsidRPr="000108CD">
              <w:rPr>
                <w:i/>
                <w:iCs/>
                <w:color w:val="999999"/>
                <w:sz w:val="20"/>
                <w:szCs w:val="20"/>
              </w:rPr>
              <w:t>clean/</w:t>
            </w:r>
            <w:r>
              <w:rPr>
                <w:i/>
                <w:iCs/>
                <w:color w:val="999999"/>
                <w:sz w:val="20"/>
                <w:szCs w:val="20"/>
              </w:rPr>
              <w:t>un</w:t>
            </w:r>
            <w:r w:rsidRPr="000108CD">
              <w:rPr>
                <w:i/>
                <w:iCs/>
                <w:color w:val="999999"/>
                <w:sz w:val="20"/>
                <w:szCs w:val="20"/>
              </w:rPr>
              <w:t>balanced</w:t>
            </w:r>
            <w:r>
              <w:rPr>
                <w:color w:val="999999"/>
                <w:sz w:val="20"/>
                <w:szCs w:val="20"/>
              </w:rPr>
              <w:t xml:space="preserve"> classifier has the highest </w:t>
            </w:r>
            <w:r w:rsidRPr="00CC5C60">
              <w:rPr>
                <w:i/>
                <w:iCs/>
                <w:color w:val="999999"/>
                <w:sz w:val="20"/>
                <w:szCs w:val="20"/>
              </w:rPr>
              <w:t>recall</w:t>
            </w:r>
            <w:r>
              <w:rPr>
                <w:i/>
                <w:iCs/>
                <w:color w:val="999999"/>
                <w:sz w:val="20"/>
                <w:szCs w:val="20"/>
              </w:rPr>
              <w:t xml:space="preserve"> </w:t>
            </w:r>
            <w:r>
              <w:rPr>
                <w:color w:val="999999"/>
                <w:sz w:val="20"/>
                <w:szCs w:val="20"/>
              </w:rPr>
              <w:t>which is 1 (100%).</w:t>
            </w: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804479B" w14:textId="77777777" w:rsidR="0059195E" w:rsidRDefault="00D00159" w:rsidP="00991267">
            <w:pPr>
              <w:widowControl w:val="0"/>
              <w:spacing w:line="240" w:lineRule="auto"/>
              <w:jc w:val="both"/>
              <w:rPr>
                <w:color w:val="999999"/>
                <w:sz w:val="20"/>
                <w:szCs w:val="20"/>
              </w:rPr>
            </w:pPr>
            <w:r w:rsidRPr="00991267">
              <w:rPr>
                <w:color w:val="999999"/>
                <w:sz w:val="20"/>
                <w:szCs w:val="20"/>
              </w:rPr>
              <w:t>It is easily seen that the dirty data increases the errors for both classes.</w:t>
            </w:r>
            <w:r w:rsidR="00991267" w:rsidRPr="00991267">
              <w:rPr>
                <w:color w:val="999999"/>
                <w:sz w:val="20"/>
                <w:szCs w:val="20"/>
              </w:rPr>
              <w:t xml:space="preserve"> The number or errors has increased with respect to </w:t>
            </w:r>
            <w:r w:rsidR="00991267" w:rsidRPr="00991267">
              <w:rPr>
                <w:i/>
                <w:iCs/>
                <w:color w:val="999999"/>
                <w:sz w:val="20"/>
                <w:szCs w:val="20"/>
              </w:rPr>
              <w:t>clean/balanced</w:t>
            </w:r>
            <w:r w:rsidR="00991267" w:rsidRPr="00991267">
              <w:rPr>
                <w:i/>
                <w:iCs/>
                <w:color w:val="999999"/>
                <w:sz w:val="20"/>
                <w:szCs w:val="20"/>
              </w:rPr>
              <w:t xml:space="preserve"> </w:t>
            </w:r>
            <w:r w:rsidR="00991267" w:rsidRPr="00991267">
              <w:rPr>
                <w:color w:val="999999"/>
                <w:sz w:val="20"/>
                <w:szCs w:val="20"/>
              </w:rPr>
              <w:t xml:space="preserve">case. </w:t>
            </w:r>
          </w:p>
          <w:p w14:paraId="0EB02932" w14:textId="77777777" w:rsidR="00991267" w:rsidRDefault="00991267" w:rsidP="00991267">
            <w:pPr>
              <w:widowControl w:val="0"/>
              <w:spacing w:line="240" w:lineRule="auto"/>
              <w:jc w:val="both"/>
              <w:rPr>
                <w:color w:val="999999"/>
                <w:sz w:val="20"/>
                <w:szCs w:val="20"/>
              </w:rPr>
            </w:pPr>
          </w:p>
          <w:p w14:paraId="00000037" w14:textId="1F131F4C" w:rsidR="00991267" w:rsidRPr="00991267" w:rsidRDefault="00991267" w:rsidP="00991267">
            <w:pPr>
              <w:widowControl w:val="0"/>
              <w:pBdr>
                <w:top w:val="nil"/>
                <w:left w:val="nil"/>
                <w:bottom w:val="nil"/>
                <w:right w:val="nil"/>
                <w:between w:val="nil"/>
              </w:pBdr>
              <w:spacing w:line="240" w:lineRule="auto"/>
              <w:jc w:val="both"/>
              <w:rPr>
                <w:color w:val="999999"/>
                <w:sz w:val="20"/>
                <w:szCs w:val="20"/>
              </w:rPr>
            </w:pPr>
            <w:r>
              <w:rPr>
                <w:color w:val="999999"/>
                <w:sz w:val="20"/>
                <w:szCs w:val="20"/>
              </w:rPr>
              <w:t>Besides</w:t>
            </w:r>
            <w:r>
              <w:rPr>
                <w:color w:val="999999"/>
                <w:sz w:val="20"/>
                <w:szCs w:val="20"/>
              </w:rPr>
              <w:t xml:space="preserve">, </w:t>
            </w:r>
            <w:r>
              <w:rPr>
                <w:color w:val="999999"/>
                <w:sz w:val="20"/>
                <w:szCs w:val="20"/>
              </w:rPr>
              <w:t>If the data is dirty, we are not sure about the evaluation process itself</w:t>
            </w:r>
            <w:r>
              <w:rPr>
                <w:color w:val="999999"/>
                <w:sz w:val="20"/>
                <w:szCs w:val="20"/>
              </w:rPr>
              <w:t>.</w:t>
            </w:r>
            <w:r>
              <w:rPr>
                <w:color w:val="999999"/>
                <w:sz w:val="20"/>
                <w:szCs w:val="20"/>
              </w:rPr>
              <w:t xml:space="preserve"> The results are unreliable because of the dirty data in the test and evaluation sets. The real-fife consequences may be</w:t>
            </w:r>
            <w:r w:rsidR="0015256A">
              <w:rPr>
                <w:color w:val="999999"/>
                <w:sz w:val="20"/>
                <w:szCs w:val="20"/>
              </w:rPr>
              <w:t>come</w:t>
            </w:r>
            <w:r>
              <w:rPr>
                <w:color w:val="999999"/>
                <w:sz w:val="20"/>
                <w:szCs w:val="20"/>
              </w:rPr>
              <w:t xml:space="preserve"> </w:t>
            </w:r>
            <w:r w:rsidR="0015256A">
              <w:rPr>
                <w:color w:val="999999"/>
                <w:sz w:val="20"/>
                <w:szCs w:val="20"/>
              </w:rPr>
              <w:t xml:space="preserve">much </w:t>
            </w:r>
            <w:r>
              <w:rPr>
                <w:color w:val="999999"/>
                <w:sz w:val="20"/>
                <w:szCs w:val="20"/>
              </w:rPr>
              <w:t xml:space="preserve">worse than </w:t>
            </w:r>
            <w:r w:rsidR="0015256A">
              <w:rPr>
                <w:color w:val="999999"/>
                <w:sz w:val="20"/>
                <w:szCs w:val="20"/>
              </w:rPr>
              <w:t>the evaluation results.</w:t>
            </w: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w:t>
            </w:r>
            <w:r>
              <w:rPr>
                <w:color w:val="FFFFFF"/>
              </w:rPr>
              <w:lastRenderedPageBreak/>
              <w:t xml:space="preserve">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038AB"/>
    <w:rsid w:val="000108CD"/>
    <w:rsid w:val="00053861"/>
    <w:rsid w:val="00064018"/>
    <w:rsid w:val="000651F8"/>
    <w:rsid w:val="00073477"/>
    <w:rsid w:val="0015256A"/>
    <w:rsid w:val="00166449"/>
    <w:rsid w:val="001D55D1"/>
    <w:rsid w:val="001E7740"/>
    <w:rsid w:val="00225A2F"/>
    <w:rsid w:val="00280F26"/>
    <w:rsid w:val="00281E0A"/>
    <w:rsid w:val="00284E30"/>
    <w:rsid w:val="002871CE"/>
    <w:rsid w:val="003537D9"/>
    <w:rsid w:val="00364250"/>
    <w:rsid w:val="00377B0C"/>
    <w:rsid w:val="003A3F4F"/>
    <w:rsid w:val="0040210F"/>
    <w:rsid w:val="00407404"/>
    <w:rsid w:val="00455DAA"/>
    <w:rsid w:val="00466AB7"/>
    <w:rsid w:val="00471983"/>
    <w:rsid w:val="004A669D"/>
    <w:rsid w:val="004F1E28"/>
    <w:rsid w:val="005917F7"/>
    <w:rsid w:val="0059195E"/>
    <w:rsid w:val="005A4605"/>
    <w:rsid w:val="005B173F"/>
    <w:rsid w:val="005E214D"/>
    <w:rsid w:val="006F4CC5"/>
    <w:rsid w:val="006F6EDC"/>
    <w:rsid w:val="007E6FE8"/>
    <w:rsid w:val="00857377"/>
    <w:rsid w:val="008A0CE9"/>
    <w:rsid w:val="008C1E20"/>
    <w:rsid w:val="00910CC3"/>
    <w:rsid w:val="00970A8E"/>
    <w:rsid w:val="009814D3"/>
    <w:rsid w:val="00987C54"/>
    <w:rsid w:val="00991267"/>
    <w:rsid w:val="0099178F"/>
    <w:rsid w:val="009B0564"/>
    <w:rsid w:val="00A47E71"/>
    <w:rsid w:val="00A7352C"/>
    <w:rsid w:val="00A83174"/>
    <w:rsid w:val="00AC01C5"/>
    <w:rsid w:val="00B35522"/>
    <w:rsid w:val="00B36FC9"/>
    <w:rsid w:val="00B62A7C"/>
    <w:rsid w:val="00C20504"/>
    <w:rsid w:val="00C56A63"/>
    <w:rsid w:val="00C773E1"/>
    <w:rsid w:val="00C8667D"/>
    <w:rsid w:val="00CC5C60"/>
    <w:rsid w:val="00CD3176"/>
    <w:rsid w:val="00D00159"/>
    <w:rsid w:val="00D145E3"/>
    <w:rsid w:val="00D4524D"/>
    <w:rsid w:val="00D87186"/>
    <w:rsid w:val="00DD3965"/>
    <w:rsid w:val="00DF14BF"/>
    <w:rsid w:val="00E23BF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4270</TotalTime>
  <Pages>8</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34</cp:revision>
  <dcterms:created xsi:type="dcterms:W3CDTF">2021-07-11T20:05:00Z</dcterms:created>
  <dcterms:modified xsi:type="dcterms:W3CDTF">2021-07-25T20:13:00Z</dcterms:modified>
</cp:coreProperties>
</file>