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80"/>
        <w:ind w:hanging="0" w:left="0" w:right="0"/>
        <w:jc w:val="left"/>
        <w:rPr>
          <w:rFonts w:ascii="Playfair Display;Georgia;serif" w:hAnsi="Playfair Display;Georgia;serif"/>
          <w:b w:val="false"/>
          <w:color w:val="15131A"/>
          <w:sz w:val="52"/>
        </w:rPr>
      </w:pPr>
      <w:r>
        <w:rPr>
          <w:rFonts w:ascii="Playfair Display;Georgia;serif" w:hAnsi="Playfair Display;Georgia;serif"/>
          <w:b w:val="false"/>
          <w:color w:val="15131A"/>
          <w:sz w:val="52"/>
        </w:rPr>
        <w:t>Текст выступления: Мохинур Комолова</w:t>
      </w:r>
    </w:p>
    <w:p>
      <w:pPr>
        <w:pStyle w:val="BodyText"/>
        <w:bidi w:val="0"/>
        <w:ind w:hanging="0" w:left="0" w:right="0"/>
        <w:jc w:val="left"/>
        <w:rPr>
          <w:color w:val="4A4450"/>
          <w:sz w:val="22"/>
        </w:rPr>
      </w:pPr>
      <w:r>
        <w:rPr>
          <w:color w:val="4A4450"/>
          <w:sz w:val="22"/>
        </w:rPr>
        <w:t>Номинация «Вдохновленные творчеством» · СтудRussia, СЗФО 2026 · первое очное испытание «Презентация достижений»</w:t>
      </w:r>
    </w:p>
    <w:p>
      <w:pPr>
        <w:pStyle w:val="BodyText"/>
        <w:bidi w:val="0"/>
        <w:ind w:hanging="0" w:left="0" w:right="0"/>
        <w:jc w:val="left"/>
        <w:rPr>
          <w:color w:val="4A4450"/>
          <w:sz w:val="22"/>
        </w:rPr>
      </w:pPr>
      <w:r>
        <w:rPr>
          <w:color w:val="4A4450"/>
          <w:sz w:val="22"/>
        </w:rPr>
        <w:t>Регламент: выступление до 5 минут, ответы экспертам 3 минуты суммарно (каждый из трёх экспертов задаёт один вопрос), 6-10 слайдов, язык русский. Текст ниже занимает около 4 минут спокойной речи: остаётся запас на паузы и на цифры по «Коду Бехзода». Тот же текст есть в заметках докладчика в PPTX.</w:t>
      </w:r>
    </w:p>
    <w:p>
      <w:pPr>
        <w:pStyle w:val="Heading2"/>
        <w:bidi w:val="0"/>
        <w:spacing w:before="360" w:after="140"/>
        <w:ind w:hanging="0" w:left="0" w:right="0"/>
        <w:jc w:val="left"/>
        <w:rPr>
          <w:rFonts w:ascii="Playfair Display;Georgia;serif" w:hAnsi="Playfair Display;Georgia;serif"/>
          <w:b w:val="false"/>
          <w:color w:val="A3172E"/>
          <w:sz w:val="34"/>
        </w:rPr>
      </w:pPr>
      <w:r>
        <w:rPr>
          <w:rFonts w:ascii="Playfair Display;Georgia;serif" w:hAnsi="Playfair Display;Georgia;serif"/>
          <w:b w:val="false"/>
          <w:color w:val="A3172E"/>
          <w:sz w:val="34"/>
        </w:rPr>
        <w:t>Хронометраж</w:t>
      </w:r>
    </w:p>
    <w:tbl>
      <w:tblPr>
        <w:tblW w:w="10205" w:type="dxa"/>
        <w:jc w:val="left"/>
        <w:tblInd w:w="-7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31"/>
        <w:gridCol w:w="1810"/>
        <w:gridCol w:w="5164"/>
      </w:tblGrid>
      <w:tr>
        <w:trPr/>
        <w:tc>
          <w:tcPr>
            <w:tcW w:w="323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E9" w:val="clear"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Слайд</w:t>
            </w:r>
          </w:p>
        </w:tc>
        <w:tc>
          <w:tcPr>
            <w:tcW w:w="181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E9" w:val="clear"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Время</w:t>
            </w:r>
          </w:p>
        </w:tc>
        <w:tc>
          <w:tcPr>
            <w:tcW w:w="516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E9" w:val="clear"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Главная мысль</w:t>
            </w:r>
          </w:p>
        </w:tc>
      </w:tr>
      <w:tr>
        <w:trPr/>
        <w:tc>
          <w:tcPr>
            <w:tcW w:w="32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 Обложка</w:t>
            </w:r>
          </w:p>
        </w:tc>
        <w:tc>
          <w:tcPr>
            <w:tcW w:w="18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0:00-0:15</w:t>
            </w:r>
          </w:p>
        </w:tc>
        <w:tc>
          <w:tcPr>
            <w:tcW w:w="51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кто я, вуз, номинация</w:t>
            </w:r>
          </w:p>
        </w:tc>
      </w:tr>
      <w:tr>
        <w:trPr/>
        <w:tc>
          <w:tcPr>
            <w:tcW w:w="32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 О себе</w:t>
            </w:r>
          </w:p>
        </w:tc>
        <w:tc>
          <w:tcPr>
            <w:tcW w:w="18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0:15-0:50</w:t>
            </w:r>
          </w:p>
        </w:tc>
        <w:tc>
          <w:tcPr>
            <w:tcW w:w="51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путь Ташкент · Петербург · Милан, направление, цифры</w:t>
            </w:r>
          </w:p>
        </w:tc>
      </w:tr>
      <w:tr>
        <w:trPr/>
        <w:tc>
          <w:tcPr>
            <w:tcW w:w="32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 «Код Бехзода»</w:t>
            </w:r>
          </w:p>
        </w:tc>
        <w:tc>
          <w:tcPr>
            <w:tcW w:w="18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0:50-1:35</w:t>
            </w:r>
          </w:p>
        </w:tc>
        <w:tc>
          <w:tcPr>
            <w:tcW w:w="51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достижение 1: автор и организатор конкурса</w:t>
            </w:r>
          </w:p>
        </w:tc>
      </w:tr>
      <w:tr>
        <w:trPr/>
        <w:tc>
          <w:tcPr>
            <w:tcW w:w="32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 NABA, Милан</w:t>
            </w:r>
          </w:p>
        </w:tc>
        <w:tc>
          <w:tcPr>
            <w:tcW w:w="18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1:35-2:15</w:t>
            </w:r>
          </w:p>
        </w:tc>
        <w:tc>
          <w:tcPr>
            <w:tcW w:w="51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достижение 2: международное обучение</w:t>
            </w:r>
          </w:p>
        </w:tc>
      </w:tr>
      <w:tr>
        <w:trPr/>
        <w:tc>
          <w:tcPr>
            <w:tcW w:w="32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 Союз дизайнеров</w:t>
            </w:r>
          </w:p>
        </w:tc>
        <w:tc>
          <w:tcPr>
            <w:tcW w:w="18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2:15-2:45</w:t>
            </w:r>
          </w:p>
        </w:tc>
        <w:tc>
          <w:tcPr>
            <w:tcW w:w="51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достижение 3: профессиональное признание</w:t>
            </w:r>
          </w:p>
        </w:tc>
      </w:tr>
      <w:tr>
        <w:trPr/>
        <w:tc>
          <w:tcPr>
            <w:tcW w:w="32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 Коллекции и показы</w:t>
            </w:r>
          </w:p>
        </w:tc>
        <w:tc>
          <w:tcPr>
            <w:tcW w:w="18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2:45-3:20</w:t>
            </w:r>
          </w:p>
        </w:tc>
        <w:tc>
          <w:tcPr>
            <w:tcW w:w="51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подтверждения: Эрмитаж, Третьяковка, недели моды</w:t>
            </w:r>
          </w:p>
        </w:tc>
      </w:tr>
      <w:tr>
        <w:trPr/>
        <w:tc>
          <w:tcPr>
            <w:tcW w:w="32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7. Награды</w:t>
            </w:r>
          </w:p>
        </w:tc>
        <w:tc>
          <w:tcPr>
            <w:tcW w:w="18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3:20-3:50</w:t>
            </w:r>
          </w:p>
        </w:tc>
        <w:tc>
          <w:tcPr>
            <w:tcW w:w="51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подтверждения: «Студент года 2025» и другие</w:t>
            </w:r>
          </w:p>
        </w:tc>
      </w:tr>
      <w:tr>
        <w:trPr/>
        <w:tc>
          <w:tcPr>
            <w:tcW w:w="32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8. Итоги и планы</w:t>
            </w:r>
          </w:p>
        </w:tc>
        <w:tc>
          <w:tcPr>
            <w:tcW w:w="18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3:50-4:25</w:t>
            </w:r>
          </w:p>
        </w:tc>
        <w:tc>
          <w:tcPr>
            <w:tcW w:w="516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чему научилась и куда иду</w:t>
            </w:r>
          </w:p>
        </w:tc>
      </w:tr>
      <w:tr>
        <w:trPr/>
        <w:tc>
          <w:tcPr>
            <w:tcW w:w="323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9. Спасибо</w:t>
            </w:r>
          </w:p>
        </w:tc>
        <w:tc>
          <w:tcPr>
            <w:tcW w:w="181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4:25-4:35</w:t>
            </w:r>
          </w:p>
        </w:tc>
        <w:tc>
          <w:tcPr>
            <w:tcW w:w="516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благодарность, приглашение к вопросам</w:t>
            </w:r>
          </w:p>
        </w:tc>
      </w:tr>
    </w:tbl>
    <w:p>
      <w:pPr>
        <w:pStyle w:val="Heading2"/>
        <w:bidi w:val="0"/>
        <w:spacing w:before="360" w:after="140"/>
        <w:ind w:hanging="0" w:left="0" w:right="0"/>
        <w:jc w:val="left"/>
        <w:rPr>
          <w:rFonts w:ascii="Playfair Display;Georgia;serif" w:hAnsi="Playfair Display;Georgia;serif"/>
          <w:b w:val="false"/>
          <w:color w:val="A3172E"/>
          <w:sz w:val="34"/>
        </w:rPr>
      </w:pPr>
      <w:r>
        <w:rPr>
          <w:rFonts w:ascii="Playfair Display;Georgia;serif" w:hAnsi="Playfair Display;Georgia;serif"/>
          <w:b w:val="false"/>
          <w:color w:val="A3172E"/>
          <w:sz w:val="34"/>
        </w:rPr>
        <w:t>Текст по слайдам</w:t>
      </w:r>
    </w:p>
    <w:p>
      <w:pPr>
        <w:pStyle w:val="Heading3"/>
        <w:bidi w:val="0"/>
        <w:spacing w:before="0" w:after="40"/>
        <w:ind w:hanging="0" w:left="0" w:right="0"/>
        <w:jc w:val="left"/>
        <w:rPr>
          <w:rFonts w:ascii="Montserrat;Arial;sans-serif" w:hAnsi="Montserrat;Arial;sans-serif"/>
          <w:color w:val="15131A"/>
          <w:sz w:val="24"/>
        </w:rPr>
      </w:pPr>
      <w:r>
        <w:rPr>
          <w:rFonts w:ascii="Montserrat;Arial;sans-serif" w:hAnsi="Montserrat;Arial;sans-serif"/>
          <w:color w:val="15131A"/>
          <w:sz w:val="24"/>
        </w:rPr>
        <w:t>Слайд 1. Обложка · 0:00-0:15</w:t>
      </w:r>
    </w:p>
    <w:p>
      <w:pPr>
        <w:pStyle w:val="BodyText"/>
        <w:bidi w:val="0"/>
        <w:jc w:val="left"/>
        <w:rPr/>
      </w:pPr>
      <w:r>
        <w:rPr/>
        <w:t>Здравствуйте! Меня зовут Мохинур Комолова, я дизайнер костюма из Узбекистана. Учусь в магистратуре Санкт-Петербургского государственного университета промышленных технологий и дизайна. Номинация «Вдохновленные творчеством».</w:t>
      </w:r>
    </w:p>
    <w:p>
      <w:pPr>
        <w:pStyle w:val="Heading3"/>
        <w:bidi w:val="0"/>
        <w:spacing w:before="0" w:after="40"/>
        <w:ind w:hanging="0" w:left="0" w:right="0"/>
        <w:jc w:val="left"/>
        <w:rPr>
          <w:rFonts w:ascii="Montserrat;Arial;sans-serif" w:hAnsi="Montserrat;Arial;sans-serif"/>
          <w:color w:val="15131A"/>
          <w:sz w:val="24"/>
        </w:rPr>
      </w:pPr>
      <w:r>
        <w:rPr>
          <w:rFonts w:ascii="Montserrat;Arial;sans-serif" w:hAnsi="Montserrat;Arial;sans-serif"/>
          <w:color w:val="15131A"/>
          <w:sz w:val="24"/>
        </w:rPr>
        <w:t>Слайд 2. О себе · 0:15-0:50</w:t>
      </w:r>
    </w:p>
    <w:p>
      <w:pPr>
        <w:pStyle w:val="BodyText"/>
        <w:bidi w:val="0"/>
        <w:jc w:val="left"/>
        <w:rPr/>
      </w:pPr>
      <w:r>
        <w:rPr/>
        <w:t>Мой путь: Ташкент, Петербург, Милан. В 2025 году я окончила бакалавриат Института дизайна костюма СПбГУПТД, сейчас учусь в магистратуре. Я создаю авторские костюмы на основе узбекского иката: соединяю традиционные ткани, ручную вышивку и перья с современным кроем. Кроме учёбы и творчества, я представляю Союз молодёжи Узбекистана в Северо-Западном федеральном округе. За плечами больше десяти конкурсных наград, пять недель моды и показы в Эрмитаже и Третьяковской галерее.</w:t>
      </w:r>
    </w:p>
    <w:p>
      <w:pPr>
        <w:pStyle w:val="Heading3"/>
        <w:bidi w:val="0"/>
        <w:spacing w:before="0" w:after="40"/>
        <w:ind w:hanging="0" w:left="0" w:right="0"/>
        <w:jc w:val="left"/>
        <w:rPr>
          <w:rFonts w:ascii="Montserrat;Arial;sans-serif" w:hAnsi="Montserrat;Arial;sans-serif"/>
          <w:color w:val="15131A"/>
          <w:sz w:val="24"/>
        </w:rPr>
      </w:pPr>
      <w:r>
        <w:rPr>
          <w:rFonts w:ascii="Montserrat;Arial;sans-serif" w:hAnsi="Montserrat;Arial;sans-serif"/>
          <w:color w:val="15131A"/>
          <w:sz w:val="24"/>
        </w:rPr>
        <w:t>Слайд 3. «Код Бехзода» · 0:50-1:35</w:t>
      </w:r>
    </w:p>
    <w:p>
      <w:pPr>
        <w:pStyle w:val="BodyText"/>
        <w:bidi w:val="0"/>
        <w:jc w:val="left"/>
        <w:rPr/>
      </w:pPr>
      <w:r>
        <w:rPr/>
        <w:t>Первое достижение: я придумала и запустила Всероссийский творческий конкурс «Код Бехзода». Камолиддин Бехзод: великий мастер восточной миниатюры, его называют Рафаэлем Востока. Моя роль: автор идеи и организатор. Я разработала концепцию и объединила партнёров: Генеральное консульство Республики Узбекистан в Санкт-Петербурге и Академию художеств Республики Узбекистан. Результат: появилась новая площадка культурного диалога России и Узбекистана.</w:t>
      </w:r>
    </w:p>
    <w:p>
      <w:pPr>
        <w:pStyle w:val="BodyText"/>
        <w:bidi w:val="0"/>
        <w:ind w:hanging="0" w:left="0" w:right="0"/>
        <w:jc w:val="left"/>
        <w:rPr>
          <w:i/>
          <w:color w:val="7A7480"/>
          <w:sz w:val="22"/>
        </w:rPr>
      </w:pPr>
      <w:r>
        <w:rPr>
          <w:i/>
          <w:color w:val="7A7480"/>
          <w:sz w:val="22"/>
        </w:rPr>
        <w:t>Если есть цифры, добавьте одну фразу: сколько заявок, из скольких регионов, когда итоги или выставка.</w:t>
      </w:r>
    </w:p>
    <w:p>
      <w:pPr>
        <w:pStyle w:val="Heading3"/>
        <w:bidi w:val="0"/>
        <w:spacing w:before="0" w:after="40"/>
        <w:ind w:hanging="0" w:left="0" w:right="0"/>
        <w:jc w:val="left"/>
        <w:rPr>
          <w:rFonts w:ascii="Montserrat;Arial;sans-serif" w:hAnsi="Montserrat;Arial;sans-serif"/>
          <w:color w:val="15131A"/>
          <w:sz w:val="24"/>
        </w:rPr>
      </w:pPr>
      <w:r>
        <w:rPr>
          <w:rFonts w:ascii="Montserrat;Arial;sans-serif" w:hAnsi="Montserrat;Arial;sans-serif"/>
          <w:color w:val="15131A"/>
          <w:sz w:val="24"/>
        </w:rPr>
        <w:t>Слайд 4. NABA, Милан · 1:35-2:15</w:t>
      </w:r>
    </w:p>
    <w:p>
      <w:pPr>
        <w:pStyle w:val="BodyText"/>
        <w:bidi w:val="0"/>
        <w:jc w:val="left"/>
        <w:rPr/>
      </w:pPr>
      <w:r>
        <w:rPr/>
        <w:t>Второе достижение: стажировка в NABA, Новой академии изящных искусств в Милане. Я получила квоту на обучение и прошла летнюю программу Fashion Design 2: 45 часов занятий с 15 по 25 июля 2025 года. Результат: сертификат NABA и европейский взгляд на то, как рождается коллекция, от исследования и идеи до готового образа.</w:t>
      </w:r>
    </w:p>
    <w:p>
      <w:pPr>
        <w:pStyle w:val="BodyText"/>
        <w:bidi w:val="0"/>
        <w:ind w:hanging="0" w:left="0" w:right="0"/>
        <w:jc w:val="left"/>
        <w:rPr>
          <w:i/>
          <w:color w:val="7A7480"/>
          <w:sz w:val="22"/>
        </w:rPr>
      </w:pPr>
      <w:r>
        <w:rPr>
          <w:i/>
          <w:color w:val="7A7480"/>
          <w:sz w:val="22"/>
        </w:rPr>
        <w:t>Одной фразой расскажите, что за белый образ на фото справа.</w:t>
      </w:r>
    </w:p>
    <w:p>
      <w:pPr>
        <w:pStyle w:val="Heading3"/>
        <w:bidi w:val="0"/>
        <w:spacing w:before="0" w:after="40"/>
        <w:ind w:hanging="0" w:left="0" w:right="0"/>
        <w:jc w:val="left"/>
        <w:rPr>
          <w:rFonts w:ascii="Montserrat;Arial;sans-serif" w:hAnsi="Montserrat;Arial;sans-serif"/>
          <w:color w:val="15131A"/>
          <w:sz w:val="24"/>
        </w:rPr>
      </w:pPr>
      <w:r>
        <w:rPr>
          <w:rFonts w:ascii="Montserrat;Arial;sans-serif" w:hAnsi="Montserrat;Arial;sans-serif"/>
          <w:color w:val="15131A"/>
          <w:sz w:val="24"/>
        </w:rPr>
        <w:t>Слайд 5. Союз дизайнеров · 2:15-2:45</w:t>
      </w:r>
    </w:p>
    <w:p>
      <w:pPr>
        <w:pStyle w:val="BodyText"/>
        <w:bidi w:val="0"/>
        <w:jc w:val="left"/>
        <w:rPr/>
      </w:pPr>
      <w:r>
        <w:rPr/>
        <w:t>Третье достижение: меня приняли в члены Санкт-Петербургского союза дизайнеров. Я представила портфолио своих коллекций на основе узбекского иката и получила удостоверение члена союза. Для меня это признание профессионального уровня и вход в профессиональную среду Петербурга: выставки, проекты, коллеги по цеху.</w:t>
      </w:r>
    </w:p>
    <w:p>
      <w:pPr>
        <w:pStyle w:val="Heading3"/>
        <w:bidi w:val="0"/>
        <w:spacing w:before="0" w:after="40"/>
        <w:ind w:hanging="0" w:left="0" w:right="0"/>
        <w:jc w:val="left"/>
        <w:rPr>
          <w:rFonts w:ascii="Montserrat;Arial;sans-serif" w:hAnsi="Montserrat;Arial;sans-serif"/>
          <w:color w:val="15131A"/>
          <w:sz w:val="24"/>
        </w:rPr>
      </w:pPr>
      <w:r>
        <w:rPr>
          <w:rFonts w:ascii="Montserrat;Arial;sans-serif" w:hAnsi="Montserrat;Arial;sans-serif"/>
          <w:color w:val="15131A"/>
          <w:sz w:val="24"/>
        </w:rPr>
        <w:t>Слайд 6. Коллекции и показы · 2:45-3:20</w:t>
      </w:r>
    </w:p>
    <w:p>
      <w:pPr>
        <w:pStyle w:val="BodyText"/>
        <w:bidi w:val="0"/>
        <w:jc w:val="left"/>
        <w:rPr/>
      </w:pPr>
      <w:r>
        <w:rPr/>
        <w:t>Мои коллекции видели на очень разных площадках. Этническая коллекция была представлена в Главном штабе Эрмитажа на форуме «Диалог культур», модели экспонировались в Третьяковской галерее. Я показывала коллекции на Dalian Fashion Week в Китае, на Volga, Don и Estet Fashion Week. В 2026 году коллекция «Хумо» вышла на MODAM Fashion Weekend и на фестивале «От ремесла к подиуму» в Рязани. Хумо: мифическая птица счастья, а в коллекции узбекский икат, ручная вышивка стеклярусом и перья.</w:t>
      </w:r>
    </w:p>
    <w:p>
      <w:pPr>
        <w:pStyle w:val="Heading3"/>
        <w:bidi w:val="0"/>
        <w:spacing w:before="0" w:after="40"/>
        <w:ind w:hanging="0" w:left="0" w:right="0"/>
        <w:jc w:val="left"/>
        <w:rPr>
          <w:rFonts w:ascii="Montserrat;Arial;sans-serif" w:hAnsi="Montserrat;Arial;sans-serif"/>
          <w:color w:val="15131A"/>
          <w:sz w:val="24"/>
        </w:rPr>
      </w:pPr>
      <w:r>
        <w:rPr>
          <w:rFonts w:ascii="Montserrat;Arial;sans-serif" w:hAnsi="Montserrat;Arial;sans-serif"/>
          <w:color w:val="15131A"/>
          <w:sz w:val="24"/>
        </w:rPr>
        <w:t>Слайд 7. Награды · 3:20-3:50</w:t>
      </w:r>
    </w:p>
    <w:p>
      <w:pPr>
        <w:pStyle w:val="BodyText"/>
        <w:bidi w:val="0"/>
        <w:jc w:val="left"/>
        <w:rPr/>
      </w:pPr>
      <w:r>
        <w:rPr/>
        <w:t>Мои работы отмечены более чем десятью наградами. Главная: я победитель конкурса «Студент года 2025» в номинации «Лучший в художественном творчестве». А ещё Гран-при «Образов творчества», первое место конкурса «Синяя лента» за женскую форму машиниста метро Петербурга, призовые места «Пушкинского бала» и «Адмиралтейской иглы».</w:t>
      </w:r>
    </w:p>
    <w:p>
      <w:pPr>
        <w:pStyle w:val="Heading3"/>
        <w:bidi w:val="0"/>
        <w:spacing w:before="0" w:after="40"/>
        <w:ind w:hanging="0" w:left="0" w:right="0"/>
        <w:jc w:val="left"/>
        <w:rPr>
          <w:rFonts w:ascii="Montserrat;Arial;sans-serif" w:hAnsi="Montserrat;Arial;sans-serif"/>
          <w:color w:val="15131A"/>
          <w:sz w:val="24"/>
        </w:rPr>
      </w:pPr>
      <w:r>
        <w:rPr>
          <w:rFonts w:ascii="Montserrat;Arial;sans-serif" w:hAnsi="Montserrat;Arial;sans-serif"/>
          <w:color w:val="15131A"/>
          <w:sz w:val="24"/>
        </w:rPr>
        <w:t>Слайд 8. Итоги и планы · 3:50-4:25</w:t>
      </w:r>
    </w:p>
    <w:p>
      <w:pPr>
        <w:pStyle w:val="BodyText"/>
        <w:bidi w:val="0"/>
        <w:jc w:val="left"/>
        <w:rPr/>
      </w:pPr>
      <w:r>
        <w:rPr/>
        <w:t>Чему я научилась за этот год? Переводить культурный код на язык современной моды, работать в международной среде и вести проект от идеи до запуска. Мои планы: провести следующий сезон «Кода Бехзода» с выставкой работ участников, завершить магистратуру и создать собственный бренд на основе иката, а также показать новую коллекцию на международной неделе моды.</w:t>
      </w:r>
    </w:p>
    <w:p>
      <w:pPr>
        <w:pStyle w:val="Heading3"/>
        <w:bidi w:val="0"/>
        <w:spacing w:before="0" w:after="40"/>
        <w:ind w:hanging="0" w:left="0" w:right="0"/>
        <w:jc w:val="left"/>
        <w:rPr>
          <w:rFonts w:ascii="Montserrat;Arial;sans-serif" w:hAnsi="Montserrat;Arial;sans-serif"/>
          <w:color w:val="15131A"/>
          <w:sz w:val="24"/>
        </w:rPr>
      </w:pPr>
      <w:r>
        <w:rPr>
          <w:rFonts w:ascii="Montserrat;Arial;sans-serif" w:hAnsi="Montserrat;Arial;sans-serif"/>
          <w:color w:val="15131A"/>
          <w:sz w:val="24"/>
        </w:rPr>
        <w:t>Слайд 9. Спасибо · 4:25-4:35</w:t>
      </w:r>
    </w:p>
    <w:p>
      <w:pPr>
        <w:pStyle w:val="BodyText"/>
        <w:bidi w:val="0"/>
        <w:jc w:val="left"/>
        <w:rPr/>
      </w:pPr>
      <w:r>
        <w:rPr/>
        <w:t>Рахмат! Спасибо за внимание, буду рада ответить на ваши вопросы.</w:t>
      </w:r>
    </w:p>
    <w:p>
      <w:pPr>
        <w:pStyle w:val="Heading2"/>
        <w:bidi w:val="0"/>
        <w:spacing w:before="360" w:after="140"/>
        <w:ind w:hanging="0" w:left="0" w:right="0"/>
        <w:jc w:val="left"/>
        <w:rPr>
          <w:rFonts w:ascii="Playfair Display;Georgia;serif" w:hAnsi="Playfair Display;Georgia;serif"/>
          <w:b w:val="false"/>
          <w:color w:val="A3172E"/>
          <w:sz w:val="34"/>
        </w:rPr>
      </w:pPr>
      <w:r>
        <w:rPr>
          <w:rFonts w:ascii="Playfair Display;Georgia;serif" w:hAnsi="Playfair Display;Georgia;serif"/>
          <w:b w:val="false"/>
          <w:color w:val="A3172E"/>
          <w:sz w:val="34"/>
        </w:rPr>
        <w:t>Что проверить и дописать перед выступлением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«Код Бехзода»:</w:t>
      </w:r>
      <w:r>
        <w:rPr/>
        <w:t xml:space="preserve"> в открытых источниках конкурс пока не находится, поэтому на слайде нет цифр. Если знаете число заявок, регионов, даты, добавьте их на слайд 3 и в текст: цифры сильно усиливают «Результат».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Слайд 4, белый образ:</w:t>
      </w:r>
      <w:r>
        <w:rPr/>
        <w:t xml:space="preserve"> судя по фону, фото снято на миланском кампусе, где проходил курс. Если это работа с курса, скажите об этом вслух.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Слайд 5, удостоверение:</w:t>
      </w:r>
      <w:r>
        <w:rPr/>
        <w:t xml:space="preserve"> на фото видно «действительно до 31.03.2026». Если есть продлённое удостоверение, лучше заменить фото.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Слайд 8, планы:</w:t>
      </w:r>
      <w:r>
        <w:rPr/>
        <w:t xml:space="preserve"> сформулированы как предложение. Поправьте под настоящие планы. </w:t>
      </w:r>
    </w:p>
    <w:p>
      <w:pPr>
        <w:pStyle w:val="Heading2"/>
        <w:bidi w:val="0"/>
        <w:spacing w:before="360" w:after="140"/>
        <w:ind w:hanging="0" w:left="0" w:right="0"/>
        <w:jc w:val="left"/>
        <w:rPr>
          <w:rFonts w:ascii="Playfair Display;Georgia;serif" w:hAnsi="Playfair Display;Georgia;serif"/>
          <w:b w:val="false"/>
          <w:color w:val="A3172E"/>
          <w:sz w:val="34"/>
        </w:rPr>
      </w:pPr>
      <w:r>
        <w:rPr>
          <w:rFonts w:ascii="Playfair Display;Georgia;serif" w:hAnsi="Playfair Display;Georgia;serif"/>
          <w:b w:val="false"/>
          <w:color w:val="A3172E"/>
          <w:sz w:val="34"/>
        </w:rPr>
        <w:t>Вероятные вопросы экспертов</w:t>
      </w:r>
    </w:p>
    <w:p>
      <w:pPr>
        <w:pStyle w:val="BodyText"/>
        <w:bidi w:val="0"/>
        <w:jc w:val="left"/>
        <w:rPr/>
      </w:pPr>
      <w:r>
        <w:rPr/>
        <w:t>Отвечайте за 40-60 секунд по схеме: прямой ответ, один пример, вывод.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Как родилась идея «Кода Бехзода» и как вы договорились с консульством и Академией художеств?</w:t>
      </w:r>
      <w:r>
        <w:rPr/>
        <w:br/>
        <w:t xml:space="preserve">Опора: почему именно Бехзод и миниатюра, с кем и как вышли на партнёров, что каждый из них дал конкурсу.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Сколько было участников и какие итоги?</w:t>
      </w:r>
      <w:r>
        <w:rPr/>
        <w:br/>
        <w:t xml:space="preserve">Опора: цифры (заявки, регионы, возраст участников) и что будет с работами: выставка, награждение, следующий сезон.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Что дала стажировка в NABA и что вы уже применили?</w:t>
      </w:r>
      <w:r>
        <w:rPr/>
        <w:br/>
        <w:t xml:space="preserve">Опора: один конкретный приём или подход из Милана и где он появился в ваших работах.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В чём ваш авторский почерк?</w:t>
      </w:r>
      <w:r>
        <w:rPr/>
        <w:br/>
        <w:t xml:space="preserve">Опора: икат, ручная вышивка, перья, современный крой. Пример: коллекция «Хумо» и её образ птицы счастья.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Как вы совмещаете учёбу, творчество и общественную работу?</w:t>
      </w:r>
      <w:r>
        <w:rPr/>
        <w:br/>
        <w:t xml:space="preserve">Опора: планирование, команда, приоритеты; пример одной насыщенной недели.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Какой бренд вы хотите создать?</w:t>
      </w:r>
      <w:r>
        <w:rPr/>
        <w:br/>
        <w:t xml:space="preserve">Опора: идея бренда, первая капсула, где хотите её показать. </w:t>
      </w:r>
    </w:p>
    <w:p>
      <w:pPr>
        <w:pStyle w:val="Heading2"/>
        <w:bidi w:val="0"/>
        <w:spacing w:before="360" w:after="140"/>
        <w:ind w:hanging="0" w:left="0" w:right="0"/>
        <w:jc w:val="left"/>
        <w:rPr>
          <w:rFonts w:ascii="Playfair Display;Georgia;serif" w:hAnsi="Playfair Display;Georgia;serif"/>
          <w:b w:val="false"/>
          <w:color w:val="A3172E"/>
          <w:sz w:val="34"/>
        </w:rPr>
      </w:pPr>
      <w:r>
        <w:rPr>
          <w:rFonts w:ascii="Playfair Display;Georgia;serif" w:hAnsi="Playfair Display;Georgia;serif"/>
          <w:b w:val="false"/>
          <w:color w:val="A3172E"/>
          <w:sz w:val="34"/>
        </w:rPr>
        <w:t>Перед отправкой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Срок по регламенту: до 21 октября, 23:59.</w:t>
      </w:r>
      <w:r>
        <w:rPr/>
        <w:t xml:space="preserve"> Если файл ещё не отправлен, сразу напишите куратору номинации (контакты на страницах 12-13 регламента).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Что отправлять:</w:t>
      </w:r>
      <w:r>
        <w:rPr/>
        <w:t xml:space="preserve"> PDF, в нём шрифты встроены. PPTX нужен для правок.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Имя файла:</w:t>
      </w:r>
      <w:r>
        <w:rPr/>
        <w:t xml:space="preserve"> Комолова_Мохинур_Вдохновленные_творчеством.pdf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Тема письма:</w:t>
      </w:r>
      <w:r>
        <w:rPr/>
        <w:t xml:space="preserve"> «Презентация СтудRussia - Комолова Мохинур - Вдохновленные творчеством» (в регламенте разделители: длинное тире).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В сообщении:</w:t>
      </w:r>
      <w:r>
        <w:rPr/>
        <w:t xml:space="preserve"> ФИО, номинация, вуз.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Копия на USB-накопителе:</w:t>
      </w:r>
      <w:r>
        <w:rPr/>
        <w:t xml:space="preserve"> PDF и PPTX.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/>
        <w:jc w:val="left"/>
        <w:rPr/>
      </w:pPr>
      <w:r>
        <w:rPr>
          <w:b/>
        </w:rPr>
        <w:t>Репетиция с таймером:</w:t>
      </w:r>
      <w:r>
        <w:rPr/>
        <w:t xml:space="preserve"> цель 4-4,5 минуты.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ontserrat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Playfair Display">
    <w:altName w:val="Georgia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Montserrat;Arial;sans-serif" w:hAnsi="Montserrat;Arial;sans-serif" w:eastAsia="Montserrat;Arial;sans-serif" w:cs="Montserrat;Arial;sans-serif"/>
      <w:color w:val="15131A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Zen Hei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WenQuanYi Zen Hei" w:cs="Free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Текст выступления: Мохинур Комолова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