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3B16" w:rsidRDefault="00000000">
      <w:pPr>
        <w:pStyle w:val="Balk1"/>
      </w:pPr>
      <w:r>
        <w:t>Test Raporu</w:t>
      </w:r>
    </w:p>
    <w:p w:rsidR="009D3B16" w:rsidRDefault="00000000">
      <w:pPr>
        <w:pStyle w:val="Balk2"/>
      </w:pPr>
      <w:r>
        <w:t>1. Test Senaryoları ve Sonuçları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24"/>
        <w:gridCol w:w="1727"/>
        <w:gridCol w:w="1726"/>
        <w:gridCol w:w="1728"/>
        <w:gridCol w:w="1725"/>
      </w:tblGrid>
      <w:tr w:rsidR="009D3B16">
        <w:tc>
          <w:tcPr>
            <w:tcW w:w="1728" w:type="dxa"/>
          </w:tcPr>
          <w:p w:rsidR="009D3B16" w:rsidRDefault="00000000">
            <w:r>
              <w:t>Test No</w:t>
            </w:r>
          </w:p>
        </w:tc>
        <w:tc>
          <w:tcPr>
            <w:tcW w:w="1728" w:type="dxa"/>
          </w:tcPr>
          <w:p w:rsidR="009D3B16" w:rsidRDefault="00000000">
            <w:r>
              <w:t>Test Adı</w:t>
            </w:r>
          </w:p>
        </w:tc>
        <w:tc>
          <w:tcPr>
            <w:tcW w:w="1728" w:type="dxa"/>
          </w:tcPr>
          <w:p w:rsidR="009D3B16" w:rsidRDefault="00000000">
            <w:r>
              <w:t>Test Açıklaması</w:t>
            </w:r>
          </w:p>
        </w:tc>
        <w:tc>
          <w:tcPr>
            <w:tcW w:w="1728" w:type="dxa"/>
          </w:tcPr>
          <w:p w:rsidR="009D3B16" w:rsidRDefault="00000000">
            <w:r>
              <w:t>Beklenen Sonuç</w:t>
            </w:r>
          </w:p>
        </w:tc>
        <w:tc>
          <w:tcPr>
            <w:tcW w:w="1728" w:type="dxa"/>
          </w:tcPr>
          <w:p w:rsidR="009D3B16" w:rsidRDefault="00000000">
            <w:r>
              <w:t>Test Sonucu</w:t>
            </w:r>
          </w:p>
        </w:tc>
      </w:tr>
      <w:tr w:rsidR="009D3B16">
        <w:tc>
          <w:tcPr>
            <w:tcW w:w="1728" w:type="dxa"/>
          </w:tcPr>
          <w:p w:rsidR="009D3B16" w:rsidRDefault="00000000">
            <w:r>
              <w:t>1</w:t>
            </w:r>
          </w:p>
        </w:tc>
        <w:tc>
          <w:tcPr>
            <w:tcW w:w="1728" w:type="dxa"/>
          </w:tcPr>
          <w:p w:rsidR="009D3B16" w:rsidRDefault="00000000">
            <w:r>
              <w:t>Araç Giriş Yap</w:t>
            </w:r>
          </w:p>
        </w:tc>
        <w:tc>
          <w:tcPr>
            <w:tcW w:w="1728" w:type="dxa"/>
          </w:tcPr>
          <w:p w:rsidR="009D3B16" w:rsidRDefault="00000000">
            <w:r>
              <w:t>Plaka, marka, model, isim, T.C., soyad ve renk bilgisi girilir.</w:t>
            </w:r>
          </w:p>
        </w:tc>
        <w:tc>
          <w:tcPr>
            <w:tcW w:w="1728" w:type="dxa"/>
          </w:tcPr>
          <w:p w:rsidR="009D3B16" w:rsidRDefault="00000000">
            <w:r>
              <w:t>Tüm bilgiler doğru şekilde kaydedilmeli.</w:t>
            </w:r>
          </w:p>
        </w:tc>
        <w:tc>
          <w:tcPr>
            <w:tcW w:w="1728" w:type="dxa"/>
          </w:tcPr>
          <w:p w:rsidR="009D3B16" w:rsidRDefault="00000000">
            <w:r>
              <w:t>Başarılı</w:t>
            </w:r>
          </w:p>
        </w:tc>
      </w:tr>
      <w:tr w:rsidR="009D3B16">
        <w:tc>
          <w:tcPr>
            <w:tcW w:w="1728" w:type="dxa"/>
          </w:tcPr>
          <w:p w:rsidR="009D3B16" w:rsidRDefault="00000000">
            <w:r>
              <w:t>2</w:t>
            </w:r>
          </w:p>
        </w:tc>
        <w:tc>
          <w:tcPr>
            <w:tcW w:w="1728" w:type="dxa"/>
          </w:tcPr>
          <w:p w:rsidR="009D3B16" w:rsidRDefault="00000000">
            <w:r>
              <w:t>Eksik Bilgi Girişi</w:t>
            </w:r>
          </w:p>
        </w:tc>
        <w:tc>
          <w:tcPr>
            <w:tcW w:w="1728" w:type="dxa"/>
          </w:tcPr>
          <w:p w:rsidR="009D3B16" w:rsidRDefault="00000000">
            <w:r>
              <w:t>Eksik bilgiyle araç girişi yapılır (örn. renk eksik).</w:t>
            </w:r>
          </w:p>
        </w:tc>
        <w:tc>
          <w:tcPr>
            <w:tcW w:w="1728" w:type="dxa"/>
          </w:tcPr>
          <w:p w:rsidR="009D3B16" w:rsidRDefault="00000000">
            <w:r>
              <w:t>Eksik bilgi uyarısı vermeli, kaydetmemeli.</w:t>
            </w:r>
          </w:p>
        </w:tc>
        <w:tc>
          <w:tcPr>
            <w:tcW w:w="1728" w:type="dxa"/>
          </w:tcPr>
          <w:p w:rsidR="009D3B16" w:rsidRDefault="00000000">
            <w:r>
              <w:t>Başarılı</w:t>
            </w:r>
          </w:p>
        </w:tc>
      </w:tr>
      <w:tr w:rsidR="009D3B16">
        <w:tc>
          <w:tcPr>
            <w:tcW w:w="1728" w:type="dxa"/>
          </w:tcPr>
          <w:p w:rsidR="009D3B16" w:rsidRDefault="00000000">
            <w:r>
              <w:t>3</w:t>
            </w:r>
          </w:p>
        </w:tc>
        <w:tc>
          <w:tcPr>
            <w:tcW w:w="1728" w:type="dxa"/>
          </w:tcPr>
          <w:p w:rsidR="009D3B16" w:rsidRDefault="00000000">
            <w:r>
              <w:t>Yanlış Format Girişi</w:t>
            </w:r>
          </w:p>
        </w:tc>
        <w:tc>
          <w:tcPr>
            <w:tcW w:w="1728" w:type="dxa"/>
          </w:tcPr>
          <w:p w:rsidR="009D3B16" w:rsidRDefault="00000000">
            <w:r>
              <w:t>T.C. kimlik veya plaka yanlış formatta girilir.</w:t>
            </w:r>
          </w:p>
        </w:tc>
        <w:tc>
          <w:tcPr>
            <w:tcW w:w="1728" w:type="dxa"/>
          </w:tcPr>
          <w:p w:rsidR="009D3B16" w:rsidRDefault="00000000">
            <w:r>
              <w:t>Doğru formatta veri girilmesi gerektiğine dair uyarı.</w:t>
            </w:r>
          </w:p>
        </w:tc>
        <w:tc>
          <w:tcPr>
            <w:tcW w:w="1728" w:type="dxa"/>
          </w:tcPr>
          <w:p w:rsidR="009D3B16" w:rsidRDefault="00000000">
            <w:r>
              <w:t>Başarılı</w:t>
            </w:r>
          </w:p>
        </w:tc>
      </w:tr>
      <w:tr w:rsidR="009D3B16">
        <w:tc>
          <w:tcPr>
            <w:tcW w:w="1728" w:type="dxa"/>
          </w:tcPr>
          <w:p w:rsidR="009D3B16" w:rsidRDefault="00000000">
            <w:r>
              <w:t>4</w:t>
            </w:r>
          </w:p>
        </w:tc>
        <w:tc>
          <w:tcPr>
            <w:tcW w:w="1728" w:type="dxa"/>
          </w:tcPr>
          <w:p w:rsidR="009D3B16" w:rsidRDefault="00000000">
            <w:r>
              <w:t>Araç Çıkış İşlemi</w:t>
            </w:r>
          </w:p>
        </w:tc>
        <w:tc>
          <w:tcPr>
            <w:tcW w:w="1728" w:type="dxa"/>
          </w:tcPr>
          <w:p w:rsidR="009D3B16" w:rsidRDefault="00000000">
            <w:r>
              <w:t>Araç plakasıyla otoparktan çıkış işlemi yapılır.</w:t>
            </w:r>
          </w:p>
        </w:tc>
        <w:tc>
          <w:tcPr>
            <w:tcW w:w="1728" w:type="dxa"/>
          </w:tcPr>
          <w:p w:rsidR="009D3B16" w:rsidRDefault="00000000">
            <w:r>
              <w:t>Ücret doğru hesaplanmalı ve araç listeden kaldırılmalı.</w:t>
            </w:r>
          </w:p>
        </w:tc>
        <w:tc>
          <w:tcPr>
            <w:tcW w:w="1728" w:type="dxa"/>
          </w:tcPr>
          <w:p w:rsidR="009D3B16" w:rsidRDefault="00000000">
            <w:r>
              <w:t>Başarılı</w:t>
            </w:r>
          </w:p>
        </w:tc>
      </w:tr>
      <w:tr w:rsidR="009D3B16">
        <w:tc>
          <w:tcPr>
            <w:tcW w:w="1728" w:type="dxa"/>
          </w:tcPr>
          <w:p w:rsidR="009D3B16" w:rsidRDefault="00000000">
            <w:r>
              <w:t>5</w:t>
            </w:r>
          </w:p>
        </w:tc>
        <w:tc>
          <w:tcPr>
            <w:tcW w:w="1728" w:type="dxa"/>
          </w:tcPr>
          <w:p w:rsidR="009D3B16" w:rsidRDefault="00000000">
            <w:r>
              <w:t>Doluluk Oranı Görüntüleme</w:t>
            </w:r>
          </w:p>
        </w:tc>
        <w:tc>
          <w:tcPr>
            <w:tcW w:w="1728" w:type="dxa"/>
          </w:tcPr>
          <w:p w:rsidR="009D3B16" w:rsidRDefault="00000000">
            <w:r>
              <w:t>Otopark doluluk oranı hesaplanır.</w:t>
            </w:r>
          </w:p>
        </w:tc>
        <w:tc>
          <w:tcPr>
            <w:tcW w:w="1728" w:type="dxa"/>
          </w:tcPr>
          <w:p w:rsidR="009D3B16" w:rsidRDefault="00000000">
            <w:r>
              <w:t>Doğru doluluk oranı yüzdesi gösterilmeli.</w:t>
            </w:r>
          </w:p>
        </w:tc>
        <w:tc>
          <w:tcPr>
            <w:tcW w:w="1728" w:type="dxa"/>
          </w:tcPr>
          <w:p w:rsidR="009D3B16" w:rsidRDefault="00000000">
            <w:r>
              <w:t>Başarılı</w:t>
            </w:r>
          </w:p>
        </w:tc>
      </w:tr>
    </w:tbl>
    <w:p w:rsidR="009D3B16" w:rsidRDefault="00000000">
      <w:pPr>
        <w:pStyle w:val="Balk2"/>
      </w:pPr>
      <w:r>
        <w:t>2. Detaylı Test Adımları</w:t>
      </w:r>
    </w:p>
    <w:p w:rsidR="009D3B16" w:rsidRDefault="00000000">
      <w:r>
        <w:t>1. Plaka ve diğer bilgileri eksiksiz doldurun. 'Kaydet' düğmesine basın.</w:t>
      </w:r>
    </w:p>
    <w:p w:rsidR="009D3B16" w:rsidRDefault="00000000">
      <w:r>
        <w:t xml:space="preserve">   - Beklenen: Araç başarıyla kaydedilir ve otopark listesine eklenir.</w:t>
      </w:r>
    </w:p>
    <w:p w:rsidR="009D3B16" w:rsidRDefault="00000000">
      <w:r>
        <w:t>2. Eksik bilgiyle formu doldurup kaydetmeye çalışın.</w:t>
      </w:r>
    </w:p>
    <w:p w:rsidR="009D3B16" w:rsidRDefault="00000000">
      <w:r>
        <w:t xml:space="preserve">   - Beklenen: 'Eksik bilgi!' uyarısı çıkar, kayıt işlemi gerçekleşmez.</w:t>
      </w:r>
    </w:p>
    <w:p w:rsidR="009D3B16" w:rsidRDefault="00000000">
      <w:r>
        <w:t>3. T.C. kimlik numarasını hatalı formatta girin (ör. 12345).</w:t>
      </w:r>
    </w:p>
    <w:p w:rsidR="009D3B16" w:rsidRDefault="00000000">
      <w:r>
        <w:t xml:space="preserve">   - Beklenen: 'Geçersiz T.C. kimlik numarası!' hatası görünür.</w:t>
      </w:r>
    </w:p>
    <w:p w:rsidR="009D3B16" w:rsidRDefault="00000000">
      <w:r>
        <w:t>4. Araç çıkış işlemi gerçekleştirin.</w:t>
      </w:r>
    </w:p>
    <w:p w:rsidR="009D3B16" w:rsidRDefault="00000000">
      <w:r>
        <w:t xml:space="preserve">   - Beklenen: Araç listeden çıkar ve doğru ücret bilgisi görüntülenir.</w:t>
      </w:r>
    </w:p>
    <w:p w:rsidR="009D3B16" w:rsidRDefault="00000000">
      <w:r>
        <w:t>5. Doluluk oranını görüntüleyin.</w:t>
      </w:r>
    </w:p>
    <w:p w:rsidR="009D3B16" w:rsidRDefault="00000000">
      <w:r>
        <w:t xml:space="preserve">   - Beklenen: Otoparkın doluluk oranı doğru şekilde hesaplanır ve gösterilir.</w:t>
      </w:r>
    </w:p>
    <w:sectPr w:rsidR="009D3B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557805">
    <w:abstractNumId w:val="8"/>
  </w:num>
  <w:num w:numId="2" w16cid:durableId="1220828324">
    <w:abstractNumId w:val="6"/>
  </w:num>
  <w:num w:numId="3" w16cid:durableId="549534310">
    <w:abstractNumId w:val="5"/>
  </w:num>
  <w:num w:numId="4" w16cid:durableId="183832455">
    <w:abstractNumId w:val="4"/>
  </w:num>
  <w:num w:numId="5" w16cid:durableId="1513227465">
    <w:abstractNumId w:val="7"/>
  </w:num>
  <w:num w:numId="6" w16cid:durableId="437606134">
    <w:abstractNumId w:val="3"/>
  </w:num>
  <w:num w:numId="7" w16cid:durableId="1674918550">
    <w:abstractNumId w:val="2"/>
  </w:num>
  <w:num w:numId="8" w16cid:durableId="1938756486">
    <w:abstractNumId w:val="1"/>
  </w:num>
  <w:num w:numId="9" w16cid:durableId="121604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D3B16"/>
    <w:rsid w:val="00AA1D8D"/>
    <w:rsid w:val="00B47730"/>
    <w:rsid w:val="00CB0664"/>
    <w:rsid w:val="00D72929"/>
    <w:rsid w:val="00E773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01AFE14-A100-DC41-B2F0-3582DC59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2025-01-05T14:14:00Z</dcterms:created>
  <dcterms:modified xsi:type="dcterms:W3CDTF">2025-01-05T14:14:00Z</dcterms:modified>
  <cp:category/>
</cp:coreProperties>
</file>