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E1844" w14:textId="77777777" w:rsidR="00AA07CF" w:rsidRDefault="00AA07CF" w:rsidP="00AA07CF"/>
    <w:p w14:paraId="63C5B9B3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42A9E072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3371FAEE" w14:textId="77777777" w:rsidR="00AA07CF" w:rsidRDefault="00AA07CF" w:rsidP="00C37032">
            <w:pPr>
              <w:rPr>
                <w:szCs w:val="22"/>
              </w:rPr>
            </w:pPr>
          </w:p>
          <w:p w14:paraId="36B45806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3FA1B6AC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39E9ABD1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547147C4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18DB180D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28366924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4A6C4951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37458DF4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0263A834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44388F35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48DAC690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0C0058C9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54CBE300" w14:textId="77777777" w:rsidR="0048182A" w:rsidRPr="00432258" w:rsidRDefault="0048182A" w:rsidP="00CA52EE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en-GB"/>
              </w:rPr>
              <w:t>MJR</w:t>
            </w:r>
            <w:r w:rsidRPr="00432258">
              <w:rPr>
                <w:rFonts w:eastAsia="Calibri"/>
              </w:rPr>
              <w:t xml:space="preserve"> МОАИС 2018 КБД</w:t>
            </w:r>
          </w:p>
          <w:p w14:paraId="27DE156B" w14:textId="584E742E" w:rsidR="00CA52EE" w:rsidRPr="00870A7C" w:rsidRDefault="00D46986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2C45370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0DE8673E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4E0501ED" w14:textId="77777777" w:rsidR="0048182A" w:rsidRPr="00432258" w:rsidRDefault="0048182A" w:rsidP="00F95D5C">
            <w:pPr>
              <w:jc w:val="center"/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Кроссплатформенные базы данных</w:t>
            </w:r>
          </w:p>
          <w:p w14:paraId="0CE62653" w14:textId="2CD04C1F" w:rsidR="00AA07CF" w:rsidRPr="00870A7C" w:rsidRDefault="00D46986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noProof/>
                <w:szCs w:val="22"/>
                <w:lang w:val="en-GB"/>
              </w:rPr>
              <w:pict w14:anchorId="765E0A3F">
                <v:shape id="_x0000_s1027" type="#_x0000_t32" style="position:absolute;left:0;text-align:left;margin-left:126.3pt;margin-top:.35pt;width:230.05pt;height:0;z-index:1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5AD40B06" w14:textId="77777777" w:rsidR="0048182A" w:rsidRDefault="0048182A" w:rsidP="0048182A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№1</w:t>
            </w:r>
          </w:p>
          <w:p w14:paraId="13266012" w14:textId="3127B192" w:rsidR="00810C52" w:rsidRPr="00432258" w:rsidRDefault="00810C52" w:rsidP="00136239">
            <w:pPr>
              <w:jc w:val="center"/>
              <w:rPr>
                <w:rFonts w:eastAsia="Calibri"/>
                <w:szCs w:val="22"/>
              </w:rPr>
            </w:pPr>
          </w:p>
          <w:p w14:paraId="0D8C38F2" w14:textId="77777777" w:rsidR="0048182A" w:rsidRPr="00432258" w:rsidRDefault="0048182A" w:rsidP="0048182A">
            <w:pPr>
              <w:ind w:leftChars="200" w:left="480"/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1. Базы данных: понятие, примеры, классификация.</w:t>
            </w:r>
          </w:p>
          <w:p w14:paraId="319D99E3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а) Ответ 1</w:t>
            </w:r>
          </w:p>
          <w:p w14:paraId="663B23B4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б) Ответ 2</w:t>
            </w:r>
          </w:p>
          <w:p w14:paraId="6F80446F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в) Ответ 3</w:t>
            </w:r>
          </w:p>
          <w:p w14:paraId="141A66A8" w14:textId="77777777" w:rsidR="0048182A" w:rsidRPr="00432258" w:rsidRDefault="0048182A" w:rsidP="0048182A">
            <w:pPr>
              <w:ind w:leftChars="200" w:left="480"/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2. Требования, предъявляемые к проектируемой базе данных.</w:t>
            </w:r>
          </w:p>
          <w:p w14:paraId="75EE911F" w14:textId="7B9B0F3E" w:rsidR="0048182A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а) Ответ 1</w:t>
            </w:r>
          </w:p>
          <w:p w14:paraId="06A4BB42" w14:textId="62F523B8" w:rsidR="00432258" w:rsidRPr="00432258" w:rsidRDefault="00432258" w:rsidP="00136239">
            <w:pPr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б) Ответ 2</w:t>
            </w:r>
          </w:p>
          <w:p w14:paraId="21FB892F" w14:textId="77777777" w:rsidR="0048182A" w:rsidRPr="00432258" w:rsidRDefault="0048182A" w:rsidP="0048182A">
            <w:pPr>
              <w:ind w:leftChars="200" w:left="480"/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3. Ключи и реляционный подход к построению модели: понятие ключ, классификация, назначение, примеры, суть подхода.</w:t>
            </w:r>
          </w:p>
          <w:p w14:paraId="7E66CD5E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а) Ответ 1</w:t>
            </w:r>
          </w:p>
          <w:p w14:paraId="0EA19454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б) Ответ 2</w:t>
            </w:r>
          </w:p>
          <w:p w14:paraId="668204A5" w14:textId="71682F5E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в) Ответ 3</w:t>
            </w:r>
          </w:p>
          <w:p w14:paraId="00EE725C" w14:textId="77777777" w:rsidR="0048182A" w:rsidRPr="00432258" w:rsidRDefault="0048182A" w:rsidP="0048182A">
            <w:pPr>
              <w:ind w:leftChars="200" w:left="480"/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4. Связи в моделях данных: типы, схемы, примеры.</w:t>
            </w:r>
          </w:p>
          <w:p w14:paraId="32D1D72C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а) Ответ 1</w:t>
            </w:r>
          </w:p>
          <w:p w14:paraId="0E76D83A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б) Ответ 2</w:t>
            </w:r>
          </w:p>
          <w:p w14:paraId="5EC90111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в) Ответ 3</w:t>
            </w:r>
          </w:p>
          <w:p w14:paraId="44B61DCC" w14:textId="77777777" w:rsidR="0048182A" w:rsidRPr="00432258" w:rsidRDefault="0048182A" w:rsidP="0048182A">
            <w:pPr>
              <w:ind w:leftChars="200" w:left="480"/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5. Модель данных: понятие, примеры, типы, схемы.</w:t>
            </w:r>
          </w:p>
          <w:p w14:paraId="744D6ACF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а) Ответ 1</w:t>
            </w:r>
          </w:p>
          <w:p w14:paraId="10F38B64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б) Ответ 2</w:t>
            </w:r>
          </w:p>
          <w:p w14:paraId="6510A3B8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  <w:r w:rsidRPr="00432258">
              <w:rPr>
                <w:rFonts w:eastAsia="Calibri"/>
                <w:szCs w:val="22"/>
              </w:rPr>
              <w:t>в) Ответ 3</w:t>
            </w:r>
          </w:p>
          <w:p w14:paraId="38CC5C2B" w14:textId="77777777" w:rsidR="0048182A" w:rsidRPr="00432258" w:rsidRDefault="0048182A" w:rsidP="00136239">
            <w:pPr>
              <w:rPr>
                <w:rFonts w:eastAsia="Calibri"/>
                <w:szCs w:val="22"/>
              </w:rPr>
            </w:pPr>
          </w:p>
          <w:p w14:paraId="354F6A32" w14:textId="12F8B524" w:rsidR="0048182A" w:rsidRPr="00136239" w:rsidRDefault="0048182A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6</w:t>
            </w:r>
          </w:p>
        </w:tc>
      </w:tr>
    </w:tbl>
    <w:p w14:paraId="0A145EEB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4A8A0741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B4559" w14:textId="77777777" w:rsidR="00D46986" w:rsidRDefault="00D46986">
      <w:r>
        <w:separator/>
      </w:r>
    </w:p>
  </w:endnote>
  <w:endnote w:type="continuationSeparator" w:id="0">
    <w:p w14:paraId="591A7FD1" w14:textId="77777777" w:rsidR="00D46986" w:rsidRDefault="00D4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135E3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1AD2B5D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F0FDD" w14:textId="77777777" w:rsidR="00D46986" w:rsidRDefault="00D46986">
      <w:r>
        <w:separator/>
      </w:r>
    </w:p>
  </w:footnote>
  <w:footnote w:type="continuationSeparator" w:id="0">
    <w:p w14:paraId="4DC7982D" w14:textId="77777777" w:rsidR="00D46986" w:rsidRDefault="00D46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B251B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238B445E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94F97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225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182A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46986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495E2719"/>
  <w15:chartTrackingRefBased/>
  <w15:docId w15:val="{D44EC078-14C4-4B35-A24C-F73325C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1">
    <w:name w:val="Абзац списка1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2</cp:revision>
  <cp:lastPrinted>2018-01-12T06:14:00Z</cp:lastPrinted>
  <dcterms:created xsi:type="dcterms:W3CDTF">2021-10-05T10:13:00Z</dcterms:created>
  <dcterms:modified xsi:type="dcterms:W3CDTF">2021-10-05T10:14:00Z</dcterms:modified>
</cp:coreProperties>
</file>