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00"/>
        <w:jc w:val="center"/>
      </w:pPr>
      <w:r>
        <w:rPr>
          <w:rFonts w:ascii="Arial" w:cs="Arial" w:eastAsia="Arial" w:hAnsi="Arial"/>
          <w:b/>
          <w:bCs/>
          <w:color w:val="538D4E"/>
          <w:spacing w:val="60"/>
          <w:sz w:val="22"/>
          <w:szCs w:val="22"/>
        </w:rPr>
        <w:t xml:space="preserve">DOKUMENTAZIO TEKNIKOA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1C1E"/>
          <w:sz w:val="96"/>
          <w:szCs w:val="96"/>
        </w:rPr>
        <w:t xml:space="preserve">Wordle</w:t>
      </w:r>
    </w:p>
    <w:p>
      <w:pPr>
        <w:pBdr>
          <w:bottom w:val="single" w:color="538D4E" w:sz="12" w:space="12"/>
        </w:pBdr>
        <w:spacing w:after="480"/>
        <w:jc w:val="center"/>
      </w:pPr>
      <w:r>
        <w:rPr>
          <w:rFonts w:ascii="Arial" w:cs="Arial" w:eastAsia="Arial" w:hAnsi="Arial"/>
          <w:color w:val="5E5E60"/>
          <w:sz w:val="30"/>
          <w:szCs w:val="30"/>
        </w:rPr>
        <w:t xml:space="preserve">Hitzak asmatzeko jokoa HTML, CSS eta JavaScript bidez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5E5E60"/>
          <w:sz w:val="20"/>
          <w:szCs w:val="20"/>
        </w:rPr>
        <w:t xml:space="preserve">Proiektua: index.html · styles.css · code.js</w:t>
      </w:r>
    </w:p>
    <w:p>
      <w:pPr>
        <w:jc w:val="center"/>
      </w:pPr>
      <w:r>
        <w:rPr>
          <w:rFonts w:ascii="Arial" w:cs="Arial" w:eastAsia="Arial" w:hAnsi="Arial"/>
          <w:color w:val="5E5E60"/>
          <w:sz w:val="20"/>
          <w:szCs w:val="20"/>
        </w:rPr>
        <w:t xml:space="preserve">2026ko urriaren 4a</w:t>
      </w:r>
    </w:p>
    <w:p>
      <w:pPr>
        <w:spacing w:after="60" w:before="650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Erlantz Antuñano</w:t>
      </w:r>
    </w:p>
    <w:p>
      <w:pPr>
        <w:jc w:val="right"/>
      </w:pPr>
      <w:r>
        <w:rPr>
          <w:rFonts w:ascii="Arial" w:cs="Arial" w:eastAsia="Arial" w:hAnsi="Arial"/>
          <w:sz w:val="24"/>
          <w:szCs w:val="24"/>
        </w:rPr>
        <w:t xml:space="preserve">2. DAW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538D4E" w:sz="12" w:space="4"/>
        </w:pBdr>
        <w:spacing w:after="20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Aurkibidea</w:t>
      </w:r>
    </w:p>
    <w:p>
      <w:pPr>
        <w:tabs>
          <w:tab w:val="right" w:pos="9026" w:leader="dot"/>
        </w:tabs>
        <w:spacing w:after="20" w:before="120"/>
        <w:ind w:left="0"/>
      </w:pPr>
      <w:r>
        <w:rPr>
          <w:rFonts w:ascii="Arial" w:cs="Arial" w:eastAsia="Arial" w:hAnsi="Arial"/>
          <w:b/>
          <w:bCs/>
        </w:rPr>
        <w:t xml:space="preserve">1. Sarrera</w:t>
      </w:r>
      <w:r>
        <w:rPr>
          <w:rFonts w:ascii="Arial" w:cs="Arial" w:eastAsia="Arial" w:hAnsi="Arial"/>
          <w:b/>
          <w:bCs/>
        </w:rPr>
        <w:t xml:space="preserve">	3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1.1. Proiektuaren deskribapena</w:t>
      </w:r>
      <w:r>
        <w:rPr>
          <w:rFonts w:ascii="Arial" w:cs="Arial" w:eastAsia="Arial" w:hAnsi="Arial"/>
          <w:b w:val="false"/>
          <w:bCs w:val="false"/>
        </w:rPr>
        <w:t xml:space="preserve">	3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1.2. Fitxategiak eta teknologiak</w:t>
      </w:r>
      <w:r>
        <w:rPr>
          <w:rFonts w:ascii="Arial" w:cs="Arial" w:eastAsia="Arial" w:hAnsi="Arial"/>
          <w:b w:val="false"/>
          <w:bCs w:val="false"/>
        </w:rPr>
        <w:t xml:space="preserve">	3</w:t>
      </w:r>
    </w:p>
    <w:p>
      <w:pPr>
        <w:tabs>
          <w:tab w:val="right" w:pos="9026" w:leader="dot"/>
        </w:tabs>
        <w:spacing w:after="20" w:before="120"/>
        <w:ind w:left="0"/>
      </w:pPr>
      <w:r>
        <w:rPr>
          <w:rFonts w:ascii="Arial" w:cs="Arial" w:eastAsia="Arial" w:hAnsi="Arial"/>
          <w:b/>
          <w:bCs/>
        </w:rPr>
        <w:t xml:space="preserve">2. Jokoaren funtzionamendua</w:t>
      </w:r>
      <w:r>
        <w:rPr>
          <w:rFonts w:ascii="Arial" w:cs="Arial" w:eastAsia="Arial" w:hAnsi="Arial"/>
          <w:b/>
          <w:bCs/>
        </w:rPr>
        <w:t xml:space="preserve">	3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2.1. Pantailak</w:t>
      </w:r>
      <w:r>
        <w:rPr>
          <w:rFonts w:ascii="Arial" w:cs="Arial" w:eastAsia="Arial" w:hAnsi="Arial"/>
          <w:b w:val="false"/>
          <w:bCs w:val="false"/>
        </w:rPr>
        <w:t xml:space="preserve">	3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2.2. Partidaren fluxua</w:t>
      </w:r>
      <w:r>
        <w:rPr>
          <w:rFonts w:ascii="Arial" w:cs="Arial" w:eastAsia="Arial" w:hAnsi="Arial"/>
          <w:b w:val="false"/>
          <w:bCs w:val="false"/>
        </w:rPr>
        <w:t xml:space="preserve">	4</w:t>
      </w:r>
    </w:p>
    <w:p>
      <w:pPr>
        <w:tabs>
          <w:tab w:val="right" w:pos="9026" w:leader="dot"/>
        </w:tabs>
        <w:spacing w:after="20" w:before="120"/>
        <w:ind w:left="0"/>
      </w:pPr>
      <w:r>
        <w:rPr>
          <w:rFonts w:ascii="Arial" w:cs="Arial" w:eastAsia="Arial" w:hAnsi="Arial"/>
          <w:b/>
          <w:bCs/>
        </w:rPr>
        <w:t xml:space="preserve">3. Kolore-sistema eta ebaluazioa</w:t>
      </w:r>
      <w:r>
        <w:rPr>
          <w:rFonts w:ascii="Arial" w:cs="Arial" w:eastAsia="Arial" w:hAnsi="Arial"/>
          <w:b/>
          <w:bCs/>
        </w:rPr>
        <w:t xml:space="preserve">	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3.1. evaluar(intento, secreta) algoritmoa</w:t>
      </w:r>
      <w:r>
        <w:rPr>
          <w:rFonts w:ascii="Arial" w:cs="Arial" w:eastAsia="Arial" w:hAnsi="Arial"/>
          <w:b w:val="false"/>
          <w:bCs w:val="false"/>
        </w:rPr>
        <w:t xml:space="preserve">	4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3.2. Teklatuaren koloreak</w:t>
      </w:r>
      <w:r>
        <w:rPr>
          <w:rFonts w:ascii="Arial" w:cs="Arial" w:eastAsia="Arial" w:hAnsi="Arial"/>
          <w:b w:val="false"/>
          <w:bCs w:val="false"/>
        </w:rPr>
        <w:t xml:space="preserve">	5</w:t>
      </w:r>
    </w:p>
    <w:p>
      <w:pPr>
        <w:tabs>
          <w:tab w:val="right" w:pos="9026" w:leader="dot"/>
        </w:tabs>
        <w:spacing w:after="20" w:before="120"/>
        <w:ind w:left="0"/>
      </w:pPr>
      <w:r>
        <w:rPr>
          <w:rFonts w:ascii="Arial" w:cs="Arial" w:eastAsia="Arial" w:hAnsi="Arial"/>
          <w:b/>
          <w:bCs/>
        </w:rPr>
        <w:t xml:space="preserve">4. Sarrera eta datuak</w:t>
      </w:r>
      <w:r>
        <w:rPr>
          <w:rFonts w:ascii="Arial" w:cs="Arial" w:eastAsia="Arial" w:hAnsi="Arial"/>
          <w:b/>
          <w:bCs/>
        </w:rPr>
        <w:t xml:space="preserve">	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4.1. Teklak</w:t>
      </w:r>
      <w:r>
        <w:rPr>
          <w:rFonts w:ascii="Arial" w:cs="Arial" w:eastAsia="Arial" w:hAnsi="Arial"/>
          <w:b w:val="false"/>
          <w:bCs w:val="false"/>
        </w:rPr>
        <w:t xml:space="preserve">	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4.2. Partidaren egoera (estado)</w:t>
      </w:r>
      <w:r>
        <w:rPr>
          <w:rFonts w:ascii="Arial" w:cs="Arial" w:eastAsia="Arial" w:hAnsi="Arial"/>
          <w:b w:val="false"/>
          <w:bCs w:val="false"/>
        </w:rPr>
        <w:t xml:space="preserve">	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4.3. API-a</w:t>
      </w:r>
      <w:r>
        <w:rPr>
          <w:rFonts w:ascii="Arial" w:cs="Arial" w:eastAsia="Arial" w:hAnsi="Arial"/>
          <w:b w:val="false"/>
          <w:bCs w:val="false"/>
        </w:rPr>
        <w:t xml:space="preserve">	5</w:t>
      </w:r>
    </w:p>
    <w:p>
      <w:pPr>
        <w:tabs>
          <w:tab w:val="right" w:pos="9026" w:leader="dot"/>
        </w:tabs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</w:rPr>
        <w:t xml:space="preserve">4.4. Historiala</w:t>
      </w:r>
      <w:r>
        <w:rPr>
          <w:rFonts w:ascii="Arial" w:cs="Arial" w:eastAsia="Arial" w:hAnsi="Arial"/>
          <w:b w:val="false"/>
          <w:bCs w:val="false"/>
        </w:rPr>
        <w:t xml:space="preserve">	5</w:t>
      </w:r>
    </w:p>
    <w:p>
      <w:pPr>
        <w:tabs>
          <w:tab w:val="right" w:pos="9026" w:leader="dot"/>
        </w:tabs>
        <w:spacing w:after="20" w:before="120"/>
        <w:ind w:left="0"/>
      </w:pPr>
      <w:r>
        <w:rPr>
          <w:rFonts w:ascii="Arial" w:cs="Arial" w:eastAsia="Arial" w:hAnsi="Arial"/>
          <w:b/>
          <w:bCs/>
        </w:rPr>
        <w:t xml:space="preserve">5. Funtzio nagusiak</w:t>
      </w:r>
      <w:r>
        <w:rPr>
          <w:rFonts w:ascii="Arial" w:cs="Arial" w:eastAsia="Arial" w:hAnsi="Arial"/>
          <w:b/>
          <w:bCs/>
        </w:rPr>
        <w:t xml:space="preserve">	6</w:t>
      </w:r>
    </w:p>
    <w:p>
      <w:pPr>
        <w:tabs>
          <w:tab w:val="right" w:pos="9026" w:leader="dot"/>
        </w:tabs>
        <w:spacing w:after="20" w:before="120"/>
        <w:ind w:left="0"/>
      </w:pPr>
      <w:r>
        <w:rPr>
          <w:rFonts w:ascii="Arial" w:cs="Arial" w:eastAsia="Arial" w:hAnsi="Arial"/>
          <w:b/>
          <w:bCs/>
        </w:rPr>
        <w:t xml:space="preserve">6. Erabilera eta mugak</w:t>
      </w:r>
      <w:r>
        <w:rPr>
          <w:rFonts w:ascii="Arial" w:cs="Arial" w:eastAsia="Arial" w:hAnsi="Arial"/>
          <w:b/>
          <w:bCs/>
        </w:rPr>
        <w:t xml:space="preserve">	6</w:t>
      </w:r>
    </w:p>
    <w:p>
      <w:r>
        <w:br w:type="page"/>
      </w:r>
    </w:p>
    <w:p>
      <w:pPr>
        <w:pStyle w:val="Heading1"/>
        <w:pBdr>
          <w:bottom w:val="single" w:color="538D4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1. Sarrera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1.1. Proiektuaren deskribapena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Wordle jokoaren bertsio bat da, euskaraz jokatzen dena. Jokalariak hitz ezkutu bat asmatu behar du saiakera mugatu batzuetan; saiakera bakoitzaren ondoren, letra bakoitzak kolore bat hartzen du hitz ezkutuarekiko duen harremanaren arabera. Hitza ausaz lortzen da kanpoko API batetik.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1.2. Fitxategiak eta teknologiak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Fitxategia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Zeregina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Hiru pantailen egitura: konfigurazioa, jokoa eta emaitza.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styles.css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CSS3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Itxura: gai iluna, taula, teklatua eta kolore-klaseak (ok, existe, no).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code.js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Joko-logika osoa: API deia, taula, teklatua, ebaluazioa eta historiala.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Kanpoko baliabideak: </w:t>
      </w:r>
      <w:r>
        <w:rPr>
          <w:rFonts w:ascii="Consolas" w:cs="Consolas" w:eastAsia="Consolas" w:hAnsi="Consolas"/>
          <w:sz w:val="19"/>
          <w:szCs w:val="19"/>
        </w:rPr>
        <w:t xml:space="preserve">words-api-sy2x.onrender.com</w:t>
      </w:r>
      <w:r>
        <w:rPr>
          <w:rFonts w:ascii="Arial" w:cs="Arial" w:eastAsia="Arial" w:hAnsi="Arial"/>
        </w:rPr>
        <w:t xml:space="preserve"> API-a (hitzak lortzeko) eta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rPr>
          <w:rFonts w:ascii="Arial" w:cs="Arial" w:eastAsia="Arial" w:hAnsi="Arial"/>
        </w:rPr>
        <w:t xml:space="preserve"> (azken partidak gordetzeko).</w:t>
      </w:r>
    </w:p>
    <w:p>
      <w:pPr>
        <w:pStyle w:val="Heading1"/>
        <w:pBdr>
          <w:bottom w:val="single" w:color="538D4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2. Jokoaren funtzionamendua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2.1. Pantailak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Jokoak hiru pantaila ditu index.html fitxategian. Une bakoitzean bat bakarrik dago ikusgai; besteek oculto klasea dute. mostrarPantalla() funtzioak aldatzen ditu.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905000" cy="1409700"/>
                  <wp:effectExtent t="0" r="0" b="0" l="0"/>
                  <wp:docPr id="1" name="1. irudia. Konfigurazio-pantaila" descr="1. irudia. Konfigurazio-pantaila" title="1. irudia. Konfigurazio-pantai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5E5E60"/>
                <w:sz w:val="18"/>
                <w:szCs w:val="18"/>
              </w:rPr>
              <w:t xml:space="preserve">1. irudia. Konfigurazio-pantaila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571625" cy="2066925"/>
                  <wp:effectExtent t="0" r="0" b="0" l="0"/>
                  <wp:docPr id="1" name="2. irudia. Joko-pantaila" descr="2. irudia. Joko-pantaila" title="2. irudia. Joko-pantai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5E5E60"/>
                <w:sz w:val="18"/>
                <w:szCs w:val="18"/>
              </w:rPr>
              <w:t xml:space="preserve">2. irudia. Joko-pantaila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Pantaila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Identifikatzailea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Edukia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Konfigurazioa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pantalla-config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Saiakera kopurua eta hizki kopurua (4–8) aukeratzeko eta «Jokatu» botoia.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Jokoa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pantalla-juego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Mezua, taula (saiakerak × hizkiak) eta pantailako teklatua.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Amaiera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pantalla-fin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Emaitza, azken 5 partidak eta «Berriro jokatu» botoia.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2.2. Partidaren fluxua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Jokalariak saiakera eta hizki kopurua aukeratu eta «Jokatu» sakatzen du (iniciarPartida).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Botoiak «Kargatzen...» erakusten du eta API-ari hitz bat eskatzen zaio. Errorea gertatzen bada, alerta bat agertzen da eta konfigurazioan geratzen 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Taula eta teklatua eraikitzen dira, eta joko-pantaila erakusten da (estado.jugando = 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Jokalariak hizkiak idazten ditu (pantailako teklatua edo teklatu fisikoa) eta ENTER sakatzen du.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Hitza osorik ez badago, «Hizki gehiago falta dira» mezua agertzen da 1,5 segundoz.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Hitza osorik badago, evaluar() funtzioak letra bakoitza koloreztatzen du, taulan eta teklatuan.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Asmatu badu edo saiakerak amaitu badira, partida bukatzen da, historialean gordetzen da eta 1,5 segundo geroago amaiera-pantaila ikusten 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«Berriro jokatu» sakatuta, konfigurazio-pantailara itzultzen da.</w:t>
      </w:r>
    </w:p>
    <w:p>
      <w:pPr>
        <w:pStyle w:val="Heading1"/>
        <w:pBdr>
          <w:bottom w:val="single" w:color="538D4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3. Kolore-sistema eta ebaluazioa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Kolorea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Klasea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Esanahia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Berdea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Letra hitzean dago eta posizio zuzenean.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existe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Letra hitzean dago, baina beste posizio batean.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Letra ez dago hitzean (edo kopuru nahikoa agertu da jada).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3. irudiak saiakera bat koloreztatuta erakusten du: A berdea da (posizio zuzenean), O horia (hitzean dago, beste posizio batean), eta P eta T grisak (hitzean ez daude). Teklatuak kolore berak hartzen ditu. 4. irudiak partidaren amaiera erakusten du: emaitza, hitz ezkutua eta azken 5 partidak (gorria galduta, berdea irabazita).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19250" cy="1857375"/>
                  <wp:effectExtent t="0" r="0" b="0" l="0"/>
                  <wp:docPr id="1" name="3. irudia. Saiakera koloreztatua" descr="3. irudia. Saiakera koloreztatua" title="3. irudia. Saiakera koloreztat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5E5E60"/>
                <w:sz w:val="18"/>
                <w:szCs w:val="18"/>
              </w:rPr>
              <w:t xml:space="preserve">3. irudia. Saiakera koloreztatua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143125" cy="1847850"/>
                  <wp:effectExtent t="0" r="0" b="0" l="0"/>
                  <wp:docPr id="1" name="4. irudia. Amaiera-pantaila eta historiala" descr="4. irudia. Amaiera-pantaila eta historiala" title="4. irudia. Amaiera-pantaila eta historia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5E5E60"/>
                <w:sz w:val="18"/>
                <w:szCs w:val="18"/>
              </w:rPr>
              <w:t xml:space="preserve">4. irudia. Amaiera-pantaila eta historiala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3.1. evaluar(intento, secreta) algoritmoa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Letra errepikatuak zuzen kudeatzeko, bi pasadatan egiten da. Hasieran letra guztiak «no» dira eta hitz ezkutuaren kopia bat (restantes) sortzen 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1. pasada: </w:t>
      </w:r>
      <w:r>
        <w:rPr>
          <w:rFonts w:ascii="Arial" w:cs="Arial" w:eastAsia="Arial" w:hAnsi="Arial"/>
        </w:rPr>
        <w:t xml:space="preserve">posizio berean berdinak diren letrak «ok» markatzen dira eta restantes-etik kentzen dira.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2. pasada: </w:t>
      </w:r>
      <w:r>
        <w:rPr>
          <w:rFonts w:ascii="Arial" w:cs="Arial" w:eastAsia="Arial" w:hAnsi="Arial"/>
        </w:rPr>
        <w:t xml:space="preserve">«ok» ez diren letretarako, restantes-en bilatzen da; aurkitzen bada, «existe» markatzen da eta aurkitutako letra kentzen da, berriz kontatu ez dadin.</w:t>
      </w:r>
    </w:p>
    <w:p>
      <w:pPr>
        <w:spacing w:after="120" w:before="80"/>
      </w:pPr>
      <w:r>
        <w:rPr>
          <w:rFonts w:ascii="Arial" w:cs="Arial" w:eastAsia="Arial" w:hAnsi="Arial"/>
          <w:b/>
          <w:bCs/>
        </w:rPr>
        <w:t xml:space="preserve">Adibidea: </w:t>
      </w:r>
      <w:r>
        <w:rPr>
          <w:rFonts w:ascii="Arial" w:cs="Arial" w:eastAsia="Arial" w:hAnsi="Arial"/>
        </w:rPr>
        <w:t xml:space="preserve">hitz ezkutua </w:t>
      </w:r>
      <w:r>
        <w:rPr>
          <w:rFonts w:ascii="Consolas" w:cs="Consolas" w:eastAsia="Consolas" w:hAnsi="Consolas"/>
          <w:sz w:val="19"/>
          <w:szCs w:val="19"/>
        </w:rPr>
        <w:t xml:space="preserve">ETXEA</w:t>
      </w:r>
      <w:r>
        <w:rPr>
          <w:rFonts w:ascii="Arial" w:cs="Arial" w:eastAsia="Arial" w:hAnsi="Arial"/>
        </w:rPr>
        <w:t xml:space="preserve">, saiakera </w:t>
      </w:r>
      <w:r>
        <w:rPr>
          <w:rFonts w:ascii="Consolas" w:cs="Consolas" w:eastAsia="Consolas" w:hAnsi="Consolas"/>
          <w:sz w:val="19"/>
          <w:szCs w:val="19"/>
        </w:rPr>
        <w:t xml:space="preserve">EEEAA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ok, existe, no, no, ok</w:t>
      </w:r>
      <w:r>
        <w:rPr>
          <w:rFonts w:ascii="Arial" w:cs="Arial" w:eastAsia="Arial" w:hAnsi="Arial"/>
        </w:rPr>
        <w:t xml:space="preserve">. Bigarren E-a horia da (hitzean bigarren E bat dagoelako), hirugarrena grisa, eta lehenengoa berdea.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3.2. Teklatuaren koloreak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actualizarTeklatua() funtzioak tekla bakoitzari lortutako kolorerik onena ematen dio, hurrenkera honekin: ok (berdea) &gt; existe (horia) &gt; no (grisa). Tekla bat berdea bada, ez da inoiz horira edo grisera jaisten.</w:t>
      </w:r>
    </w:p>
    <w:p>
      <w:pPr>
        <w:pStyle w:val="Heading1"/>
        <w:pBdr>
          <w:bottom w:val="single" w:color="538D4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4. Sarrera eta datuak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4.1. Teklak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procesarTecla()</w:t>
      </w:r>
      <w:r>
        <w:rPr>
          <w:rFonts w:ascii="Arial" w:cs="Arial" w:eastAsia="Arial" w:hAnsi="Arial"/>
        </w:rPr>
        <w:t xml:space="preserve"> da sarrera bakarra: ENTER → </w:t>
      </w:r>
      <w:r>
        <w:rPr>
          <w:rFonts w:ascii="Consolas" w:cs="Consolas" w:eastAsia="Consolas" w:hAnsi="Consolas"/>
          <w:sz w:val="19"/>
          <w:szCs w:val="19"/>
        </w:rPr>
        <w:t xml:space="preserve">enviarIntento()</w:t>
      </w:r>
      <w:r>
        <w:rPr>
          <w:rFonts w:ascii="Arial" w:cs="Arial" w:eastAsia="Arial" w:hAnsi="Arial"/>
        </w:rPr>
        <w:t xml:space="preserve">, DEL → </w:t>
      </w:r>
      <w:r>
        <w:rPr>
          <w:rFonts w:ascii="Consolas" w:cs="Consolas" w:eastAsia="Consolas" w:hAnsi="Consolas"/>
          <w:sz w:val="19"/>
          <w:szCs w:val="19"/>
        </w:rPr>
        <w:t xml:space="preserve">borrarLetra()</w:t>
      </w:r>
      <w:r>
        <w:rPr>
          <w:rFonts w:ascii="Arial" w:cs="Arial" w:eastAsia="Arial" w:hAnsi="Arial"/>
        </w:rPr>
        <w:t xml:space="preserve">, gainerakoak → </w:t>
      </w:r>
      <w:r>
        <w:rPr>
          <w:rFonts w:ascii="Consolas" w:cs="Consolas" w:eastAsia="Consolas" w:hAnsi="Consolas"/>
          <w:sz w:val="19"/>
          <w:szCs w:val="19"/>
        </w:rPr>
        <w:t xml:space="preserve">escribirLetra()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Pantailako teklatua (QWERTY + Ñ) JavaScript-ek sortzen du FILAS_TECLADO taulatik.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Teklatu fisikoa: </w:t>
      </w:r>
      <w:r>
        <w:rPr>
          <w:rFonts w:ascii="Consolas" w:cs="Consolas" w:eastAsia="Consolas" w:hAnsi="Consolas"/>
          <w:sz w:val="19"/>
          <w:szCs w:val="19"/>
        </w:rPr>
        <w:t xml:space="preserve">keydown</w:t>
      </w:r>
      <w:r>
        <w:rPr>
          <w:rFonts w:ascii="Arial" w:cs="Arial" w:eastAsia="Arial" w:hAnsi="Arial"/>
        </w:rPr>
        <w:t xml:space="preserve"> gertaerak ENTER, Backspace eta </w:t>
      </w:r>
      <w:r>
        <w:rPr>
          <w:rFonts w:ascii="Consolas" w:cs="Consolas" w:eastAsia="Consolas" w:hAnsi="Consolas"/>
          <w:sz w:val="19"/>
          <w:szCs w:val="19"/>
        </w:rPr>
        <w:t xml:space="preserve">/^[A-ZÑ]$/</w:t>
      </w:r>
      <w:r>
        <w:rPr>
          <w:rFonts w:ascii="Arial" w:cs="Arial" w:eastAsia="Arial" w:hAnsi="Arial"/>
        </w:rPr>
        <w:t xml:space="preserve"> letrak onartzen ditu. Partida martxan ez badago, teklak ez dira kontuan hartzen.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4.2. Partidaren egoera (estado)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Eremua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Zeregina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palabra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Hitz ezkutua, maiuskulaz.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numLetras / numIntentos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Konfigurazioan aukeratutako hizki eta saiakera kopurua.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filaActual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 horretako errenkada (0tik hasita).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letrasActuales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Errenkada horretan idatzitako letrak.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jugando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Egia (true) partida martxan dagoenean; teklak blokeatzeko erabiltzen da.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4.3. API-a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Hitza GET eskaera batekin lortzen da: </w:t>
      </w:r>
      <w:r>
        <w:rPr>
          <w:rFonts w:ascii="Consolas" w:cs="Consolas" w:eastAsia="Consolas" w:hAnsi="Consolas"/>
          <w:sz w:val="19"/>
          <w:szCs w:val="19"/>
        </w:rPr>
        <w:t xml:space="preserve">?lang=eu&amp;length=N&amp;number=1</w:t>
      </w:r>
      <w:r>
        <w:rPr>
          <w:rFonts w:ascii="Arial" w:cs="Arial" w:eastAsia="Arial" w:hAnsi="Arial"/>
        </w:rPr>
        <w:t xml:space="preserve">. Erantzuna testu-zerrenda bat da; lehen elementua hartzen da eta maiuskulara pasatzen da. Erantzuna ez bada zuzena (ok ez), errore bat jaurtitzen da. API-a doako zerbitzu batean dago; lehen eskaera motela izan daiteke.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D2B"/>
          <w:sz w:val="24"/>
          <w:szCs w:val="24"/>
        </w:rPr>
        <w:t xml:space="preserve">4.4. Historiala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Partida bakoitzaren amaieran </w:t>
      </w:r>
      <w:r>
        <w:rPr>
          <w:rFonts w:ascii="Consolas" w:cs="Consolas" w:eastAsia="Consolas" w:hAnsi="Consolas"/>
          <w:sz w:val="19"/>
          <w:szCs w:val="19"/>
        </w:rPr>
        <w:t xml:space="preserve">{ palabra, gano, intentos }</w:t>
      </w:r>
      <w:r>
        <w:rPr>
          <w:rFonts w:ascii="Arial" w:cs="Arial" w:eastAsia="Arial" w:hAnsi="Arial"/>
        </w:rPr>
        <w:t xml:space="preserve"> objektua gordetzen da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rPr>
          <w:rFonts w:ascii="Arial" w:cs="Arial" w:eastAsia="Arial" w:hAnsi="Arial"/>
        </w:rPr>
        <w:t xml:space="preserve">-eko «historial» gakoan. Azken 5 partidak soilik mantentzen dira (berriena lehenengo). Amaiera-pantailan berdez (irabazita, saiakera kopuruarekin) edo gorriz (galduta) erakusten dira.</w:t>
      </w:r>
    </w:p>
    <w:p>
      <w:r>
        <w:br w:type="page"/>
      </w:r>
    </w:p>
    <w:p>
      <w:pPr>
        <w:pStyle w:val="Heading1"/>
        <w:pBdr>
          <w:bottom w:val="single" w:color="538D4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5. Funtzio nagusiak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Funtzioa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38D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Zeregina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mostrarPantalla()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Pantaila bat erakutsi eta besteak ezkutatzen ditu.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mostrarMensaje()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Mezu labur bat erakusten du 1,5 segundoz.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obtenerPalabra()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API-ari hitz bat eskatzen dio (async/await).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construirTablero()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Taula sortzen du: errenkadak eta casilla-k.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construirTeclado()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Pantailako teklatua sortzen du eta klik gertaerak lotzen ditu.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escribirLetra() / borrarLetra()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Letra bat gehitzen edo kentzen du uneko errenkadan.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enviarIntento()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Saiakera egiaztatzen du, koloreztatzen du eta partida jarraitu edo bukatu erabakitzen du.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evaluar()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Letra bakoitzaren kolorea kalkulatzen du.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actualizarTeclado()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Teklatuaren koloreak eguneratzen ditu.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terminarPartida()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Partida bukatu, historialean gorde eta amaiera-pantaila erakusten du.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guardarPartida() / mostrarHistorial()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Historiala localStorage-n gorde eta pantailan marrazten du.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538D4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E"/>
          <w:sz w:val="30"/>
          <w:szCs w:val="30"/>
        </w:rPr>
        <w:t xml:space="preserve">6. Erabilera eta mugak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Hiru fitxategiak karpeta berean mantendu eta index.html edozein nabigatzailetan ireki.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Hitzak lortzeko Interneteko konexioa behar 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Joko-parametroak aldatzeko, saiakera eta hizki kopuruaren aukerak index.html-ko select elementuetan daude.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Muga: jokoak ez du egiaztatzen idatzitako hitza hiztegian existitzen denik; letra-konbinazio guztiak onartzen dira.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E5E60"/>
        <w:sz w:val="16"/>
        <w:szCs w:val="16"/>
      </w:rPr>
      <w:t xml:space="preserve">Orrialdea </w:t>
    </w:r>
    <w:r>
      <w:rPr>
        <w:rFonts w:ascii="Arial" w:cs="Arial" w:eastAsia="Arial" w:hAnsi="Arial"/>
        <w:color w:val="5E5E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E5E60"/>
        <w:sz w:val="16"/>
        <w:szCs w:val="16"/>
      </w:rPr>
      <w:t xml:space="preserve">Wordle | Dokumentazio teknikoa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f81e29c7672862142421c1a2ed32190b7b9bdf.png"/><Relationship Id="rId10" Type="http://schemas.openxmlformats.org/officeDocument/2006/relationships/image" Target="media/fcbe117151d4b60dc5ea1530a7f5025f2b0b7ae5.png"/><Relationship Id="rId11" Type="http://schemas.openxmlformats.org/officeDocument/2006/relationships/image" Target="media/2c74a598b9f5b7f7d37b0d12c4cdc9f3bcabb414.png"/><Relationship Id="rId12" Type="http://schemas.openxmlformats.org/officeDocument/2006/relationships/image" Target="media/105419e9a4bec3c5dd7cc1528d4e80b616a4256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Wordle - Dokumentazio teknikoa</dc:title>
  <dc:creator>Wordle</dc:creator>
  <cp:lastModifiedBy>Un-named</cp:lastModifiedBy>
  <cp:revision>1</cp:revision>
  <dcterms:created xsi:type="dcterms:W3CDTF">2026-10-08T06:55:10.751Z</dcterms:created>
  <dcterms:modified xsi:type="dcterms:W3CDTF">2026-10-08T06:55:10.751Z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