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80" w:rsidRPr="004353CA" w:rsidRDefault="00C55C80" w:rsidP="00C55C80">
      <w:pPr>
        <w:pStyle w:val="NoSpacing"/>
        <w:rPr>
          <w:b/>
          <w:u w:val="single"/>
        </w:rPr>
      </w:pPr>
      <w:r w:rsidRPr="004353CA">
        <w:rPr>
          <w:b/>
          <w:u w:val="single"/>
        </w:rPr>
        <w:t>Purpose:</w:t>
      </w:r>
    </w:p>
    <w:p w:rsidR="00B9594C" w:rsidRPr="004353CA" w:rsidRDefault="00CB6468" w:rsidP="00CB6468">
      <w:pPr>
        <w:pStyle w:val="NoSpacing"/>
        <w:numPr>
          <w:ilvl w:val="0"/>
          <w:numId w:val="1"/>
        </w:numPr>
      </w:pPr>
      <w:r w:rsidRPr="004353CA">
        <w:t xml:space="preserve">The goal of this DAL is to provide strongly typed database access.  You can fall back on preparing your own parameters and manually reading the resulting rows, but the intent of this project is to allow you to pass a class into a </w:t>
      </w:r>
      <w:r w:rsidR="00404D11" w:rsidRPr="004353CA">
        <w:t>SQL</w:t>
      </w:r>
      <w:r w:rsidRPr="004353CA">
        <w:t xml:space="preserve"> query and get classes </w:t>
      </w:r>
      <w:r w:rsidR="00056377" w:rsidRPr="004353CA">
        <w:t>or</w:t>
      </w:r>
      <w:r w:rsidRPr="004353CA">
        <w:t xml:space="preserve"> scalar types back out in a single call.</w:t>
      </w:r>
      <w:r w:rsidR="002F0F22" w:rsidRPr="004353CA">
        <w:t xml:space="preserve">  Examples of using this class can be found at the end of the document.</w:t>
      </w:r>
      <w:r w:rsidR="00CE2011">
        <w:t xml:space="preserve">  This DAL provides </w:t>
      </w:r>
      <w:r w:rsidR="00A24854">
        <w:t>s</w:t>
      </w:r>
      <w:bookmarkStart w:id="0" w:name="_GoBack"/>
      <w:bookmarkEnd w:id="0"/>
      <w:r w:rsidR="00A24854">
        <w:t>even</w:t>
      </w:r>
      <w:r w:rsidR="00CE2011">
        <w:t xml:space="preserve"> providers: SQL, ODBC</w:t>
      </w:r>
      <w:r w:rsidR="00A24854">
        <w:t>, OLEDB, MySQL</w:t>
      </w:r>
      <w:r w:rsidR="00CE2011">
        <w:t>, read only CSV</w:t>
      </w:r>
      <w:r w:rsidR="002813F3">
        <w:t>, and an in memory objects provider</w:t>
      </w:r>
      <w:r w:rsidR="00CE2011">
        <w:t xml:space="preserve">.  </w:t>
      </w:r>
      <w:r w:rsidR="002813F3">
        <w:t>Unless otherwise specified, t</w:t>
      </w:r>
      <w:r w:rsidR="00CE2011">
        <w:t xml:space="preserve">his </w:t>
      </w:r>
      <w:r w:rsidR="00A24854">
        <w:t xml:space="preserve">document is specific to the SQL, </w:t>
      </w:r>
      <w:r w:rsidR="00CE2011">
        <w:t>ODBC</w:t>
      </w:r>
      <w:r w:rsidR="00A24854">
        <w:t>, OLEDB, and MySQ</w:t>
      </w:r>
      <w:r w:rsidR="00CE2011">
        <w:t xml:space="preserve"> providers.</w:t>
      </w:r>
    </w:p>
    <w:p w:rsidR="00C55C80" w:rsidRPr="004353CA" w:rsidRDefault="00C55C80" w:rsidP="00C55C80">
      <w:pPr>
        <w:pStyle w:val="NoSpacing"/>
      </w:pPr>
    </w:p>
    <w:p w:rsidR="009040B8" w:rsidRPr="004353CA" w:rsidRDefault="009040B8" w:rsidP="009040B8">
      <w:pPr>
        <w:pStyle w:val="NoSpacing"/>
        <w:rPr>
          <w:b/>
          <w:u w:val="single"/>
        </w:rPr>
      </w:pPr>
      <w:r w:rsidRPr="004353CA">
        <w:rPr>
          <w:b/>
          <w:u w:val="single"/>
        </w:rPr>
        <w:t>Properties:</w:t>
      </w:r>
    </w:p>
    <w:p w:rsidR="00C41871" w:rsidRPr="004353CA" w:rsidRDefault="00C41871" w:rsidP="00C41871">
      <w:pPr>
        <w:pStyle w:val="NoSpacing"/>
        <w:numPr>
          <w:ilvl w:val="0"/>
          <w:numId w:val="11"/>
        </w:numPr>
      </w:pPr>
      <w:r w:rsidRPr="004353CA">
        <w:rPr>
          <w:rFonts w:cstheme="minorHAnsi"/>
          <w:color w:val="2B91AF"/>
        </w:rPr>
        <w:t>SqlConnection</w:t>
      </w:r>
      <w:r w:rsidRPr="004353CA">
        <w:t xml:space="preserve"> Connection</w:t>
      </w:r>
    </w:p>
    <w:p w:rsidR="00C41871" w:rsidRDefault="00C41871" w:rsidP="00C41871">
      <w:pPr>
        <w:pStyle w:val="NoSpacing"/>
        <w:numPr>
          <w:ilvl w:val="1"/>
          <w:numId w:val="11"/>
        </w:numPr>
      </w:pPr>
      <w:r w:rsidRPr="004353CA">
        <w:t xml:space="preserve">The </w:t>
      </w:r>
      <w:proofErr w:type="gramStart"/>
      <w:r w:rsidRPr="004353CA">
        <w:t>connectio</w:t>
      </w:r>
      <w:r w:rsidR="00997465">
        <w:t>n object</w:t>
      </w:r>
      <w:proofErr w:type="gramEnd"/>
      <w:r w:rsidR="00997465">
        <w:t xml:space="preserve"> to use if the ConnectionString property is not set</w:t>
      </w:r>
      <w:r w:rsidRPr="004353CA">
        <w:t xml:space="preserve">.  </w:t>
      </w:r>
      <w:r w:rsidR="0030436C">
        <w:t>If not null, t</w:t>
      </w:r>
      <w:r w:rsidRPr="004353CA">
        <w:t xml:space="preserve">his takes </w:t>
      </w:r>
      <w:r w:rsidR="00725031" w:rsidRPr="004353CA">
        <w:t xml:space="preserve">precedence over the </w:t>
      </w:r>
      <w:r w:rsidR="00F00D9D">
        <w:t>ConnectionString</w:t>
      </w:r>
      <w:r w:rsidRPr="004353CA">
        <w:t xml:space="preserve"> property.</w:t>
      </w:r>
    </w:p>
    <w:p w:rsidR="0030436C" w:rsidRPr="004353CA" w:rsidRDefault="0030436C" w:rsidP="00C41871">
      <w:pPr>
        <w:pStyle w:val="NoSpacing"/>
        <w:numPr>
          <w:ilvl w:val="1"/>
          <w:numId w:val="11"/>
        </w:numPr>
      </w:pPr>
      <w:r>
        <w:t>Defaults to null.</w:t>
      </w:r>
    </w:p>
    <w:p w:rsidR="009040B8" w:rsidRPr="004353CA" w:rsidRDefault="009040B8" w:rsidP="009040B8">
      <w:pPr>
        <w:pStyle w:val="NoSpacing"/>
        <w:numPr>
          <w:ilvl w:val="0"/>
          <w:numId w:val="11"/>
        </w:numPr>
      </w:pPr>
      <w:r w:rsidRPr="004353CA">
        <w:rPr>
          <w:rFonts w:cstheme="minorHAnsi"/>
          <w:color w:val="2B91AF"/>
        </w:rPr>
        <w:t>String</w:t>
      </w:r>
      <w:r w:rsidRPr="004353CA">
        <w:t xml:space="preserve"> </w:t>
      </w:r>
      <w:r w:rsidR="00F00D9D">
        <w:t>ConnectionString</w:t>
      </w:r>
    </w:p>
    <w:p w:rsidR="009040B8" w:rsidRDefault="009040B8" w:rsidP="009040B8">
      <w:pPr>
        <w:pStyle w:val="NoSpacing"/>
        <w:numPr>
          <w:ilvl w:val="1"/>
          <w:numId w:val="11"/>
        </w:numPr>
      </w:pPr>
      <w:r w:rsidRPr="004353CA">
        <w:t xml:space="preserve">Will be used </w:t>
      </w:r>
      <w:r w:rsidR="0030436C">
        <w:t>if</w:t>
      </w:r>
      <w:r w:rsidRPr="004353CA">
        <w:t xml:space="preserve"> </w:t>
      </w:r>
      <w:r w:rsidR="0030436C">
        <w:t xml:space="preserve">the </w:t>
      </w:r>
      <w:r w:rsidRPr="004353CA">
        <w:t>SqlConnection</w:t>
      </w:r>
      <w:r w:rsidR="0030436C">
        <w:t xml:space="preserve"> is null for database queries.</w:t>
      </w:r>
      <w:r w:rsidR="00544073">
        <w:t xml:space="preserve">  Creates and disposes of a new connection for each query.</w:t>
      </w:r>
    </w:p>
    <w:p w:rsidR="0030436C" w:rsidRPr="004353CA" w:rsidRDefault="0030436C" w:rsidP="009040B8">
      <w:pPr>
        <w:pStyle w:val="NoSpacing"/>
        <w:numPr>
          <w:ilvl w:val="1"/>
          <w:numId w:val="11"/>
        </w:numPr>
      </w:pPr>
      <w:r>
        <w:t>Defaults to null.</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rsidRPr="004353CA">
        <w:t>PrefixDirection</w:t>
      </w:r>
    </w:p>
    <w:p w:rsidR="00AC70FB" w:rsidRDefault="00AC70FB" w:rsidP="00AC70FB">
      <w:pPr>
        <w:pStyle w:val="NoSpacing"/>
        <w:numPr>
          <w:ilvl w:val="1"/>
          <w:numId w:val="11"/>
        </w:numPr>
      </w:pPr>
      <w:r w:rsidRPr="004353CA">
        <w:t>Default value for the prefix direction setting used by queries.</w:t>
      </w:r>
      <w:r>
        <w:t xml:space="preserve">  </w:t>
      </w:r>
      <w:proofErr w:type="gramStart"/>
      <w:r>
        <w:t>An</w:t>
      </w:r>
      <w:proofErr w:type="gramEnd"/>
      <w:r>
        <w:t xml:space="preserve"> @ is always prefixed, even if set to false.</w:t>
      </w:r>
    </w:p>
    <w:p w:rsidR="00AC70FB" w:rsidRPr="00AC70FB" w:rsidRDefault="00AC70FB" w:rsidP="00AC70FB">
      <w:pPr>
        <w:pStyle w:val="NoSpacing"/>
        <w:numPr>
          <w:ilvl w:val="1"/>
          <w:numId w:val="11"/>
        </w:numPr>
      </w:pPr>
      <w:r w:rsidRPr="004353CA">
        <w:t>Defaults to true.</w:t>
      </w:r>
    </w:p>
    <w:p w:rsidR="00EB6489" w:rsidRPr="004353CA" w:rsidRDefault="00EB6489" w:rsidP="00EB6489">
      <w:pPr>
        <w:pStyle w:val="NoSpacing"/>
        <w:numPr>
          <w:ilvl w:val="0"/>
          <w:numId w:val="11"/>
        </w:numPr>
      </w:pPr>
      <w:r w:rsidRPr="004353CA">
        <w:rPr>
          <w:rFonts w:cstheme="minorHAnsi"/>
          <w:color w:val="2B91AF"/>
        </w:rPr>
        <w:t>String</w:t>
      </w:r>
      <w:r w:rsidRPr="004353CA">
        <w:t xml:space="preserve"> InputParameterPrefix</w:t>
      </w:r>
    </w:p>
    <w:p w:rsidR="0030436C" w:rsidRDefault="00EB6489" w:rsidP="00EB6489">
      <w:pPr>
        <w:pStyle w:val="NoSpacing"/>
        <w:numPr>
          <w:ilvl w:val="1"/>
          <w:numId w:val="11"/>
        </w:numPr>
      </w:pPr>
      <w:r w:rsidRPr="004353CA">
        <w:t>The string to be prefixed to input parameter names.</w:t>
      </w:r>
    </w:p>
    <w:p w:rsidR="00EB6489" w:rsidRPr="004353CA" w:rsidRDefault="00EB6489" w:rsidP="00EB6489">
      <w:pPr>
        <w:pStyle w:val="NoSpacing"/>
        <w:numPr>
          <w:ilvl w:val="1"/>
          <w:numId w:val="11"/>
        </w:numPr>
      </w:pPr>
      <w:r w:rsidRPr="004353CA">
        <w:t>Defaults to “@i”.</w:t>
      </w:r>
    </w:p>
    <w:p w:rsidR="00EB6489" w:rsidRPr="004353CA" w:rsidRDefault="00EB6489" w:rsidP="00EB6489">
      <w:pPr>
        <w:pStyle w:val="NoSpacing"/>
        <w:numPr>
          <w:ilvl w:val="0"/>
          <w:numId w:val="11"/>
        </w:numPr>
      </w:pPr>
      <w:r w:rsidRPr="004353CA">
        <w:rPr>
          <w:rFonts w:cstheme="minorHAnsi"/>
          <w:color w:val="2B91AF"/>
        </w:rPr>
        <w:t>String</w:t>
      </w:r>
      <w:r w:rsidRPr="004353CA">
        <w:t xml:space="preserve"> OutputParameterPrefix</w:t>
      </w:r>
    </w:p>
    <w:p w:rsidR="0030436C" w:rsidRDefault="00EB6489" w:rsidP="00EB6489">
      <w:pPr>
        <w:pStyle w:val="NoSpacing"/>
        <w:numPr>
          <w:ilvl w:val="1"/>
          <w:numId w:val="11"/>
        </w:numPr>
      </w:pPr>
      <w:r w:rsidRPr="004353CA">
        <w:t>The string to be prefixed to output parameter names.</w:t>
      </w:r>
    </w:p>
    <w:p w:rsidR="00EB6489" w:rsidRDefault="00EB6489" w:rsidP="00EB6489">
      <w:pPr>
        <w:pStyle w:val="NoSpacing"/>
        <w:numPr>
          <w:ilvl w:val="1"/>
          <w:numId w:val="11"/>
        </w:numPr>
      </w:pPr>
      <w:r w:rsidRPr="004353CA">
        <w:t>Defaults to “@o”.</w:t>
      </w:r>
    </w:p>
    <w:p w:rsidR="00EB6489" w:rsidRPr="004353CA" w:rsidRDefault="00EB6489" w:rsidP="00EB6489">
      <w:pPr>
        <w:pStyle w:val="NoSpacing"/>
        <w:numPr>
          <w:ilvl w:val="0"/>
          <w:numId w:val="11"/>
        </w:numPr>
      </w:pPr>
      <w:r w:rsidRPr="004353CA">
        <w:rPr>
          <w:rFonts w:cstheme="minorHAnsi"/>
          <w:color w:val="0000FF"/>
        </w:rPr>
        <w:t>int</w:t>
      </w:r>
      <w:r w:rsidRPr="004353CA">
        <w:rPr>
          <w:rFonts w:cstheme="minorHAnsi"/>
          <w:color w:val="000000"/>
        </w:rPr>
        <w:t> </w:t>
      </w:r>
      <w:r w:rsidR="00C24D90">
        <w:t>CommandTimeout</w:t>
      </w:r>
    </w:p>
    <w:p w:rsidR="0030436C" w:rsidRDefault="00EB6489" w:rsidP="00EB6489">
      <w:pPr>
        <w:pStyle w:val="NoSpacing"/>
        <w:numPr>
          <w:ilvl w:val="1"/>
          <w:numId w:val="11"/>
        </w:numPr>
      </w:pPr>
      <w:r w:rsidRPr="004353CA">
        <w:t>The default timeout value in seconds for</w:t>
      </w:r>
      <w:r w:rsidR="0030436C">
        <w:t xml:space="preserve"> </w:t>
      </w:r>
      <w:r w:rsidR="00364329">
        <w:t>SQL</w:t>
      </w:r>
      <w:r w:rsidRPr="004353CA">
        <w:t xml:space="preserve"> commands.</w:t>
      </w:r>
    </w:p>
    <w:p w:rsidR="00EB6489" w:rsidRPr="004353CA" w:rsidRDefault="00D25D40" w:rsidP="00EB6489">
      <w:pPr>
        <w:pStyle w:val="NoSpacing"/>
        <w:numPr>
          <w:ilvl w:val="1"/>
          <w:numId w:val="11"/>
        </w:numPr>
      </w:pPr>
      <w:r w:rsidRPr="004353CA">
        <w:t>Defaults to 30.</w:t>
      </w:r>
    </w:p>
    <w:p w:rsidR="00B646EC" w:rsidRPr="004353CA" w:rsidRDefault="00B646EC" w:rsidP="00B646EC">
      <w:pPr>
        <w:pStyle w:val="NoSpacing"/>
        <w:numPr>
          <w:ilvl w:val="0"/>
          <w:numId w:val="11"/>
        </w:numPr>
      </w:pPr>
      <w:r w:rsidRPr="004353CA">
        <w:rPr>
          <w:rFonts w:cstheme="minorHAnsi"/>
          <w:color w:val="2B91AF"/>
        </w:rPr>
        <w:t>Boolean</w:t>
      </w:r>
      <w:r w:rsidRPr="004353CA">
        <w:rPr>
          <w:rFonts w:cstheme="minorHAnsi"/>
          <w:color w:val="000000"/>
        </w:rPr>
        <w:t> </w:t>
      </w:r>
      <w:r w:rsidRPr="004353CA">
        <w:t>IsStoredProcedure</w:t>
      </w:r>
    </w:p>
    <w:p w:rsidR="0030436C" w:rsidRDefault="00B646EC" w:rsidP="00B646EC">
      <w:pPr>
        <w:pStyle w:val="NoSpacing"/>
        <w:numPr>
          <w:ilvl w:val="1"/>
          <w:numId w:val="11"/>
        </w:numPr>
      </w:pPr>
      <w:r w:rsidRPr="004353CA">
        <w:t>Default value for the stored procedure setting used by queries.</w:t>
      </w:r>
    </w:p>
    <w:p w:rsidR="00B646EC" w:rsidRPr="004353CA" w:rsidRDefault="00D25D40" w:rsidP="00B646EC">
      <w:pPr>
        <w:pStyle w:val="NoSpacing"/>
        <w:numPr>
          <w:ilvl w:val="1"/>
          <w:numId w:val="11"/>
        </w:numPr>
      </w:pPr>
      <w:r w:rsidRPr="004353CA">
        <w:t>Defaults to true.</w:t>
      </w:r>
    </w:p>
    <w:p w:rsidR="00B646EC" w:rsidRPr="004353CA" w:rsidRDefault="00B646EC" w:rsidP="00B646EC">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B646EC" w:rsidRDefault="00D25D40" w:rsidP="00D25D40">
      <w:pPr>
        <w:pStyle w:val="NoSpacing"/>
        <w:numPr>
          <w:ilvl w:val="1"/>
          <w:numId w:val="11"/>
        </w:numPr>
      </w:pPr>
      <w:r w:rsidRPr="004353CA">
        <w:t xml:space="preserve">Sets whether or not model properties not returned by a query should be defaulted to the value defined in the </w:t>
      </w:r>
      <w:r w:rsidR="0030436C">
        <w:rPr>
          <w:rFonts w:cstheme="minorHAnsi"/>
          <w:color w:val="2B91AF"/>
        </w:rPr>
        <w:t>DALDefaultValue</w:t>
      </w:r>
      <w:r w:rsidR="0030436C" w:rsidRPr="004353CA">
        <w:t xml:space="preserve"> </w:t>
      </w:r>
      <w:r w:rsidRPr="004353CA">
        <w:t>attribute.</w:t>
      </w:r>
    </w:p>
    <w:p w:rsidR="0030436C" w:rsidRPr="004353CA" w:rsidRDefault="0030436C" w:rsidP="00D25D40">
      <w:pPr>
        <w:pStyle w:val="NoSpacing"/>
        <w:numPr>
          <w:ilvl w:val="1"/>
          <w:numId w:val="11"/>
        </w:numPr>
      </w:pPr>
      <w:r>
        <w:t>Defaults to false.</w:t>
      </w:r>
      <w:r w:rsidR="00E33692">
        <w:br/>
      </w:r>
      <w:r w:rsidR="00E33692">
        <w:br/>
      </w:r>
    </w:p>
    <w:p w:rsidR="00C41871" w:rsidRPr="004353CA" w:rsidRDefault="00C41871" w:rsidP="00C41871">
      <w:pPr>
        <w:pStyle w:val="NoSpacing"/>
        <w:numPr>
          <w:ilvl w:val="0"/>
          <w:numId w:val="11"/>
        </w:numPr>
      </w:pPr>
      <w:r w:rsidRPr="004353CA">
        <w:rPr>
          <w:rFonts w:cstheme="minorHAnsi"/>
          <w:color w:val="2B91AF"/>
        </w:rPr>
        <w:lastRenderedPageBreak/>
        <w:t>Object</w:t>
      </w:r>
      <w:r w:rsidRPr="004353CA">
        <w:rPr>
          <w:rFonts w:cstheme="minorHAnsi"/>
          <w:color w:val="000000"/>
        </w:rPr>
        <w:t> </w:t>
      </w:r>
      <w:r w:rsidRPr="004353CA">
        <w:t>Input</w:t>
      </w:r>
    </w:p>
    <w:p w:rsidR="00C41871" w:rsidRDefault="00C41871" w:rsidP="00C41871">
      <w:pPr>
        <w:pStyle w:val="NoSpacing"/>
        <w:numPr>
          <w:ilvl w:val="1"/>
          <w:numId w:val="11"/>
        </w:numPr>
      </w:pPr>
      <w:r w:rsidRPr="004353CA">
        <w:t xml:space="preserve">The object to be used as input to </w:t>
      </w:r>
      <w:r w:rsidR="0030436C">
        <w:t xml:space="preserve">the query.  This can be any </w:t>
      </w:r>
      <w:r w:rsidRPr="004353CA">
        <w:t>class</w:t>
      </w:r>
      <w:r w:rsidR="0030436C">
        <w:t>, an anonymous type,</w:t>
      </w:r>
      <w:r w:rsidRPr="004353CA">
        <w:t xml:space="preserve"> or an enumeration of</w:t>
      </w:r>
      <w:r w:rsidR="00E33692">
        <w:t xml:space="preserve"> preprpeared</w:t>
      </w:r>
      <w:r w:rsidRPr="004353CA">
        <w:t xml:space="preserve"> SqlParameter object</w:t>
      </w:r>
      <w:r w:rsidR="00BC6310">
        <w:t>s</w:t>
      </w:r>
      <w:r w:rsidRPr="004353CA">
        <w:t>.</w:t>
      </w:r>
    </w:p>
    <w:p w:rsidR="0030436C" w:rsidRPr="004353CA" w:rsidRDefault="0030436C" w:rsidP="00C41871">
      <w:pPr>
        <w:pStyle w:val="NoSpacing"/>
        <w:numPr>
          <w:ilvl w:val="1"/>
          <w:numId w:val="11"/>
        </w:numPr>
      </w:pPr>
      <w:r>
        <w:t>Defaults to null (no parameters).</w:t>
      </w:r>
    </w:p>
    <w:p w:rsidR="00D25D40" w:rsidRPr="004353CA" w:rsidRDefault="00D25D40" w:rsidP="00D25D40">
      <w:pPr>
        <w:pStyle w:val="NoSpacing"/>
        <w:numPr>
          <w:ilvl w:val="0"/>
          <w:numId w:val="11"/>
        </w:numPr>
      </w:pPr>
      <w:r w:rsidRPr="004353CA">
        <w:rPr>
          <w:rFonts w:cstheme="minorHAnsi"/>
          <w:color w:val="2B91AF"/>
        </w:rPr>
        <w:t>Dictionary</w:t>
      </w:r>
      <w:r w:rsidRPr="004353CA">
        <w:t>&lt;</w:t>
      </w:r>
      <w:r w:rsidRPr="004353CA">
        <w:rPr>
          <w:rFonts w:cstheme="minorHAnsi"/>
          <w:color w:val="2B91AF"/>
        </w:rPr>
        <w:t>String</w:t>
      </w:r>
      <w:r w:rsidRPr="004353CA">
        <w:t>,</w:t>
      </w:r>
      <w:r w:rsidRPr="004353CA">
        <w:rPr>
          <w:rFonts w:cstheme="minorHAnsi"/>
          <w:color w:val="2B91AF"/>
        </w:rPr>
        <w:t xml:space="preserve"> Object</w:t>
      </w:r>
      <w:r w:rsidRPr="004353CA">
        <w:t>&gt;</w:t>
      </w:r>
      <w:r w:rsidRPr="004353CA">
        <w:rPr>
          <w:rFonts w:cstheme="minorHAnsi"/>
          <w:color w:val="000000"/>
        </w:rPr>
        <w:t> </w:t>
      </w:r>
      <w:r w:rsidRPr="004353CA">
        <w:t>OutputValues</w:t>
      </w:r>
    </w:p>
    <w:p w:rsidR="00D25D40" w:rsidRPr="004353CA" w:rsidRDefault="00D25D40" w:rsidP="00D25D40">
      <w:pPr>
        <w:pStyle w:val="NoSpacing"/>
        <w:numPr>
          <w:ilvl w:val="1"/>
          <w:numId w:val="11"/>
        </w:numPr>
      </w:pPr>
      <w:r w:rsidRPr="004353CA">
        <w:t xml:space="preserve">Any output parameters that result from a </w:t>
      </w:r>
      <w:r w:rsidR="00FD37F8">
        <w:t xml:space="preserve">query </w:t>
      </w:r>
      <w:r w:rsidRPr="004353CA">
        <w:t>will be populated in this dictionary.  This is read only.</w:t>
      </w:r>
    </w:p>
    <w:p w:rsidR="00D25D40" w:rsidRPr="004353CA" w:rsidRDefault="00D25D40" w:rsidP="00D25D40">
      <w:pPr>
        <w:pStyle w:val="NoSpacing"/>
        <w:numPr>
          <w:ilvl w:val="0"/>
          <w:numId w:val="11"/>
        </w:numPr>
      </w:pPr>
      <w:proofErr w:type="gramStart"/>
      <w:r w:rsidRPr="004353CA">
        <w:rPr>
          <w:rFonts w:cstheme="minorHAnsi"/>
          <w:color w:val="0000FF"/>
        </w:rPr>
        <w:t>int</w:t>
      </w:r>
      <w:proofErr w:type="gramEnd"/>
      <w:r w:rsidRPr="004353CA">
        <w:t>?</w:t>
      </w:r>
      <w:r w:rsidRPr="004353CA">
        <w:rPr>
          <w:rFonts w:cstheme="minorHAnsi"/>
          <w:color w:val="000000"/>
        </w:rPr>
        <w:t> </w:t>
      </w:r>
      <w:r w:rsidRPr="004353CA">
        <w:t>ExpectedAffectedRows</w:t>
      </w:r>
    </w:p>
    <w:p w:rsidR="0030436C" w:rsidRDefault="00D25D40" w:rsidP="00D25D40">
      <w:pPr>
        <w:pStyle w:val="NoSpacing"/>
        <w:numPr>
          <w:ilvl w:val="1"/>
          <w:numId w:val="11"/>
        </w:numPr>
      </w:pPr>
      <w:r w:rsidRPr="004353CA">
        <w:t xml:space="preserve">Any NonQuery action will </w:t>
      </w:r>
      <w:r w:rsidR="00BE7055">
        <w:t>raise</w:t>
      </w:r>
      <w:r w:rsidRPr="004353CA">
        <w:t xml:space="preserve"> an event if the number of affected rows does not match this property.</w:t>
      </w:r>
    </w:p>
    <w:p w:rsidR="00D25D40" w:rsidRPr="004353CA" w:rsidRDefault="00D25D40" w:rsidP="00D25D40">
      <w:pPr>
        <w:pStyle w:val="NoSpacing"/>
        <w:numPr>
          <w:ilvl w:val="1"/>
          <w:numId w:val="11"/>
        </w:numPr>
      </w:pPr>
      <w:r w:rsidRPr="004353CA">
        <w:t>Defaults to null (</w:t>
      </w:r>
      <w:r w:rsidR="004272BC">
        <w:t xml:space="preserve">event is </w:t>
      </w:r>
      <w:r w:rsidRPr="004353CA">
        <w:t>disabled).</w:t>
      </w:r>
    </w:p>
    <w:p w:rsidR="00D25D40" w:rsidRPr="004353CA" w:rsidRDefault="00D25D40" w:rsidP="00D25D40">
      <w:pPr>
        <w:pStyle w:val="NoSpacing"/>
        <w:numPr>
          <w:ilvl w:val="0"/>
          <w:numId w:val="11"/>
        </w:numPr>
      </w:pPr>
      <w:r w:rsidRPr="004353CA">
        <w:rPr>
          <w:rFonts w:cstheme="minorHAnsi"/>
          <w:color w:val="2B91AF"/>
        </w:rPr>
        <w:t>List</w:t>
      </w:r>
      <w:r w:rsidRPr="004353CA">
        <w:t>&lt;</w:t>
      </w:r>
      <w:r w:rsidRPr="004353CA">
        <w:rPr>
          <w:rFonts w:cstheme="minorHAnsi"/>
          <w:color w:val="2B91AF"/>
        </w:rPr>
        <w:t>String</w:t>
      </w:r>
      <w:r w:rsidRPr="004353CA">
        <w:t>&gt;</w:t>
      </w:r>
      <w:r w:rsidRPr="004353CA">
        <w:rPr>
          <w:rFonts w:cstheme="minorHAnsi"/>
          <w:color w:val="000000"/>
        </w:rPr>
        <w:t> </w:t>
      </w:r>
      <w:r w:rsidRPr="004353CA">
        <w:t>CustomSqlErrors</w:t>
      </w:r>
    </w:p>
    <w:p w:rsidR="00D25D40" w:rsidRPr="004353CA" w:rsidRDefault="00D25D40" w:rsidP="00D25D40">
      <w:pPr>
        <w:pStyle w:val="NoSpacing"/>
        <w:numPr>
          <w:ilvl w:val="1"/>
          <w:numId w:val="11"/>
        </w:numPr>
      </w:pPr>
      <w:r w:rsidRPr="004353CA">
        <w:t>Mess</w:t>
      </w:r>
      <w:r w:rsidR="00725031" w:rsidRPr="004353CA">
        <w:t>a</w:t>
      </w:r>
      <w:r w:rsidRPr="004353CA">
        <w:t xml:space="preserve">ges returned by the </w:t>
      </w:r>
      <w:r w:rsidR="00195DC5" w:rsidRPr="004353CA">
        <w:t>RAISERROR</w:t>
      </w:r>
      <w:r w:rsidRPr="004353CA">
        <w:t xml:space="preserve"> method on the SQL server from the last query.  This is read only.</w:t>
      </w:r>
    </w:p>
    <w:p w:rsidR="00516B42" w:rsidRPr="004353CA" w:rsidRDefault="00516B42" w:rsidP="00516B42">
      <w:pPr>
        <w:pStyle w:val="NoSpacing"/>
        <w:numPr>
          <w:ilvl w:val="0"/>
          <w:numId w:val="11"/>
        </w:numPr>
      </w:pPr>
      <w:r w:rsidRPr="004353CA">
        <w:rPr>
          <w:rFonts w:cstheme="minorHAnsi"/>
          <w:color w:val="2B91AF"/>
        </w:rPr>
        <w:t>Boolean</w:t>
      </w:r>
      <w:r w:rsidRPr="004353CA">
        <w:rPr>
          <w:rFonts w:cstheme="minorHAnsi"/>
          <w:color w:val="000000"/>
        </w:rPr>
        <w:t> </w:t>
      </w:r>
      <w:r w:rsidRPr="004353CA">
        <w:t>HasCustomError</w:t>
      </w:r>
    </w:p>
    <w:p w:rsidR="00017DF8" w:rsidRPr="00017DF8" w:rsidRDefault="00516B42" w:rsidP="00320091">
      <w:pPr>
        <w:pStyle w:val="NoSpacing"/>
        <w:numPr>
          <w:ilvl w:val="1"/>
          <w:numId w:val="11"/>
        </w:numPr>
        <w:rPr>
          <w:b/>
          <w:u w:val="single"/>
        </w:rPr>
      </w:pPr>
      <w:r w:rsidRPr="004353CA">
        <w:t xml:space="preserve">Returns true if </w:t>
      </w:r>
      <w:r w:rsidR="00195DC5" w:rsidRPr="004353CA">
        <w:t>RAISERROR</w:t>
      </w:r>
      <w:r w:rsidRPr="004353CA">
        <w:t xml:space="preserve"> messages were thrown during the last call. This is read only.</w:t>
      </w:r>
    </w:p>
    <w:p w:rsidR="0030436C" w:rsidRPr="00017DF8" w:rsidRDefault="00017DF8" w:rsidP="00017DF8">
      <w:pPr>
        <w:pStyle w:val="NoSpacing"/>
        <w:numPr>
          <w:ilvl w:val="0"/>
          <w:numId w:val="11"/>
        </w:numPr>
        <w:rPr>
          <w:b/>
          <w:u w:val="single"/>
        </w:rPr>
      </w:pPr>
      <w:r>
        <w:rPr>
          <w:rFonts w:cstheme="minorHAnsi"/>
          <w:color w:val="2B91AF"/>
        </w:rPr>
        <w:t xml:space="preserve">TraceLevel </w:t>
      </w:r>
      <w:r>
        <w:t>TraceOutputLevel</w:t>
      </w:r>
    </w:p>
    <w:p w:rsidR="00017DF8" w:rsidRPr="00017DF8" w:rsidRDefault="00017DF8" w:rsidP="00017DF8">
      <w:pPr>
        <w:pStyle w:val="NoSpacing"/>
        <w:numPr>
          <w:ilvl w:val="1"/>
          <w:numId w:val="11"/>
        </w:numPr>
        <w:rPr>
          <w:b/>
          <w:u w:val="single"/>
        </w:rPr>
      </w:pPr>
      <w:r>
        <w:t>The level at which to output trace event messages.</w:t>
      </w:r>
    </w:p>
    <w:p w:rsidR="00017DF8" w:rsidRPr="00017DF8" w:rsidRDefault="00017DF8" w:rsidP="00017DF8">
      <w:pPr>
        <w:pStyle w:val="NoSpacing"/>
        <w:numPr>
          <w:ilvl w:val="1"/>
          <w:numId w:val="11"/>
        </w:numPr>
        <w:rPr>
          <w:b/>
          <w:u w:val="single"/>
        </w:rPr>
      </w:pPr>
      <w:r>
        <w:t>Defaults to NONE.</w:t>
      </w:r>
    </w:p>
    <w:p w:rsidR="00AD57F4" w:rsidRDefault="00AD57F4" w:rsidP="006E02D5">
      <w:pPr>
        <w:pStyle w:val="NoSpacing"/>
        <w:rPr>
          <w:b/>
          <w:u w:val="single"/>
        </w:rPr>
      </w:pPr>
      <w:r>
        <w:rPr>
          <w:b/>
          <w:u w:val="single"/>
        </w:rPr>
        <w:br w:type="page"/>
      </w:r>
    </w:p>
    <w:p w:rsidR="006E02D5" w:rsidRPr="004353CA" w:rsidRDefault="006E02D5" w:rsidP="006E02D5">
      <w:pPr>
        <w:pStyle w:val="NoSpacing"/>
        <w:rPr>
          <w:b/>
          <w:u w:val="single"/>
        </w:rPr>
      </w:pPr>
      <w:r w:rsidRPr="004353CA">
        <w:rPr>
          <w:b/>
          <w:u w:val="single"/>
        </w:rPr>
        <w:lastRenderedPageBreak/>
        <w:t>Query Methods:</w:t>
      </w:r>
    </w:p>
    <w:p w:rsidR="00A566DE" w:rsidRPr="004353CA" w:rsidRDefault="00A566DE" w:rsidP="006E02D5">
      <w:pPr>
        <w:pStyle w:val="NoSpacing"/>
      </w:pPr>
      <w:r w:rsidRPr="004353CA">
        <w:t xml:space="preserve">There are </w:t>
      </w:r>
      <w:r w:rsidR="002B578C">
        <w:t>eight</w:t>
      </w:r>
      <w:r w:rsidRPr="004353CA">
        <w:t xml:space="preserve"> types of query methods:</w:t>
      </w:r>
    </w:p>
    <w:p w:rsidR="00A566DE" w:rsidRPr="004353CA" w:rsidRDefault="00A566DE" w:rsidP="00A566DE">
      <w:pPr>
        <w:pStyle w:val="NoSpacing"/>
        <w:numPr>
          <w:ilvl w:val="0"/>
          <w:numId w:val="2"/>
        </w:numPr>
      </w:pPr>
      <w:r w:rsidRPr="004353CA">
        <w:t>ExecuteRead</w:t>
      </w:r>
    </w:p>
    <w:p w:rsidR="00D42A96" w:rsidRPr="004353CA" w:rsidRDefault="00D42A96" w:rsidP="00D42A96">
      <w:pPr>
        <w:pStyle w:val="NoSpacing"/>
        <w:numPr>
          <w:ilvl w:val="1"/>
          <w:numId w:val="2"/>
        </w:numPr>
      </w:pPr>
      <w:r w:rsidRPr="004353CA">
        <w:t>Executes a read query against the SQL server.</w:t>
      </w:r>
    </w:p>
    <w:p w:rsidR="008763C0" w:rsidRPr="004353CA" w:rsidRDefault="008763C0" w:rsidP="008763C0">
      <w:pPr>
        <w:pStyle w:val="NoSpacing"/>
        <w:numPr>
          <w:ilvl w:val="0"/>
          <w:numId w:val="2"/>
        </w:numPr>
      </w:pPr>
      <w:r w:rsidRPr="004353CA">
        <w:t>ExecuteReadSingle</w:t>
      </w:r>
    </w:p>
    <w:p w:rsidR="008763C0" w:rsidRPr="004353CA" w:rsidRDefault="008763C0" w:rsidP="008763C0">
      <w:pPr>
        <w:pStyle w:val="NoSpacing"/>
        <w:numPr>
          <w:ilvl w:val="1"/>
          <w:numId w:val="2"/>
        </w:numPr>
      </w:pPr>
      <w:r w:rsidRPr="004353CA">
        <w:t xml:space="preserve">Returns the first row of an ExecuteRead.  This does not set rowcount to 1, or otherwise ensure that only one row will be returned from the database.  The entire result set will come back to the c#.  </w:t>
      </w:r>
      <w:r w:rsidR="002A7904">
        <w:t>This</w:t>
      </w:r>
      <w:r w:rsidRPr="004353CA">
        <w:t xml:space="preserve"> is merely a convenience </w:t>
      </w:r>
      <w:r w:rsidR="002A7904">
        <w:t>function</w:t>
      </w:r>
      <w:r w:rsidRPr="004353CA">
        <w:t>.</w:t>
      </w:r>
    </w:p>
    <w:p w:rsidR="00D42A96" w:rsidRPr="004353CA" w:rsidRDefault="00145D07" w:rsidP="00A566DE">
      <w:pPr>
        <w:pStyle w:val="NoSpacing"/>
        <w:numPr>
          <w:ilvl w:val="0"/>
          <w:numId w:val="2"/>
        </w:numPr>
      </w:pPr>
      <w:r w:rsidRPr="004353CA">
        <w:rPr>
          <w:rFonts w:cstheme="minorHAnsi"/>
          <w:color w:val="000000"/>
        </w:rPr>
        <w:t>ExecuteSetRe</w:t>
      </w:r>
      <w:r w:rsidR="00AF63DB" w:rsidRPr="004353CA">
        <w:rPr>
          <w:rFonts w:cstheme="minorHAnsi"/>
          <w:color w:val="000000"/>
        </w:rPr>
        <w:t>a</w:t>
      </w:r>
      <w:r w:rsidR="00D42A96" w:rsidRPr="004353CA">
        <w:rPr>
          <w:rFonts w:cstheme="minorHAnsi"/>
          <w:color w:val="000000"/>
        </w:rPr>
        <w:t>d</w:t>
      </w:r>
    </w:p>
    <w:p w:rsidR="00145D07" w:rsidRPr="002B578C" w:rsidRDefault="00145D07" w:rsidP="00D42A96">
      <w:pPr>
        <w:pStyle w:val="NoSpacing"/>
        <w:numPr>
          <w:ilvl w:val="1"/>
          <w:numId w:val="2"/>
        </w:numPr>
      </w:pPr>
      <w:r w:rsidRPr="004353CA">
        <w:rPr>
          <w:rFonts w:cstheme="minorHAnsi"/>
          <w:color w:val="000000"/>
        </w:rPr>
        <w:t>Performs an ExecuteRead</w:t>
      </w:r>
      <w:r w:rsidR="001B19E2" w:rsidRPr="004353CA">
        <w:rPr>
          <w:rFonts w:cstheme="minorHAnsi"/>
          <w:color w:val="000000"/>
        </w:rPr>
        <w:t xml:space="preserve"> against the SQL server</w:t>
      </w:r>
      <w:r w:rsidRPr="004353CA">
        <w:rPr>
          <w:rFonts w:cstheme="minorHAnsi"/>
          <w:color w:val="000000"/>
        </w:rPr>
        <w:t xml:space="preserve"> that returns multiple tables.</w:t>
      </w:r>
    </w:p>
    <w:p w:rsidR="002B578C" w:rsidRDefault="002B578C" w:rsidP="002B578C">
      <w:pPr>
        <w:pStyle w:val="NoSpacing"/>
        <w:numPr>
          <w:ilvl w:val="0"/>
          <w:numId w:val="2"/>
        </w:numPr>
      </w:pPr>
      <w:r>
        <w:t>ExecuteRelatedSetRead</w:t>
      </w:r>
    </w:p>
    <w:p w:rsidR="002B578C" w:rsidRDefault="002B578C" w:rsidP="002B578C">
      <w:pPr>
        <w:pStyle w:val="NoSpacing"/>
        <w:numPr>
          <w:ilvl w:val="1"/>
          <w:numId w:val="2"/>
        </w:numPr>
      </w:pPr>
      <w:r>
        <w:t>Executes a set read and relates the tables together using the provided relationship objects.</w:t>
      </w:r>
    </w:p>
    <w:p w:rsidR="002B578C" w:rsidRDefault="002B578C" w:rsidP="002B578C">
      <w:pPr>
        <w:pStyle w:val="NoSpacing"/>
        <w:numPr>
          <w:ilvl w:val="0"/>
          <w:numId w:val="2"/>
        </w:numPr>
      </w:pPr>
      <w:r>
        <w:t>ExecuteCrossProviderSetRead</w:t>
      </w:r>
    </w:p>
    <w:p w:rsidR="002B578C" w:rsidRPr="004353CA" w:rsidRDefault="002B578C" w:rsidP="002B578C">
      <w:pPr>
        <w:pStyle w:val="NoSpacing"/>
        <w:numPr>
          <w:ilvl w:val="1"/>
          <w:numId w:val="2"/>
        </w:numPr>
      </w:pPr>
      <w:r>
        <w:t>Executes a set read using multiple data providers.</w:t>
      </w:r>
    </w:p>
    <w:p w:rsidR="001B19E2" w:rsidRPr="004353CA" w:rsidRDefault="001B19E2" w:rsidP="00D42A96">
      <w:pPr>
        <w:pStyle w:val="NoSpacing"/>
        <w:numPr>
          <w:ilvl w:val="0"/>
          <w:numId w:val="2"/>
        </w:numPr>
      </w:pPr>
      <w:r w:rsidRPr="004353CA">
        <w:t>ExecuteScalar</w:t>
      </w:r>
    </w:p>
    <w:p w:rsidR="00F12C52" w:rsidRPr="004353CA" w:rsidRDefault="0087702D" w:rsidP="001B19E2">
      <w:pPr>
        <w:pStyle w:val="NoSpacing"/>
        <w:numPr>
          <w:ilvl w:val="1"/>
          <w:numId w:val="2"/>
        </w:numPr>
      </w:pPr>
      <w:r w:rsidRPr="004353CA">
        <w:t xml:space="preserve">Executes </w:t>
      </w:r>
      <w:r w:rsidR="001B19E2" w:rsidRPr="004353CA">
        <w:t>a scalar query against the SQL server.</w:t>
      </w:r>
    </w:p>
    <w:p w:rsidR="0082384B" w:rsidRPr="004353CA" w:rsidRDefault="0082384B" w:rsidP="0082384B">
      <w:pPr>
        <w:pStyle w:val="NoSpacing"/>
        <w:numPr>
          <w:ilvl w:val="0"/>
          <w:numId w:val="2"/>
        </w:numPr>
      </w:pPr>
      <w:r w:rsidRPr="004353CA">
        <w:t>ExecuteScalarEnumeration</w:t>
      </w:r>
      <w:r w:rsidR="001B63E7" w:rsidRPr="004353CA">
        <w:t xml:space="preserve"> (generic only)</w:t>
      </w:r>
    </w:p>
    <w:p w:rsidR="0082384B" w:rsidRPr="004353CA" w:rsidRDefault="0082384B" w:rsidP="0082384B">
      <w:pPr>
        <w:pStyle w:val="NoSpacing"/>
        <w:numPr>
          <w:ilvl w:val="1"/>
          <w:numId w:val="2"/>
        </w:numPr>
      </w:pPr>
      <w:r w:rsidRPr="004353CA">
        <w:t>Executes a read query against the SQL server and returns the value of the first column of each row</w:t>
      </w:r>
      <w:r w:rsidR="002A7904">
        <w:t xml:space="preserve"> cast to the type T</w:t>
      </w:r>
      <w:r w:rsidRPr="004353CA">
        <w:t>.</w:t>
      </w:r>
    </w:p>
    <w:p w:rsidR="001B19E2" w:rsidRPr="004353CA" w:rsidRDefault="001B19E2" w:rsidP="00A566DE">
      <w:pPr>
        <w:pStyle w:val="NoSpacing"/>
        <w:numPr>
          <w:ilvl w:val="0"/>
          <w:numId w:val="2"/>
        </w:numPr>
      </w:pPr>
      <w:r w:rsidRPr="004353CA">
        <w:t>ExecuteNonQuery</w:t>
      </w:r>
    </w:p>
    <w:p w:rsidR="0087702D" w:rsidRDefault="0087702D" w:rsidP="0087702D">
      <w:pPr>
        <w:pStyle w:val="NoSpacing"/>
        <w:numPr>
          <w:ilvl w:val="1"/>
          <w:numId w:val="2"/>
        </w:numPr>
      </w:pPr>
      <w:r w:rsidRPr="004353CA">
        <w:t>Executes a non query statement</w:t>
      </w:r>
      <w:r w:rsidR="001B19E2" w:rsidRPr="004353CA">
        <w:t xml:space="preserve"> against the SQL server</w:t>
      </w:r>
      <w:r w:rsidRPr="004353CA">
        <w:t>.</w:t>
      </w:r>
    </w:p>
    <w:p w:rsidR="002B578C" w:rsidRPr="004353CA" w:rsidRDefault="002B578C" w:rsidP="002B578C">
      <w:pPr>
        <w:pStyle w:val="NoSpacing"/>
      </w:pPr>
    </w:p>
    <w:p w:rsidR="00964497" w:rsidRPr="004353CA" w:rsidRDefault="00D415CF" w:rsidP="00964497">
      <w:pPr>
        <w:pStyle w:val="NoSpacing"/>
        <w:numPr>
          <w:ilvl w:val="0"/>
          <w:numId w:val="18"/>
        </w:numPr>
      </w:pPr>
      <w:r w:rsidRPr="004353CA">
        <w:t xml:space="preserve">Each </w:t>
      </w:r>
      <w:r w:rsidR="00783ACE" w:rsidRPr="004353CA">
        <w:t xml:space="preserve">of the read </w:t>
      </w:r>
      <w:r w:rsidRPr="004353CA">
        <w:t>query method</w:t>
      </w:r>
      <w:r w:rsidR="00783ACE" w:rsidRPr="004353CA">
        <w:t xml:space="preserve">s has a generic method </w:t>
      </w:r>
      <w:r w:rsidR="004F3803">
        <w:t>overload</w:t>
      </w:r>
      <w:r w:rsidR="00783ACE" w:rsidRPr="004353CA">
        <w:t xml:space="preserve"> </w:t>
      </w:r>
      <w:r w:rsidR="00964497" w:rsidRPr="004353CA">
        <w:t>which converts the returned data row(s) into the type passed.</w:t>
      </w:r>
    </w:p>
    <w:p w:rsidR="00964497" w:rsidRPr="004353CA" w:rsidRDefault="00964497" w:rsidP="00964497">
      <w:pPr>
        <w:pStyle w:val="NoSpacing"/>
        <w:numPr>
          <w:ilvl w:val="0"/>
          <w:numId w:val="18"/>
        </w:numPr>
      </w:pPr>
      <w:r w:rsidRPr="004353CA">
        <w:t>T</w:t>
      </w:r>
      <w:r w:rsidR="0069714C" w:rsidRPr="004353CA">
        <w:t>he ExecuteSetRead</w:t>
      </w:r>
      <w:r w:rsidR="002B578C">
        <w:t>, ExecuteRelatedSetRead, and ExecuteCrossProviderSetRead</w:t>
      </w:r>
      <w:r w:rsidR="0069714C" w:rsidRPr="004353CA">
        <w:t xml:space="preserve"> </w:t>
      </w:r>
      <w:r w:rsidR="004F3803">
        <w:t>method</w:t>
      </w:r>
      <w:r w:rsidR="002B578C">
        <w:t>s</w:t>
      </w:r>
      <w:r w:rsidR="0069714C" w:rsidRPr="004353CA">
        <w:t xml:space="preserve"> </w:t>
      </w:r>
      <w:r w:rsidR="004F3803">
        <w:t>offer up to 16</w:t>
      </w:r>
      <w:r w:rsidRPr="004353CA">
        <w:t xml:space="preserve"> overloads for generic parameters and should be passed in the order that they are returned from the SQL statement.</w:t>
      </w:r>
    </w:p>
    <w:p w:rsidR="009A46C4" w:rsidRPr="004353CA" w:rsidRDefault="00666CD8" w:rsidP="009A46C4">
      <w:pPr>
        <w:pStyle w:val="ListParagraph"/>
        <w:numPr>
          <w:ilvl w:val="1"/>
          <w:numId w:val="18"/>
        </w:numPr>
      </w:pPr>
      <w:r w:rsidRPr="004353CA">
        <w:t>These</w:t>
      </w:r>
      <w:r w:rsidR="00607685" w:rsidRPr="004353CA">
        <w:t xml:space="preserve"> methods return a DALTuple type </w:t>
      </w:r>
      <w:r w:rsidRPr="004353CA">
        <w:t>which contains table properties which are of the type List&lt;T&gt; corresponding to each of the type parameters passed to the ExecuteSetRead call.</w:t>
      </w:r>
    </w:p>
    <w:p w:rsidR="0033142A" w:rsidRDefault="002B578C" w:rsidP="009A46C4">
      <w:pPr>
        <w:pStyle w:val="ListParagraph"/>
        <w:numPr>
          <w:ilvl w:val="1"/>
          <w:numId w:val="18"/>
        </w:numPr>
      </w:pPr>
      <w:r>
        <w:t>All</w:t>
      </w:r>
      <w:r w:rsidR="0033142A" w:rsidRPr="004353CA">
        <w:t xml:space="preserve"> </w:t>
      </w:r>
      <w:proofErr w:type="gramStart"/>
      <w:r w:rsidR="0033142A" w:rsidRPr="004353CA">
        <w:t>Execute</w:t>
      </w:r>
      <w:r>
        <w:t>(</w:t>
      </w:r>
      <w:proofErr w:type="gramEnd"/>
      <w:r>
        <w:t>Related/CrossProvider)</w:t>
      </w:r>
      <w:r w:rsidR="0033142A" w:rsidRPr="004353CA">
        <w:t xml:space="preserve">SetRead </w:t>
      </w:r>
      <w:r>
        <w:t xml:space="preserve">operations have an </w:t>
      </w:r>
      <w:r w:rsidR="004F3803">
        <w:t>overload</w:t>
      </w:r>
      <w:r w:rsidR="0033142A" w:rsidRPr="004353CA">
        <w:t xml:space="preserve"> which accepts an array of Types as a parameter.  This allows you to ge</w:t>
      </w:r>
      <w:r>
        <w:t xml:space="preserve">t more than 16 tables back </w:t>
      </w:r>
      <w:r w:rsidR="0033142A" w:rsidRPr="004353CA">
        <w:t xml:space="preserve">by passing in </w:t>
      </w:r>
      <w:r w:rsidR="00695B9B" w:rsidRPr="004353CA">
        <w:t xml:space="preserve">a </w:t>
      </w:r>
      <w:r w:rsidR="0033142A" w:rsidRPr="004353CA">
        <w:t>type</w:t>
      </w:r>
      <w:r w:rsidR="00695B9B" w:rsidRPr="004353CA">
        <w:t xml:space="preserve"> array of types</w:t>
      </w:r>
      <w:r w:rsidR="0033142A" w:rsidRPr="004353CA">
        <w:t xml:space="preserve"> in the order they will be returned.  This method can only return </w:t>
      </w:r>
      <w:r w:rsidR="002A7904">
        <w:t xml:space="preserve">a </w:t>
      </w:r>
      <w:r w:rsidR="0033142A" w:rsidRPr="004353CA">
        <w:t>list of object lists, so each object list must have .OfType&lt;</w:t>
      </w:r>
      <w:r w:rsidR="004F3803">
        <w:t>T</w:t>
      </w:r>
      <w:r w:rsidR="0033142A" w:rsidRPr="004353CA">
        <w:t>&gt;</w:t>
      </w:r>
      <w:r w:rsidR="00DE314F" w:rsidRPr="004353CA">
        <w:t>().ToList()</w:t>
      </w:r>
      <w:r w:rsidR="0033142A" w:rsidRPr="004353CA">
        <w:t xml:space="preserve"> called on it with the type you expect each object to be in order to get strongly typed models back out of it.</w:t>
      </w:r>
      <w:r w:rsidR="007D1190">
        <w:t xml:space="preserve">  If using this overload with a related set read with known compile time types, the lists to be populated into must be object lists.</w:t>
      </w:r>
      <w:r>
        <w:br/>
      </w:r>
      <w:r>
        <w:br/>
      </w:r>
    </w:p>
    <w:p w:rsidR="005D323E" w:rsidRPr="004353CA" w:rsidRDefault="005D323E" w:rsidP="005D323E">
      <w:pPr>
        <w:pStyle w:val="ListParagraph"/>
        <w:numPr>
          <w:ilvl w:val="0"/>
          <w:numId w:val="18"/>
        </w:numPr>
      </w:pPr>
      <w:r>
        <w:lastRenderedPageBreak/>
        <w:t xml:space="preserve">The </w:t>
      </w:r>
      <w:r w:rsidR="002B578C">
        <w:t>five</w:t>
      </w:r>
      <w:r>
        <w:t xml:space="preserve"> types of Read methods (ExecuteRead, ExecuteSetRead, ExecuteReadSingle</w:t>
      </w:r>
      <w:r w:rsidR="002B578C">
        <w:t xml:space="preserve">, ExecuteRelatedSetRead, </w:t>
      </w:r>
      <w:proofErr w:type="gramStart"/>
      <w:r w:rsidR="002B578C">
        <w:t>ExecuteCrossProviderSetRead</w:t>
      </w:r>
      <w:proofErr w:type="gramEnd"/>
      <w:r>
        <w:t>) can take in the type Object as a generic parameter.  This will cause the DAL to construct a class a runtime which represents the return set.  This can be used for easy serialization without having to write classes at compile time.</w:t>
      </w:r>
      <w:r w:rsidR="00F72516">
        <w:t xml:space="preserve">  The ExecuteSetRead method which accepts an array of types can also take advantage of this by putting Object in the array where necessary.  See the examples below for how to preform predetermined in memory joins on result sets</w:t>
      </w:r>
      <w:r w:rsidR="00B001C6">
        <w:t xml:space="preserve"> of this nature</w:t>
      </w:r>
      <w:r w:rsidR="00F72516">
        <w:t>.</w:t>
      </w:r>
    </w:p>
    <w:p w:rsidR="009A46C4" w:rsidRPr="004353CA" w:rsidRDefault="00964497" w:rsidP="009A46C4">
      <w:pPr>
        <w:pStyle w:val="ListParagraph"/>
        <w:numPr>
          <w:ilvl w:val="0"/>
          <w:numId w:val="18"/>
        </w:numPr>
      </w:pPr>
      <w:r w:rsidRPr="004353CA">
        <w:t>If the SQL statement does not require any input or output parameters, simp</w:t>
      </w:r>
      <w:r w:rsidR="003C2E46" w:rsidRPr="004353CA">
        <w:t xml:space="preserve">ly </w:t>
      </w:r>
      <w:r w:rsidR="002B578C">
        <w:t>do not set the Input property before executing the query</w:t>
      </w:r>
      <w:r w:rsidRPr="004353CA">
        <w:t>.</w:t>
      </w:r>
      <w:r w:rsidR="009A46C4" w:rsidRPr="004353CA">
        <w:t xml:space="preserve"> </w:t>
      </w:r>
    </w:p>
    <w:p w:rsidR="002B578C" w:rsidRDefault="002B578C" w:rsidP="00906005">
      <w:pPr>
        <w:rPr>
          <w:b/>
          <w:sz w:val="32"/>
          <w:szCs w:val="32"/>
        </w:rPr>
      </w:pPr>
      <w:r>
        <w:rPr>
          <w:b/>
          <w:sz w:val="32"/>
          <w:szCs w:val="32"/>
        </w:rPr>
        <w:br w:type="page"/>
      </w:r>
    </w:p>
    <w:p w:rsidR="00C11996" w:rsidRDefault="0004493E" w:rsidP="00906005">
      <w:pPr>
        <w:rPr>
          <w:b/>
          <w:sz w:val="32"/>
          <w:szCs w:val="32"/>
        </w:rPr>
      </w:pPr>
      <w:r>
        <w:rPr>
          <w:b/>
          <w:sz w:val="32"/>
          <w:szCs w:val="32"/>
        </w:rPr>
        <w:lastRenderedPageBreak/>
        <w:t>Events:</w:t>
      </w:r>
    </w:p>
    <w:p w:rsidR="00D86C10" w:rsidRPr="004353CA" w:rsidRDefault="00190178" w:rsidP="00C11996">
      <w:pPr>
        <w:pStyle w:val="NoSpacing"/>
      </w:pPr>
      <w:r w:rsidRPr="004353CA">
        <w:t>Events can be subscri</w:t>
      </w:r>
      <w:r w:rsidR="00F00D9D">
        <w:t xml:space="preserve">bed to on each instance of a </w:t>
      </w:r>
      <w:r w:rsidR="00A24854">
        <w:rPr>
          <w:rFonts w:eastAsia="Times New Roman" w:cstheme="minorHAnsi"/>
          <w:color w:val="2B91AF"/>
        </w:rPr>
        <w:t>SqlDBAccess</w:t>
      </w:r>
      <w:r w:rsidR="00A24854">
        <w:t>,</w:t>
      </w:r>
      <w:r w:rsidR="00F00D9D">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w:t>
      </w:r>
      <w:r w:rsidR="00A24854">
        <w:rPr>
          <w:rFonts w:eastAsia="Times New Roman" w:cstheme="minorHAnsi"/>
          <w:color w:val="2B91AF"/>
        </w:rPr>
        <w:t>Access</w:t>
      </w:r>
      <w:r w:rsidR="00A24854">
        <w:t>,</w:t>
      </w:r>
      <w:r w:rsidR="00A24854">
        <w:t xml:space="preserve"> or </w:t>
      </w:r>
      <w:r w:rsidR="00A24854">
        <w:rPr>
          <w:rFonts w:eastAsia="Times New Roman" w:cstheme="minorHAnsi"/>
          <w:color w:val="2B91AF"/>
        </w:rPr>
        <w:t>MySQLAccess</w:t>
      </w:r>
      <w:r w:rsidRPr="004353CA">
        <w:t xml:space="preserve"> class or on the </w:t>
      </w:r>
      <w:r w:rsidR="00A24854">
        <w:rPr>
          <w:rFonts w:eastAsia="Times New Roman" w:cstheme="minorHAnsi"/>
          <w:color w:val="2B91AF"/>
        </w:rPr>
        <w:t>DALEvents</w:t>
      </w:r>
      <w:r w:rsidR="00A24854" w:rsidRPr="004353CA">
        <w:t xml:space="preserve"> </w:t>
      </w:r>
      <w:r w:rsidRPr="004353CA">
        <w:t xml:space="preserve">static class.  The static class’ events will be thrown for all </w:t>
      </w:r>
      <w:r w:rsidR="00F00D9D">
        <w:rPr>
          <w:rFonts w:eastAsia="Times New Roman" w:cstheme="minorHAnsi"/>
          <w:color w:val="2B91AF"/>
        </w:rPr>
        <w:t xml:space="preserve">SqlDBAccess </w:t>
      </w:r>
      <w:r w:rsidR="00F00D9D">
        <w:t>and</w:t>
      </w:r>
      <w:r w:rsidR="00F00D9D">
        <w:rPr>
          <w:rFonts w:eastAsia="Times New Roman" w:cstheme="minorHAnsi"/>
          <w:color w:val="2B91AF"/>
        </w:rPr>
        <w:t xml:space="preserve"> ODBCAccess</w:t>
      </w:r>
      <w:r w:rsidRPr="004353CA">
        <w:t xml:space="preserve"> instances.</w:t>
      </w:r>
    </w:p>
    <w:p w:rsidR="00D86C10" w:rsidRPr="004353CA" w:rsidRDefault="00D86C10" w:rsidP="00C11996">
      <w:pPr>
        <w:pStyle w:val="NoSpacing"/>
      </w:pPr>
    </w:p>
    <w:p w:rsidR="00D86C10" w:rsidRPr="004353CA" w:rsidRDefault="00D86C10" w:rsidP="00C11996">
      <w:pPr>
        <w:pStyle w:val="NoSpacing"/>
        <w:rPr>
          <w:b/>
          <w:u w:val="single"/>
        </w:rPr>
      </w:pPr>
      <w:r w:rsidRPr="004353CA">
        <w:rPr>
          <w:b/>
          <w:u w:val="single"/>
        </w:rPr>
        <w:t>Available Events:</w:t>
      </w:r>
    </w:p>
    <w:p w:rsidR="00D86C10" w:rsidRPr="004353CA" w:rsidRDefault="00D86C10" w:rsidP="00D86C10">
      <w:pPr>
        <w:pStyle w:val="NoSpacing"/>
        <w:numPr>
          <w:ilvl w:val="0"/>
          <w:numId w:val="17"/>
        </w:numPr>
        <w:rPr>
          <w:b/>
          <w:u w:val="single"/>
        </w:rPr>
      </w:pPr>
      <w:r w:rsidRPr="004353CA">
        <w:t>OnException</w:t>
      </w:r>
    </w:p>
    <w:p w:rsidR="00D86C10" w:rsidRPr="004353CA" w:rsidRDefault="00D86C10" w:rsidP="00D86C10">
      <w:pPr>
        <w:pStyle w:val="NoSpacing"/>
        <w:numPr>
          <w:ilvl w:val="1"/>
          <w:numId w:val="17"/>
        </w:numPr>
        <w:rPr>
          <w:b/>
          <w:u w:val="single"/>
        </w:rPr>
      </w:pPr>
      <w:r w:rsidRPr="004353CA">
        <w:t>Fired whenever any exception occurs</w:t>
      </w:r>
      <w:r w:rsidR="00B85995" w:rsidRPr="004353CA">
        <w:t xml:space="preserve"> during a query operation.</w:t>
      </w:r>
    </w:p>
    <w:p w:rsidR="004E46EF" w:rsidRPr="004353CA" w:rsidRDefault="004E46EF" w:rsidP="00D86C10">
      <w:pPr>
        <w:pStyle w:val="NoSpacing"/>
        <w:numPr>
          <w:ilvl w:val="1"/>
          <w:numId w:val="17"/>
        </w:numPr>
        <w:rPr>
          <w:b/>
          <w:u w:val="single"/>
        </w:rPr>
      </w:pPr>
      <w:r w:rsidRPr="004353CA">
        <w:t xml:space="preserve">Delegate: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DALExceptionEventArgs </w:t>
      </w:r>
      <w:r w:rsidRPr="004353CA">
        <w:t>e</w:t>
      </w:r>
    </w:p>
    <w:p w:rsidR="00D86C10" w:rsidRPr="004353CA" w:rsidRDefault="00D86C10" w:rsidP="00D86C10">
      <w:pPr>
        <w:pStyle w:val="NoSpacing"/>
        <w:numPr>
          <w:ilvl w:val="0"/>
          <w:numId w:val="17"/>
        </w:numPr>
        <w:rPr>
          <w:b/>
          <w:u w:val="single"/>
        </w:rPr>
      </w:pPr>
      <w:r w:rsidRPr="004353CA">
        <w:t>OnSqlException</w:t>
      </w:r>
    </w:p>
    <w:p w:rsidR="004E46EF" w:rsidRPr="004353CA" w:rsidRDefault="00D86C10" w:rsidP="00D86C10">
      <w:pPr>
        <w:pStyle w:val="NoSpacing"/>
        <w:numPr>
          <w:ilvl w:val="1"/>
          <w:numId w:val="17"/>
        </w:numPr>
        <w:rPr>
          <w:b/>
          <w:u w:val="single"/>
        </w:rPr>
      </w:pPr>
      <w:r w:rsidRPr="004353CA">
        <w:t xml:space="preserve">Fired whenever </w:t>
      </w:r>
      <w:r w:rsidR="00B85995" w:rsidRPr="004353CA">
        <w:t>a SqlException occurs during a query operation</w:t>
      </w:r>
      <w:r w:rsidR="004E46EF" w:rsidRPr="004353CA">
        <w:t>.</w:t>
      </w:r>
    </w:p>
    <w:p w:rsidR="001C2BF0" w:rsidRPr="004353CA" w:rsidRDefault="004E46EF" w:rsidP="00D86C10">
      <w:pPr>
        <w:pStyle w:val="NoSpacing"/>
        <w:numPr>
          <w:ilvl w:val="1"/>
          <w:numId w:val="17"/>
        </w:numPr>
        <w:rPr>
          <w:b/>
          <w:u w:val="single"/>
        </w:rPr>
      </w:pPr>
      <w:r w:rsidRPr="004353CA">
        <w:t xml:space="preserve">Delegate: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DALSqlExceptionEventArgs </w:t>
      </w:r>
      <w:r w:rsidR="001C2BF0" w:rsidRPr="004353CA">
        <w:t>e</w:t>
      </w:r>
    </w:p>
    <w:p w:rsidR="00A76FD7" w:rsidRPr="004353CA" w:rsidRDefault="00A76FD7" w:rsidP="00A76FD7">
      <w:pPr>
        <w:pStyle w:val="NoSpacing"/>
        <w:numPr>
          <w:ilvl w:val="0"/>
          <w:numId w:val="17"/>
        </w:numPr>
        <w:rPr>
          <w:b/>
          <w:u w:val="single"/>
        </w:rPr>
      </w:pPr>
      <w:r w:rsidRPr="004353CA">
        <w:t>OnAffectedRowsMismatch</w:t>
      </w:r>
    </w:p>
    <w:p w:rsidR="00A76FD7" w:rsidRPr="004353CA" w:rsidRDefault="00A76FD7" w:rsidP="00A76FD7">
      <w:pPr>
        <w:pStyle w:val="NoSpacing"/>
        <w:numPr>
          <w:ilvl w:val="1"/>
          <w:numId w:val="17"/>
        </w:numPr>
      </w:pPr>
      <w:r w:rsidRPr="004353CA">
        <w:t>Fired whenever the ExpectedAffectedRows property is set and the number of affected rows from a NonQuery operation does not match the value of the property.</w:t>
      </w:r>
    </w:p>
    <w:p w:rsidR="00A76FD7" w:rsidRPr="002C4391" w:rsidRDefault="00A24854" w:rsidP="00A76FD7">
      <w:pPr>
        <w:pStyle w:val="NoSpacing"/>
        <w:numPr>
          <w:ilvl w:val="1"/>
          <w:numId w:val="17"/>
        </w:numPr>
        <w:rPr>
          <w:b/>
          <w:u w:val="single"/>
        </w:rPr>
      </w:pPr>
      <w:r>
        <w:rPr>
          <w:rFonts w:eastAsia="Times New Roman" w:cstheme="minorHAnsi"/>
          <w:color w:val="2B91AF"/>
        </w:rPr>
        <w:t>SqlDBAccess</w:t>
      </w:r>
      <w:r>
        <w:t>,</w:t>
      </w:r>
      <w:r>
        <w:rPr>
          <w:rFonts w:eastAsia="Times New Roman" w:cstheme="minorHAnsi"/>
          <w:color w:val="2B91AF"/>
        </w:rPr>
        <w:t xml:space="preserve"> ODBCAccess</w:t>
      </w:r>
      <w:r>
        <w:t>,</w:t>
      </w:r>
      <w:r w:rsidRPr="004353CA">
        <w:t xml:space="preserve"> </w:t>
      </w:r>
      <w:r>
        <w:rPr>
          <w:rFonts w:eastAsia="Times New Roman" w:cstheme="minorHAnsi"/>
          <w:color w:val="2B91AF"/>
        </w:rPr>
        <w:t>OLEDBAccess</w:t>
      </w:r>
      <w:r>
        <w:t xml:space="preserve">, or </w:t>
      </w:r>
      <w:r>
        <w:rPr>
          <w:rFonts w:eastAsia="Times New Roman" w:cstheme="minorHAnsi"/>
          <w:color w:val="2B91AF"/>
        </w:rPr>
        <w:t>MySQLAccess</w:t>
      </w:r>
      <w:r w:rsidR="00F00D9D" w:rsidRPr="004353CA">
        <w:rPr>
          <w:rFonts w:eastAsia="Times New Roman" w:cstheme="minorHAnsi"/>
          <w:color w:val="2B91AF"/>
        </w:rPr>
        <w:t xml:space="preserve"> </w:t>
      </w:r>
      <w:r w:rsidR="00A76FD7" w:rsidRPr="004353CA">
        <w:t xml:space="preserve">sender, </w:t>
      </w:r>
      <w:r w:rsidR="00A76FD7" w:rsidRPr="004353CA">
        <w:rPr>
          <w:rFonts w:eastAsia="Times New Roman" w:cstheme="minorHAnsi"/>
          <w:color w:val="2B91AF"/>
        </w:rPr>
        <w:t xml:space="preserve">DALAffectedRowsMismatchEventArgs </w:t>
      </w:r>
      <w:r w:rsidR="00A76FD7" w:rsidRPr="004353CA">
        <w:t>e</w:t>
      </w:r>
    </w:p>
    <w:p w:rsidR="002C4391" w:rsidRDefault="002C4391" w:rsidP="002C4391">
      <w:pPr>
        <w:pStyle w:val="NoSpacing"/>
        <w:numPr>
          <w:ilvl w:val="0"/>
          <w:numId w:val="17"/>
        </w:numPr>
        <w:rPr>
          <w:b/>
          <w:u w:val="single"/>
        </w:rPr>
      </w:pPr>
      <w:r>
        <w:t>OnDALTrace</w:t>
      </w:r>
      <w:r w:rsidR="00F04F4A">
        <w:t xml:space="preserve"> (static only)</w:t>
      </w:r>
    </w:p>
    <w:p w:rsidR="002C4391" w:rsidRDefault="002C4391" w:rsidP="002C4391">
      <w:pPr>
        <w:pStyle w:val="NoSpacing"/>
        <w:numPr>
          <w:ilvl w:val="1"/>
          <w:numId w:val="17"/>
        </w:numPr>
        <w:rPr>
          <w:b/>
          <w:u w:val="single"/>
        </w:rPr>
      </w:pPr>
      <w:r>
        <w:t>Fired whenever a trace event occurs at a level being listened to.</w:t>
      </w:r>
    </w:p>
    <w:p w:rsidR="002C4391" w:rsidRPr="00BD3AFB" w:rsidRDefault="002C4391" w:rsidP="002C4391">
      <w:pPr>
        <w:pStyle w:val="NoSpacing"/>
        <w:numPr>
          <w:ilvl w:val="1"/>
          <w:numId w:val="17"/>
        </w:numPr>
        <w:rPr>
          <w:b/>
          <w:u w:val="single"/>
        </w:rPr>
      </w:pPr>
      <w:r>
        <w:t xml:space="preserve">Delegate: </w:t>
      </w:r>
      <w:r w:rsidR="00CC72C4">
        <w:rPr>
          <w:rFonts w:eastAsia="Times New Roman" w:cstheme="minorHAnsi"/>
          <w:color w:val="2B91AF"/>
        </w:rPr>
        <w:t>IDBAccess</w:t>
      </w:r>
      <w:r>
        <w:rPr>
          <w:rFonts w:eastAsia="Times New Roman" w:cstheme="minorHAnsi"/>
          <w:color w:val="2B91AF"/>
        </w:rPr>
        <w:t xml:space="preserve"> </w:t>
      </w:r>
      <w:r>
        <w:t xml:space="preserve">sender, </w:t>
      </w:r>
      <w:r>
        <w:rPr>
          <w:rFonts w:eastAsia="Times New Roman" w:cstheme="minorHAnsi"/>
          <w:color w:val="2B91AF"/>
        </w:rPr>
        <w:t xml:space="preserve">String </w:t>
      </w:r>
      <w:r>
        <w:t>message</w:t>
      </w:r>
    </w:p>
    <w:p w:rsidR="00BD3AFB" w:rsidRPr="00BD3AFB" w:rsidRDefault="00BD3AFB" w:rsidP="00BD3AFB">
      <w:pPr>
        <w:pStyle w:val="NoSpacing"/>
        <w:numPr>
          <w:ilvl w:val="0"/>
          <w:numId w:val="17"/>
        </w:numPr>
        <w:rPr>
          <w:b/>
          <w:u w:val="single"/>
        </w:rPr>
      </w:pPr>
      <w:r>
        <w:t>OnQueryComplete</w:t>
      </w:r>
    </w:p>
    <w:p w:rsidR="00BD3AFB" w:rsidRPr="00BD3AFB" w:rsidRDefault="00BD3AFB" w:rsidP="00BD3AFB">
      <w:pPr>
        <w:pStyle w:val="NoSpacing"/>
        <w:numPr>
          <w:ilvl w:val="1"/>
          <w:numId w:val="17"/>
        </w:numPr>
        <w:rPr>
          <w:b/>
          <w:u w:val="single"/>
        </w:rPr>
      </w:pPr>
      <w:r>
        <w:t>Fired whenever a query operation finishes.  This event provides the time it took for the query to complete.</w:t>
      </w:r>
    </w:p>
    <w:p w:rsidR="00BD3AFB" w:rsidRPr="00BD3AFB" w:rsidRDefault="00BD3AFB" w:rsidP="00BD3AFB">
      <w:pPr>
        <w:pStyle w:val="NoSpacing"/>
        <w:numPr>
          <w:ilvl w:val="1"/>
          <w:numId w:val="17"/>
        </w:numPr>
        <w:rPr>
          <w:b/>
          <w:u w:val="single"/>
        </w:rPr>
      </w:pPr>
      <w:r>
        <w:t xml:space="preserve">Delegate: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 xml:space="preserve">EventArgs </w:t>
      </w:r>
      <w:r w:rsidRPr="004353CA">
        <w:t>e</w:t>
      </w:r>
    </w:p>
    <w:p w:rsidR="00DC3ED2" w:rsidRPr="004353CA" w:rsidRDefault="00DC3ED2" w:rsidP="00DC3ED2">
      <w:pPr>
        <w:pStyle w:val="NoSpacing"/>
        <w:rPr>
          <w:b/>
          <w:u w:val="single"/>
        </w:rPr>
      </w:pPr>
    </w:p>
    <w:p w:rsidR="00EC6AAD" w:rsidRDefault="00EC6AAD" w:rsidP="00DC3ED2">
      <w:pPr>
        <w:pStyle w:val="NoSpacing"/>
      </w:pPr>
      <w:r>
        <w:br w:type="page"/>
      </w:r>
    </w:p>
    <w:p w:rsidR="00DC3ED2" w:rsidRPr="004353CA" w:rsidRDefault="00DC3ED2" w:rsidP="00DC3ED2">
      <w:pPr>
        <w:pStyle w:val="NoSpacing"/>
      </w:pPr>
      <w:r w:rsidRPr="004353CA">
        <w:lastRenderedPageBreak/>
        <w:t xml:space="preserve">Each event arg object derives from the </w:t>
      </w:r>
      <w:r w:rsidRPr="004353CA">
        <w:rPr>
          <w:rFonts w:eastAsia="Times New Roman" w:cstheme="minorHAnsi"/>
          <w:color w:val="2B91AF"/>
        </w:rPr>
        <w:t>DALEventArgs</w:t>
      </w:r>
      <w:r w:rsidRPr="004353CA">
        <w:t xml:space="preserve"> type which has the following properties:</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QueryString</w:t>
      </w:r>
    </w:p>
    <w:p w:rsidR="00DC3ED2" w:rsidRPr="004353CA" w:rsidRDefault="00DC3ED2" w:rsidP="00DC3ED2">
      <w:pPr>
        <w:pStyle w:val="NoSpacing"/>
        <w:numPr>
          <w:ilvl w:val="1"/>
          <w:numId w:val="21"/>
        </w:numPr>
        <w:rPr>
          <w:color w:val="000000"/>
        </w:rPr>
      </w:pPr>
      <w:r w:rsidRPr="004353CA">
        <w:t>The statement that was executing when the event was thrown.</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 </w:t>
      </w:r>
      <w:r w:rsidR="003F430E">
        <w:rPr>
          <w:rFonts w:eastAsia="Times New Roman" w:cstheme="minorHAnsi"/>
          <w:color w:val="2B91AF"/>
        </w:rPr>
        <w:t>IDBConnection</w:t>
      </w:r>
      <w:r w:rsidRPr="004353CA">
        <w:rPr>
          <w:rFonts w:eastAsia="Times New Roman" w:cstheme="minorHAnsi"/>
          <w:color w:val="2B91AF"/>
        </w:rPr>
        <w:t xml:space="preserve"> </w:t>
      </w:r>
      <w:r w:rsidRPr="004353CA">
        <w:t>Connection</w:t>
      </w:r>
    </w:p>
    <w:p w:rsidR="00DC3ED2" w:rsidRPr="004353CA" w:rsidRDefault="00DC3ED2" w:rsidP="00DC3ED2">
      <w:pPr>
        <w:pStyle w:val="NoSpacing"/>
        <w:numPr>
          <w:ilvl w:val="1"/>
          <w:numId w:val="21"/>
        </w:numPr>
        <w:rPr>
          <w:color w:val="000000"/>
        </w:rPr>
      </w:pPr>
      <w:r w:rsidRPr="004353CA">
        <w:rPr>
          <w:color w:val="000000"/>
        </w:rPr>
        <w:t xml:space="preserve">The </w:t>
      </w:r>
      <w:proofErr w:type="gramStart"/>
      <w:r w:rsidRPr="004353CA">
        <w:rPr>
          <w:color w:val="000000"/>
        </w:rPr>
        <w:t>connection object</w:t>
      </w:r>
      <w:proofErr w:type="gramEnd"/>
      <w:r w:rsidRPr="004353CA">
        <w:rPr>
          <w:color w:val="000000"/>
        </w:rPr>
        <w:t xml:space="preserve"> being used when the event was thrown. </w:t>
      </w:r>
    </w:p>
    <w:p w:rsidR="00DC3ED2" w:rsidRPr="004353CA" w:rsidRDefault="003F430E" w:rsidP="00DC3ED2">
      <w:pPr>
        <w:pStyle w:val="NoSpacing"/>
        <w:numPr>
          <w:ilvl w:val="0"/>
          <w:numId w:val="21"/>
        </w:numPr>
        <w:rPr>
          <w:color w:val="000000"/>
        </w:rPr>
      </w:pPr>
      <w:r>
        <w:rPr>
          <w:rFonts w:eastAsia="Times New Roman" w:cstheme="minorHAnsi"/>
          <w:color w:val="2B91AF"/>
        </w:rPr>
        <w:t>IDBTransaction</w:t>
      </w:r>
      <w:r w:rsidR="00DC3ED2" w:rsidRPr="004353CA">
        <w:rPr>
          <w:rFonts w:eastAsia="Times New Roman" w:cstheme="minorHAnsi"/>
          <w:color w:val="2B91AF"/>
        </w:rPr>
        <w:t xml:space="preserve"> </w:t>
      </w:r>
      <w:r w:rsidR="00DC3ED2" w:rsidRPr="004353CA">
        <w:t>Transaction</w:t>
      </w:r>
    </w:p>
    <w:p w:rsidR="00DC3ED2" w:rsidRPr="004353CA" w:rsidRDefault="00DC3ED2" w:rsidP="00DC3ED2">
      <w:pPr>
        <w:pStyle w:val="NoSpacing"/>
        <w:numPr>
          <w:ilvl w:val="1"/>
          <w:numId w:val="21"/>
        </w:numPr>
        <w:rPr>
          <w:color w:val="000000"/>
        </w:rPr>
      </w:pPr>
      <w:r w:rsidRPr="004353CA">
        <w:rPr>
          <w:color w:val="000000"/>
        </w:rPr>
        <w:t>If the execution was happening in a transaction, this will be set to the transaction object.</w:t>
      </w:r>
    </w:p>
    <w:p w:rsidR="00DC3ED2" w:rsidRPr="004353CA" w:rsidRDefault="00DC3ED2" w:rsidP="00DC3ED2">
      <w:pPr>
        <w:pStyle w:val="NoSpacing"/>
        <w:numPr>
          <w:ilvl w:val="0"/>
          <w:numId w:val="21"/>
        </w:numPr>
      </w:pPr>
      <w:r w:rsidRPr="004353CA">
        <w:rPr>
          <w:rFonts w:cstheme="minorHAnsi"/>
          <w:color w:val="0000FF"/>
        </w:rPr>
        <w:t>int</w:t>
      </w:r>
      <w:r w:rsidRPr="004353CA">
        <w:rPr>
          <w:rFonts w:cstheme="minorHAnsi"/>
          <w:color w:val="000000"/>
        </w:rPr>
        <w:t> </w:t>
      </w:r>
      <w:r w:rsidRPr="004353CA">
        <w:t>Timeout</w:t>
      </w:r>
    </w:p>
    <w:p w:rsidR="00DC3ED2" w:rsidRPr="004353CA" w:rsidRDefault="00DC3ED2" w:rsidP="00DC3ED2">
      <w:pPr>
        <w:pStyle w:val="NoSpacing"/>
        <w:numPr>
          <w:ilvl w:val="1"/>
          <w:numId w:val="21"/>
        </w:numPr>
      </w:pPr>
      <w:r w:rsidRPr="004353CA">
        <w:t>The command timeout.</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List</w:t>
      </w:r>
      <w:r w:rsidRPr="004353CA">
        <w:t>&lt;</w:t>
      </w:r>
      <w:r w:rsidR="003F430E">
        <w:rPr>
          <w:rFonts w:eastAsia="Times New Roman" w:cstheme="minorHAnsi"/>
          <w:color w:val="2B91AF"/>
        </w:rPr>
        <w:t>IDataParameter</w:t>
      </w:r>
      <w:r w:rsidRPr="004353CA">
        <w:t>&gt; InputParameters</w:t>
      </w:r>
    </w:p>
    <w:p w:rsidR="00DC3ED2" w:rsidRPr="004353CA" w:rsidRDefault="00DC3ED2" w:rsidP="00DC3ED2">
      <w:pPr>
        <w:pStyle w:val="NoSpacing"/>
        <w:numPr>
          <w:ilvl w:val="1"/>
          <w:numId w:val="21"/>
        </w:numPr>
        <w:rPr>
          <w:color w:val="000000"/>
        </w:rPr>
      </w:pPr>
      <w:r w:rsidRPr="004353CA">
        <w:t>The SQL parameters that were used for the query.</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QueryMethod</w:t>
      </w:r>
    </w:p>
    <w:p w:rsidR="00DC3ED2" w:rsidRPr="004353CA" w:rsidRDefault="00DC3ED2" w:rsidP="00DC3ED2">
      <w:pPr>
        <w:pStyle w:val="NoSpacing"/>
        <w:numPr>
          <w:ilvl w:val="1"/>
          <w:numId w:val="21"/>
        </w:numPr>
        <w:rPr>
          <w:color w:val="000000"/>
        </w:rPr>
      </w:pPr>
      <w:r w:rsidRPr="004353CA">
        <w:t>The type of query run.  ExecuteRead, Ex</w:t>
      </w:r>
      <w:r w:rsidR="00AE68F3">
        <w:t>ecuteReadSingle, ExecuteSetRead, ExecuteRelatedSetRead, ExecuteCrossProviderSetRead,</w:t>
      </w:r>
      <w:r w:rsidRPr="004353CA">
        <w:t xml:space="preserve"> ExecuteScalar, ExecuteScalarEnumeration or ExecuteNonQuery.</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InputModelType</w:t>
      </w:r>
    </w:p>
    <w:p w:rsidR="00DC3ED2" w:rsidRPr="00EF2CAA" w:rsidRDefault="00DC3ED2" w:rsidP="00DC3ED2">
      <w:pPr>
        <w:pStyle w:val="NoSpacing"/>
        <w:numPr>
          <w:ilvl w:val="1"/>
          <w:numId w:val="21"/>
        </w:numPr>
        <w:rPr>
          <w:color w:val="000000"/>
        </w:rPr>
      </w:pPr>
      <w:r w:rsidRPr="004353CA">
        <w:t>If an input class was passed, the type of class that was used to generate the SQL parameters.</w:t>
      </w:r>
    </w:p>
    <w:p w:rsidR="00EF2CAA" w:rsidRPr="004353CA" w:rsidRDefault="00EF2CAA" w:rsidP="00EF2CAA">
      <w:pPr>
        <w:pStyle w:val="NoSpacing"/>
        <w:numPr>
          <w:ilvl w:val="0"/>
          <w:numId w:val="21"/>
        </w:numPr>
        <w:rPr>
          <w:color w:val="000000"/>
        </w:rPr>
      </w:pPr>
      <w:r>
        <w:rPr>
          <w:rFonts w:eastAsia="Times New Roman" w:cstheme="minorHAnsi"/>
          <w:color w:val="2B91AF"/>
        </w:rPr>
        <w:t>Object</w:t>
      </w:r>
      <w:r w:rsidRPr="004353CA">
        <w:rPr>
          <w:rFonts w:eastAsia="Times New Roman" w:cstheme="minorHAnsi"/>
          <w:color w:val="2B91AF"/>
        </w:rPr>
        <w:t xml:space="preserve"> </w:t>
      </w:r>
      <w:r>
        <w:t>Input</w:t>
      </w:r>
    </w:p>
    <w:p w:rsidR="00EF2CAA" w:rsidRPr="004353CA" w:rsidRDefault="00EF2CAA" w:rsidP="00EF2CAA">
      <w:pPr>
        <w:pStyle w:val="NoSpacing"/>
        <w:numPr>
          <w:ilvl w:val="1"/>
          <w:numId w:val="21"/>
        </w:numPr>
        <w:rPr>
          <w:color w:val="000000"/>
        </w:rPr>
      </w:pPr>
      <w:r>
        <w:rPr>
          <w:color w:val="000000"/>
        </w:rPr>
        <w:t>If an input class was passed, this is the input object.</w:t>
      </w:r>
    </w:p>
    <w:p w:rsidR="0017693E" w:rsidRPr="004353CA" w:rsidRDefault="0017693E" w:rsidP="00DC3ED2">
      <w:pPr>
        <w:pStyle w:val="NoSpacing"/>
        <w:rPr>
          <w:b/>
          <w:u w:val="single"/>
        </w:rPr>
      </w:pPr>
    </w:p>
    <w:p w:rsidR="0017693E" w:rsidRDefault="0017693E" w:rsidP="00DC3ED2">
      <w:pPr>
        <w:pStyle w:val="NoSpacing"/>
      </w:pPr>
      <w:r w:rsidRPr="004353CA">
        <w:t xml:space="preserve">The </w:t>
      </w:r>
      <w:r w:rsidRPr="004353CA">
        <w:rPr>
          <w:rFonts w:eastAsia="Times New Roman" w:cstheme="minorHAnsi"/>
          <w:color w:val="2B91AF"/>
        </w:rPr>
        <w:t xml:space="preserve">DALExceptionEventArgs </w:t>
      </w:r>
      <w:r w:rsidRPr="004353CA">
        <w:t>contains an additional property which is the exception that was thrown.</w:t>
      </w:r>
    </w:p>
    <w:p w:rsidR="00F239AD" w:rsidRPr="004353CA" w:rsidRDefault="00F239AD" w:rsidP="00DC3ED2">
      <w:pPr>
        <w:pStyle w:val="NoSpacing"/>
      </w:pPr>
      <w:r>
        <w:rPr>
          <w:color w:val="000000"/>
        </w:rPr>
        <w:t xml:space="preserve">The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EventArgs</w:t>
      </w:r>
      <w:r>
        <w:rPr>
          <w:rFonts w:eastAsia="Times New Roman" w:cstheme="minorHAnsi"/>
          <w:color w:val="2B91AF"/>
        </w:rPr>
        <w:t xml:space="preserve"> </w:t>
      </w:r>
      <w:r>
        <w:rPr>
          <w:color w:val="000000"/>
        </w:rPr>
        <w:t xml:space="preserve">contains on additional </w:t>
      </w:r>
      <w:r>
        <w:rPr>
          <w:rFonts w:eastAsia="Times New Roman" w:cstheme="minorHAnsi"/>
          <w:color w:val="2B91AF"/>
        </w:rPr>
        <w:t>TimeSpan</w:t>
      </w:r>
      <w:r>
        <w:rPr>
          <w:color w:val="000000"/>
        </w:rPr>
        <w:t xml:space="preserve"> property which is the time the query took to complete.</w:t>
      </w:r>
    </w:p>
    <w:p w:rsidR="0017693E" w:rsidRPr="004353CA" w:rsidRDefault="0017693E" w:rsidP="00DC3ED2">
      <w:pPr>
        <w:pStyle w:val="NoSpacing"/>
      </w:pPr>
    </w:p>
    <w:p w:rsidR="0017693E" w:rsidRPr="004353CA" w:rsidRDefault="0017693E" w:rsidP="00DC3ED2">
      <w:pPr>
        <w:pStyle w:val="NoSpacing"/>
      </w:pPr>
      <w:r w:rsidRPr="004353CA">
        <w:t xml:space="preserve">The </w:t>
      </w:r>
      <w:r w:rsidRPr="004353CA">
        <w:rPr>
          <w:rFonts w:eastAsia="Times New Roman" w:cstheme="minorHAnsi"/>
          <w:color w:val="2B91AF"/>
        </w:rPr>
        <w:t xml:space="preserve">DALSqlExceptionEventArgs </w:t>
      </w:r>
      <w:r w:rsidRPr="004353CA">
        <w:t>contains three additional properties:</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 xml:space="preserve">SqlException </w:t>
      </w:r>
      <w:r w:rsidRPr="004353CA">
        <w:t>Exception</w:t>
      </w:r>
    </w:p>
    <w:p w:rsidR="0017693E" w:rsidRPr="004353CA" w:rsidRDefault="0017693E" w:rsidP="0017693E">
      <w:pPr>
        <w:pStyle w:val="NoSpacing"/>
        <w:numPr>
          <w:ilvl w:val="1"/>
          <w:numId w:val="21"/>
        </w:numPr>
        <w:rPr>
          <w:color w:val="000000"/>
        </w:rPr>
      </w:pPr>
      <w:r w:rsidRPr="004353CA">
        <w:t>The SqlException that was thrown.</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 xml:space="preserve">Boolean </w:t>
      </w:r>
      <w:r w:rsidRPr="004353CA">
        <w:t>HasCustomErrors</w:t>
      </w:r>
    </w:p>
    <w:p w:rsidR="0017693E" w:rsidRPr="004353CA" w:rsidRDefault="0017693E" w:rsidP="0017693E">
      <w:pPr>
        <w:pStyle w:val="NoSpacing"/>
        <w:numPr>
          <w:ilvl w:val="1"/>
          <w:numId w:val="21"/>
        </w:numPr>
        <w:rPr>
          <w:color w:val="000000"/>
        </w:rPr>
      </w:pPr>
      <w:r w:rsidRPr="004353CA">
        <w:t>Boolean value indicating whether or not custom error messages were returned the by SQL server.</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List</w:t>
      </w:r>
      <w:r w:rsidRPr="004353CA">
        <w:t>&lt;</w:t>
      </w:r>
      <w:r w:rsidRPr="004353CA">
        <w:rPr>
          <w:rFonts w:eastAsia="Times New Roman" w:cstheme="minorHAnsi"/>
          <w:color w:val="2B91AF"/>
        </w:rPr>
        <w:t>String</w:t>
      </w:r>
      <w:r w:rsidRPr="004353CA">
        <w:t>&gt;</w:t>
      </w:r>
      <w:r w:rsidRPr="004353CA">
        <w:rPr>
          <w:rFonts w:eastAsia="Times New Roman" w:cstheme="minorHAnsi"/>
          <w:color w:val="2B91AF"/>
        </w:rPr>
        <w:t xml:space="preserve"> </w:t>
      </w:r>
      <w:r w:rsidRPr="004353CA">
        <w:t>CustomErrors</w:t>
      </w:r>
    </w:p>
    <w:p w:rsidR="0017693E" w:rsidRPr="004353CA" w:rsidRDefault="0017693E" w:rsidP="0017693E">
      <w:pPr>
        <w:pStyle w:val="NoSpacing"/>
        <w:numPr>
          <w:ilvl w:val="1"/>
          <w:numId w:val="21"/>
        </w:numPr>
        <w:rPr>
          <w:color w:val="000000"/>
        </w:rPr>
      </w:pPr>
      <w:r w:rsidRPr="004353CA">
        <w:t>The list of custom errors returned by the call.</w:t>
      </w:r>
    </w:p>
    <w:p w:rsidR="007B4DE1" w:rsidRPr="004353CA" w:rsidRDefault="007B4DE1" w:rsidP="00DC3ED2">
      <w:pPr>
        <w:pStyle w:val="NoSpacing"/>
        <w:rPr>
          <w:b/>
          <w:u w:val="single"/>
        </w:rPr>
      </w:pPr>
    </w:p>
    <w:p w:rsidR="007B4DE1" w:rsidRPr="004353CA" w:rsidRDefault="007B4DE1" w:rsidP="007B4DE1">
      <w:pPr>
        <w:pStyle w:val="NoSpacing"/>
      </w:pPr>
      <w:r w:rsidRPr="004353CA">
        <w:t xml:space="preserve">The </w:t>
      </w:r>
      <w:r w:rsidRPr="004353CA">
        <w:rPr>
          <w:rFonts w:eastAsia="Times New Roman" w:cstheme="minorHAnsi"/>
          <w:color w:val="2B91AF"/>
        </w:rPr>
        <w:t xml:space="preserve">DALAffectedRowsMismatchEventArgs </w:t>
      </w:r>
      <w:r w:rsidRPr="004353CA">
        <w:t>contains two additional properties:</w:t>
      </w:r>
    </w:p>
    <w:p w:rsidR="007B4DE1" w:rsidRPr="004353CA" w:rsidRDefault="007B4DE1" w:rsidP="007B4DE1">
      <w:pPr>
        <w:pStyle w:val="NoSpacing"/>
        <w:numPr>
          <w:ilvl w:val="0"/>
          <w:numId w:val="21"/>
        </w:numPr>
        <w:rPr>
          <w:color w:val="000000"/>
        </w:rPr>
      </w:pPr>
      <w:r w:rsidRPr="004353CA">
        <w:rPr>
          <w:rFonts w:cstheme="minorHAnsi"/>
          <w:color w:val="0000FF"/>
        </w:rPr>
        <w:t>int</w:t>
      </w:r>
      <w:r w:rsidRPr="004353CA">
        <w:rPr>
          <w:rFonts w:cstheme="minorHAnsi"/>
          <w:color w:val="000000"/>
        </w:rPr>
        <w:t> </w:t>
      </w:r>
      <w:r w:rsidRPr="004353CA">
        <w:t xml:space="preserve"> AffectedRows</w:t>
      </w:r>
    </w:p>
    <w:p w:rsidR="007B4DE1" w:rsidRPr="004353CA" w:rsidRDefault="007B4DE1" w:rsidP="007B4DE1">
      <w:pPr>
        <w:pStyle w:val="NoSpacing"/>
        <w:numPr>
          <w:ilvl w:val="1"/>
          <w:numId w:val="21"/>
        </w:numPr>
        <w:rPr>
          <w:color w:val="000000"/>
        </w:rPr>
      </w:pPr>
      <w:r w:rsidRPr="004353CA">
        <w:t>The actual number of affected rows.</w:t>
      </w:r>
    </w:p>
    <w:p w:rsidR="001C4680" w:rsidRPr="00F239AD" w:rsidRDefault="007B4DE1" w:rsidP="00F239AD">
      <w:pPr>
        <w:pStyle w:val="NoSpacing"/>
        <w:numPr>
          <w:ilvl w:val="0"/>
          <w:numId w:val="21"/>
        </w:numPr>
        <w:rPr>
          <w:color w:val="000000"/>
        </w:rPr>
      </w:pPr>
      <w:r w:rsidRPr="00F239AD">
        <w:rPr>
          <w:rFonts w:cstheme="minorHAnsi"/>
          <w:color w:val="0000FF"/>
        </w:rPr>
        <w:t>int</w:t>
      </w:r>
      <w:proofErr w:type="gramStart"/>
      <w:r w:rsidRPr="00F239AD">
        <w:rPr>
          <w:rFonts w:cstheme="minorHAnsi"/>
          <w:color w:val="000000"/>
        </w:rPr>
        <w:t> </w:t>
      </w:r>
      <w:r w:rsidRPr="004353CA">
        <w:t xml:space="preserve"> ExpectedAffectedRows</w:t>
      </w:r>
      <w:proofErr w:type="gramEnd"/>
      <w:r w:rsidR="00F239AD">
        <w:t xml:space="preserve"> - </w:t>
      </w:r>
      <w:r w:rsidRPr="00F239AD">
        <w:rPr>
          <w:color w:val="000000"/>
        </w:rPr>
        <w:t>The expected number of affected rows.</w:t>
      </w:r>
      <w:r w:rsidR="001C4680" w:rsidRPr="00F239AD">
        <w:rPr>
          <w:b/>
          <w:sz w:val="20"/>
          <w:szCs w:val="20"/>
          <w:u w:val="single"/>
        </w:rPr>
        <w:br w:type="page"/>
      </w:r>
    </w:p>
    <w:p w:rsidR="00393D3E" w:rsidRPr="00696432" w:rsidRDefault="00DD2EFC" w:rsidP="00696432">
      <w:pPr>
        <w:pStyle w:val="NoSpacing"/>
        <w:rPr>
          <w:b/>
          <w:sz w:val="32"/>
          <w:szCs w:val="32"/>
        </w:rPr>
      </w:pPr>
      <w:r w:rsidRPr="00696432">
        <w:rPr>
          <w:b/>
          <w:sz w:val="32"/>
          <w:szCs w:val="32"/>
        </w:rPr>
        <w:lastRenderedPageBreak/>
        <w:t>Modifier Attributes</w:t>
      </w:r>
      <w:r w:rsidR="00906005" w:rsidRPr="00696432">
        <w:rPr>
          <w:b/>
          <w:sz w:val="32"/>
          <w:szCs w:val="32"/>
        </w:rPr>
        <w:t>:</w:t>
      </w:r>
    </w:p>
    <w:p w:rsidR="00C0666D" w:rsidRPr="004353CA" w:rsidRDefault="00DD2EFC" w:rsidP="00C0666D">
      <w:pPr>
        <w:pStyle w:val="NoSpacing"/>
        <w:numPr>
          <w:ilvl w:val="0"/>
          <w:numId w:val="5"/>
        </w:numPr>
      </w:pPr>
      <w:r w:rsidRPr="004353CA">
        <w:rPr>
          <w:rFonts w:eastAsia="Times New Roman" w:cstheme="minorHAnsi"/>
          <w:color w:val="2B91AF"/>
        </w:rPr>
        <w:t>DALParameterDirection</w:t>
      </w:r>
    </w:p>
    <w:p w:rsidR="00C0666D" w:rsidRPr="004353CA" w:rsidRDefault="00C0666D" w:rsidP="00C0666D">
      <w:pPr>
        <w:pStyle w:val="NoSpacing"/>
        <w:numPr>
          <w:ilvl w:val="1"/>
          <w:numId w:val="5"/>
        </w:numPr>
      </w:pPr>
      <w:r w:rsidRPr="004353CA">
        <w:t>Properties:</w:t>
      </w:r>
    </w:p>
    <w:p w:rsidR="00C0666D" w:rsidRPr="004353CA" w:rsidRDefault="00C0666D" w:rsidP="00C0666D">
      <w:pPr>
        <w:pStyle w:val="NoSpacing"/>
        <w:numPr>
          <w:ilvl w:val="2"/>
          <w:numId w:val="5"/>
        </w:numPr>
      </w:pPr>
      <w:r w:rsidRPr="004353CA">
        <w:t>Direction –</w:t>
      </w:r>
      <w:r w:rsidR="003C2E46" w:rsidRPr="004353CA">
        <w:t xml:space="preserve"> </w:t>
      </w:r>
      <w:r w:rsidRPr="004353CA">
        <w:t>Specifies the direction of the SQL parameter.</w:t>
      </w:r>
      <w:r w:rsidR="003C2E46" w:rsidRPr="004353CA">
        <w:t xml:space="preserve"> Defaults to input.</w:t>
      </w:r>
    </w:p>
    <w:p w:rsidR="00C0666D" w:rsidRPr="004353CA" w:rsidRDefault="00DD2EFC" w:rsidP="00C0666D">
      <w:pPr>
        <w:pStyle w:val="NoSpacing"/>
        <w:numPr>
          <w:ilvl w:val="0"/>
          <w:numId w:val="5"/>
        </w:numPr>
      </w:pPr>
      <w:r w:rsidRPr="004353CA">
        <w:rPr>
          <w:rFonts w:eastAsia="Times New Roman" w:cstheme="minorHAnsi"/>
          <w:color w:val="2B91AF"/>
        </w:rPr>
        <w:t>DALWriteStringFormat</w:t>
      </w:r>
    </w:p>
    <w:p w:rsidR="00DD2EFC" w:rsidRPr="004353CA" w:rsidRDefault="00DD2EFC" w:rsidP="00DD2EFC">
      <w:pPr>
        <w:pStyle w:val="NoSpacing"/>
        <w:numPr>
          <w:ilvl w:val="1"/>
          <w:numId w:val="5"/>
        </w:numPr>
      </w:pPr>
      <w:r w:rsidRPr="004353CA">
        <w:t>String.Format to be applied when writing a value into this property.  This attribute may only be used on Strings.</w:t>
      </w:r>
    </w:p>
    <w:p w:rsidR="00C0666D" w:rsidRPr="004353CA" w:rsidRDefault="00C0666D" w:rsidP="00C0666D">
      <w:pPr>
        <w:pStyle w:val="NoSpacing"/>
        <w:numPr>
          <w:ilvl w:val="1"/>
          <w:numId w:val="5"/>
        </w:numPr>
      </w:pPr>
      <w:r w:rsidRPr="004353CA">
        <w:t>Properties:</w:t>
      </w:r>
    </w:p>
    <w:p w:rsidR="007A54ED" w:rsidRPr="004353CA" w:rsidRDefault="00C0666D" w:rsidP="00DD2EFC">
      <w:pPr>
        <w:pStyle w:val="NoSpacing"/>
        <w:numPr>
          <w:ilvl w:val="2"/>
          <w:numId w:val="5"/>
        </w:numPr>
      </w:pPr>
      <w:r w:rsidRPr="004353CA">
        <w:t>Format – Defaults to null.</w:t>
      </w:r>
    </w:p>
    <w:p w:rsidR="00DD2EFC" w:rsidRPr="004353CA" w:rsidRDefault="00DD2EFC" w:rsidP="00DD2EFC">
      <w:pPr>
        <w:pStyle w:val="NoSpacing"/>
        <w:numPr>
          <w:ilvl w:val="0"/>
          <w:numId w:val="5"/>
        </w:numPr>
      </w:pPr>
      <w:r w:rsidRPr="004353CA">
        <w:rPr>
          <w:rFonts w:eastAsia="Times New Roman" w:cstheme="minorHAnsi"/>
          <w:color w:val="2B91AF"/>
        </w:rPr>
        <w:t>DALReadStringFormat</w:t>
      </w:r>
    </w:p>
    <w:p w:rsidR="00DD2EFC" w:rsidRPr="004353CA" w:rsidRDefault="00DD2EFC" w:rsidP="00DD2EFC">
      <w:pPr>
        <w:pStyle w:val="NoSpacing"/>
        <w:numPr>
          <w:ilvl w:val="1"/>
          <w:numId w:val="5"/>
        </w:numPr>
      </w:pPr>
      <w:r w:rsidRPr="004353CA">
        <w:t>String.Format to be applied when reading this property into a SQL Parameter.</w:t>
      </w:r>
    </w:p>
    <w:p w:rsidR="00DD2EFC" w:rsidRPr="004353CA" w:rsidRDefault="00DD2EFC" w:rsidP="00DD2EFC">
      <w:pPr>
        <w:pStyle w:val="NoSpacing"/>
        <w:numPr>
          <w:ilvl w:val="1"/>
          <w:numId w:val="5"/>
        </w:numPr>
      </w:pPr>
      <w:r w:rsidRPr="004353CA">
        <w:t>Properties:</w:t>
      </w:r>
    </w:p>
    <w:p w:rsidR="00DD2EFC" w:rsidRPr="004353CA" w:rsidRDefault="00DD2EFC" w:rsidP="00DD2EFC">
      <w:pPr>
        <w:pStyle w:val="NoSpacing"/>
        <w:numPr>
          <w:ilvl w:val="2"/>
          <w:numId w:val="5"/>
        </w:numPr>
      </w:pPr>
      <w:r w:rsidRPr="004353CA">
        <w:t>Format – Defaults to null.</w:t>
      </w:r>
    </w:p>
    <w:p w:rsidR="0069561D" w:rsidRPr="004353CA" w:rsidRDefault="00DD2EFC" w:rsidP="0069561D">
      <w:pPr>
        <w:pStyle w:val="NoSpacing"/>
        <w:numPr>
          <w:ilvl w:val="0"/>
          <w:numId w:val="5"/>
        </w:numPr>
      </w:pPr>
      <w:r w:rsidRPr="004353CA">
        <w:rPr>
          <w:rFonts w:eastAsia="Times New Roman" w:cstheme="minorHAnsi"/>
          <w:color w:val="2B91AF"/>
        </w:rPr>
        <w:t>DALIgnore</w:t>
      </w:r>
    </w:p>
    <w:p w:rsidR="0069561D" w:rsidRPr="004353CA" w:rsidRDefault="00DD2EFC" w:rsidP="00DD2EFC">
      <w:pPr>
        <w:pStyle w:val="NoSpacing"/>
        <w:numPr>
          <w:ilvl w:val="1"/>
          <w:numId w:val="5"/>
        </w:numPr>
      </w:pPr>
      <w:r w:rsidRPr="004353CA">
        <w:t>Instructs the DAL to ignore this property when reading from and writing to model properties.</w:t>
      </w:r>
    </w:p>
    <w:p w:rsidR="0069561D" w:rsidRPr="004353CA" w:rsidRDefault="00DD2EFC" w:rsidP="0069561D">
      <w:pPr>
        <w:pStyle w:val="NoSpacing"/>
        <w:numPr>
          <w:ilvl w:val="0"/>
          <w:numId w:val="5"/>
        </w:numPr>
      </w:pPr>
      <w:r w:rsidRPr="004353CA">
        <w:rPr>
          <w:rFonts w:eastAsia="Times New Roman" w:cstheme="minorHAnsi"/>
          <w:color w:val="2B91AF"/>
        </w:rPr>
        <w:t>DALSQLParameterNameAttribute</w:t>
      </w:r>
    </w:p>
    <w:p w:rsidR="0069561D" w:rsidRPr="004353CA" w:rsidRDefault="0069561D" w:rsidP="0069561D">
      <w:pPr>
        <w:pStyle w:val="NoSpacing"/>
        <w:numPr>
          <w:ilvl w:val="1"/>
          <w:numId w:val="5"/>
        </w:numPr>
      </w:pPr>
      <w:r w:rsidRPr="004353CA">
        <w:t>Properties:</w:t>
      </w:r>
    </w:p>
    <w:p w:rsidR="0069561D" w:rsidRPr="004353CA" w:rsidRDefault="0069561D" w:rsidP="0069561D">
      <w:pPr>
        <w:pStyle w:val="NoSpacing"/>
        <w:numPr>
          <w:ilvl w:val="2"/>
          <w:numId w:val="5"/>
        </w:numPr>
      </w:pPr>
      <w:r w:rsidRPr="004353CA">
        <w:t xml:space="preserve">Name – Defaults to </w:t>
      </w:r>
      <w:r w:rsidR="00002CA8" w:rsidRPr="004353CA">
        <w:t>the property name</w:t>
      </w:r>
      <w:r w:rsidRPr="004353CA">
        <w:t xml:space="preserve">.  Instructs the </w:t>
      </w:r>
      <w:r w:rsidR="00F00D9D">
        <w:t>DAL</w:t>
      </w:r>
      <w:r w:rsidRPr="004353CA">
        <w:t xml:space="preserve"> to create a different SQL parameter name for this property.  </w:t>
      </w:r>
      <w:r w:rsidR="00FB505E" w:rsidRPr="004353CA">
        <w:t xml:space="preserve">When populating the model after a DB call, the </w:t>
      </w:r>
      <w:r w:rsidR="00F00D9D">
        <w:t>DAL</w:t>
      </w:r>
      <w:r w:rsidR="00FB505E" w:rsidRPr="004353CA">
        <w:t xml:space="preserve"> will use the column matching the </w:t>
      </w:r>
      <w:r w:rsidR="0059635C">
        <w:t>DALSqlParameterName</w:t>
      </w:r>
      <w:r w:rsidR="00FB505E" w:rsidRPr="004353CA">
        <w:t xml:space="preserve"> if provided.</w:t>
      </w:r>
    </w:p>
    <w:p w:rsidR="00C0666D" w:rsidRPr="004353CA" w:rsidRDefault="0069561D" w:rsidP="00C0666D">
      <w:pPr>
        <w:pStyle w:val="NoSpacing"/>
        <w:numPr>
          <w:ilvl w:val="2"/>
          <w:numId w:val="5"/>
        </w:numPr>
      </w:pPr>
      <w:r w:rsidRPr="004353CA">
        <w:t>This parameter name must be unique across the model, including th</w:t>
      </w:r>
      <w:r w:rsidR="00DD2EFC" w:rsidRPr="004353CA">
        <w:t>e names of other properties which</w:t>
      </w:r>
      <w:r w:rsidRPr="004353CA">
        <w:t xml:space="preserve"> </w:t>
      </w:r>
      <w:r w:rsidR="00E91B2F">
        <w:t xml:space="preserve">do not </w:t>
      </w:r>
      <w:r w:rsidR="00DD2EFC" w:rsidRPr="004353CA">
        <w:t>have the DALIgnore attribute.</w:t>
      </w:r>
    </w:p>
    <w:p w:rsidR="003E3978" w:rsidRPr="004353CA" w:rsidRDefault="00DD2EFC" w:rsidP="003E3978">
      <w:pPr>
        <w:pStyle w:val="NoSpacing"/>
        <w:numPr>
          <w:ilvl w:val="0"/>
          <w:numId w:val="5"/>
        </w:numPr>
      </w:pPr>
      <w:r w:rsidRPr="004353CA">
        <w:rPr>
          <w:rFonts w:eastAsia="Times New Roman" w:cstheme="minorHAnsi"/>
          <w:color w:val="2B91AF"/>
        </w:rPr>
        <w:t>DAL</w:t>
      </w:r>
      <w:r w:rsidR="003E3978" w:rsidRPr="004353CA">
        <w:rPr>
          <w:rFonts w:eastAsia="Times New Roman" w:cstheme="minorHAnsi"/>
          <w:color w:val="2B91AF"/>
        </w:rPr>
        <w:t>DefaultValue</w:t>
      </w:r>
    </w:p>
    <w:p w:rsidR="003E3978" w:rsidRPr="004353CA" w:rsidRDefault="003E3978" w:rsidP="003E3978">
      <w:pPr>
        <w:pStyle w:val="NoSpacing"/>
        <w:numPr>
          <w:ilvl w:val="1"/>
          <w:numId w:val="5"/>
        </w:numPr>
      </w:pPr>
      <w:r w:rsidRPr="004353CA">
        <w:t>Properties:</w:t>
      </w:r>
    </w:p>
    <w:p w:rsidR="003E3978" w:rsidRPr="004353CA" w:rsidRDefault="003E3978" w:rsidP="003E3978">
      <w:pPr>
        <w:pStyle w:val="NoSpacing"/>
        <w:numPr>
          <w:ilvl w:val="2"/>
          <w:numId w:val="5"/>
        </w:numPr>
      </w:pPr>
      <w:r w:rsidRPr="004353CA">
        <w:t>Value – The default value to apply to this property.  Default values will only be appl</w:t>
      </w:r>
      <w:r w:rsidR="004F3803">
        <w:t>ied if explicitly told to do so if set on the class.</w:t>
      </w:r>
    </w:p>
    <w:p w:rsidR="003E3978" w:rsidRPr="004353CA" w:rsidRDefault="00230B67" w:rsidP="003E3978">
      <w:pPr>
        <w:pStyle w:val="NoSpacing"/>
        <w:numPr>
          <w:ilvl w:val="2"/>
          <w:numId w:val="5"/>
        </w:numPr>
      </w:pPr>
      <w:r w:rsidRPr="004353CA">
        <w:t xml:space="preserve">This object passed in for the </w:t>
      </w:r>
      <w:r w:rsidR="003E3978" w:rsidRPr="004353CA">
        <w:t>Value must be valid for the property type and cannot be null.</w:t>
      </w:r>
    </w:p>
    <w:p w:rsidR="00D35684" w:rsidRPr="004353CA" w:rsidRDefault="00D35684" w:rsidP="00D35684">
      <w:pPr>
        <w:pStyle w:val="NoSpacing"/>
      </w:pPr>
    </w:p>
    <w:p w:rsidR="00A650D1" w:rsidRPr="004353CA" w:rsidRDefault="007964B5" w:rsidP="003E3978">
      <w:pPr>
        <w:pStyle w:val="HTMLPreformatted"/>
        <w:shd w:val="clear" w:color="auto" w:fill="FFFFFF"/>
        <w:rPr>
          <w:rFonts w:asciiTheme="minorHAnsi" w:hAnsiTheme="minorHAnsi" w:cstheme="minorHAnsi"/>
          <w:color w:val="000000"/>
          <w:sz w:val="22"/>
          <w:szCs w:val="22"/>
        </w:rPr>
      </w:pPr>
      <w:r w:rsidRPr="004353CA">
        <w:rPr>
          <w:rFonts w:asciiTheme="minorHAnsi" w:hAnsiTheme="minorHAnsi" w:cstheme="minorHAnsi"/>
          <w:color w:val="000000"/>
          <w:sz w:val="22"/>
          <w:szCs w:val="22"/>
        </w:rPr>
        <w:t xml:space="preserve">A </w:t>
      </w:r>
      <w:r w:rsidR="00067D0E" w:rsidRPr="004353CA">
        <w:rPr>
          <w:rFonts w:asciiTheme="minorHAnsi" w:hAnsiTheme="minorHAnsi" w:cstheme="minorHAnsi"/>
          <w:color w:val="000000"/>
          <w:sz w:val="22"/>
          <w:szCs w:val="22"/>
        </w:rPr>
        <w:t>model class</w:t>
      </w:r>
      <w:r w:rsidRPr="004353CA">
        <w:rPr>
          <w:rFonts w:asciiTheme="minorHAnsi" w:hAnsiTheme="minorHAnsi" w:cstheme="minorHAnsi"/>
          <w:color w:val="000000"/>
          <w:sz w:val="22"/>
          <w:szCs w:val="22"/>
        </w:rPr>
        <w:t xml:space="preserve"> can also contain other </w:t>
      </w:r>
      <w:r w:rsidR="00067D0E" w:rsidRPr="004353CA">
        <w:rPr>
          <w:rFonts w:asciiTheme="minorHAnsi" w:hAnsiTheme="minorHAnsi" w:cstheme="minorHAnsi"/>
          <w:color w:val="000000"/>
          <w:sz w:val="22"/>
          <w:szCs w:val="22"/>
        </w:rPr>
        <w:t>class</w:t>
      </w:r>
      <w:r w:rsidRPr="004353CA">
        <w:rPr>
          <w:rFonts w:asciiTheme="minorHAnsi" w:hAnsiTheme="minorHAnsi" w:cstheme="minorHAnsi"/>
          <w:color w:val="000000"/>
          <w:sz w:val="22"/>
          <w:szCs w:val="22"/>
        </w:rPr>
        <w:t xml:space="preserve"> instance</w:t>
      </w:r>
      <w:r w:rsidR="00067D0E" w:rsidRPr="004353CA">
        <w:rPr>
          <w:rFonts w:asciiTheme="minorHAnsi" w:hAnsiTheme="minorHAnsi" w:cstheme="minorHAnsi"/>
          <w:color w:val="000000"/>
          <w:sz w:val="22"/>
          <w:szCs w:val="22"/>
        </w:rPr>
        <w:t>s as a parameter as long as the</w:t>
      </w:r>
      <w:r w:rsidRPr="004353CA">
        <w:rPr>
          <w:rFonts w:asciiTheme="minorHAnsi" w:hAnsiTheme="minorHAnsi" w:cstheme="minorHAnsi"/>
          <w:color w:val="000000"/>
          <w:sz w:val="22"/>
          <w:szCs w:val="22"/>
        </w:rPr>
        <w:t xml:space="preserve"> paramete</w:t>
      </w:r>
      <w:r w:rsidR="00067D0E" w:rsidRPr="004353CA">
        <w:rPr>
          <w:rFonts w:asciiTheme="minorHAnsi" w:hAnsiTheme="minorHAnsi" w:cstheme="minorHAnsi"/>
          <w:color w:val="000000"/>
          <w:sz w:val="22"/>
          <w:szCs w:val="22"/>
        </w:rPr>
        <w:t>r is not the same type as the parent class type</w:t>
      </w:r>
      <w:r w:rsidR="000B02D3" w:rsidRPr="004353CA">
        <w:rPr>
          <w:rFonts w:asciiTheme="minorHAnsi" w:hAnsiTheme="minorHAnsi" w:cstheme="minorHAnsi"/>
          <w:color w:val="000000"/>
          <w:sz w:val="22"/>
          <w:szCs w:val="22"/>
        </w:rPr>
        <w:t xml:space="preserve">, </w:t>
      </w:r>
      <w:r w:rsidRPr="004353CA">
        <w:rPr>
          <w:rFonts w:asciiTheme="minorHAnsi" w:hAnsiTheme="minorHAnsi" w:cstheme="minorHAnsi"/>
          <w:color w:val="000000"/>
          <w:sz w:val="22"/>
          <w:szCs w:val="22"/>
        </w:rPr>
        <w:t>does not derive from it</w:t>
      </w:r>
      <w:r w:rsidR="000B02D3" w:rsidRPr="004353CA">
        <w:rPr>
          <w:rFonts w:asciiTheme="minorHAnsi" w:hAnsiTheme="minorHAnsi" w:cstheme="minorHAnsi"/>
          <w:color w:val="000000"/>
          <w:sz w:val="22"/>
          <w:szCs w:val="22"/>
        </w:rPr>
        <w:t>, and does not contain any properties that are the same type as the outer model or which derive from it</w:t>
      </w:r>
      <w:r w:rsidRPr="004353CA">
        <w:rPr>
          <w:rFonts w:asciiTheme="minorHAnsi" w:hAnsiTheme="minorHAnsi" w:cstheme="minorHAnsi"/>
          <w:color w:val="000000"/>
          <w:sz w:val="22"/>
          <w:szCs w:val="22"/>
        </w:rPr>
        <w:t>.</w:t>
      </w:r>
      <w:r w:rsidR="006F4D87" w:rsidRPr="004353CA">
        <w:rPr>
          <w:rFonts w:asciiTheme="minorHAnsi" w:hAnsiTheme="minorHAnsi" w:cstheme="minorHAnsi"/>
          <w:color w:val="000000"/>
          <w:sz w:val="22"/>
          <w:szCs w:val="22"/>
        </w:rPr>
        <w:t xml:space="preserve"> </w:t>
      </w:r>
      <w:r w:rsidR="00414C54" w:rsidRPr="004353CA">
        <w:rPr>
          <w:rFonts w:asciiTheme="minorHAnsi" w:hAnsiTheme="minorHAnsi" w:cstheme="minorHAnsi"/>
          <w:color w:val="000000"/>
          <w:sz w:val="22"/>
          <w:szCs w:val="22"/>
        </w:rPr>
        <w:t xml:space="preserve"> </w:t>
      </w:r>
      <w:r w:rsidRPr="004353CA">
        <w:rPr>
          <w:rFonts w:asciiTheme="minorHAnsi" w:hAnsiTheme="minorHAnsi" w:cstheme="minorHAnsi"/>
          <w:color w:val="000000"/>
          <w:sz w:val="22"/>
          <w:szCs w:val="22"/>
        </w:rPr>
        <w:t>All properties from all model bases will be flattened into one parameter list.  Nested ModelBase properties must therefore all be unique.</w:t>
      </w:r>
      <w:r w:rsidR="00414C54" w:rsidRPr="004353CA">
        <w:rPr>
          <w:rFonts w:asciiTheme="minorHAnsi" w:hAnsiTheme="minorHAnsi" w:cstheme="minorHAnsi"/>
          <w:color w:val="000000"/>
          <w:sz w:val="22"/>
          <w:szCs w:val="22"/>
        </w:rPr>
        <w:t xml:space="preserve">  (</w:t>
      </w:r>
      <w:r w:rsidR="004F3803">
        <w:rPr>
          <w:rFonts w:asciiTheme="minorHAnsi" w:hAnsiTheme="minorHAnsi" w:cstheme="minorHAnsi"/>
          <w:color w:val="000000"/>
          <w:sz w:val="22"/>
          <w:szCs w:val="22"/>
        </w:rPr>
        <w:t>I</w:t>
      </w:r>
      <w:r w:rsidR="00414C54" w:rsidRPr="004353CA">
        <w:rPr>
          <w:rFonts w:asciiTheme="minorHAnsi" w:hAnsiTheme="minorHAnsi" w:cstheme="minorHAnsi"/>
          <w:color w:val="000000"/>
          <w:sz w:val="22"/>
          <w:szCs w:val="22"/>
        </w:rPr>
        <w:t>QuickPopulate models are exempt from these rules</w:t>
      </w:r>
      <w:r w:rsidR="000634EB" w:rsidRPr="004353CA">
        <w:rPr>
          <w:rFonts w:asciiTheme="minorHAnsi" w:hAnsiTheme="minorHAnsi" w:cstheme="minorHAnsi"/>
          <w:color w:val="000000"/>
          <w:sz w:val="22"/>
          <w:szCs w:val="22"/>
        </w:rPr>
        <w:t xml:space="preserve"> since the Populate routine is custom</w:t>
      </w:r>
      <w:r w:rsidR="00414C54" w:rsidRPr="004353CA">
        <w:rPr>
          <w:rFonts w:asciiTheme="minorHAnsi" w:hAnsiTheme="minorHAnsi" w:cstheme="minorHAnsi"/>
          <w:color w:val="000000"/>
          <w:sz w:val="22"/>
          <w:szCs w:val="22"/>
        </w:rPr>
        <w:t xml:space="preserve">).  </w:t>
      </w:r>
      <w:r w:rsidR="00C013D0" w:rsidRPr="004353CA">
        <w:rPr>
          <w:rFonts w:asciiTheme="minorHAnsi" w:hAnsiTheme="minorHAnsi" w:cstheme="minorHAnsi"/>
          <w:color w:val="000000"/>
          <w:sz w:val="22"/>
          <w:szCs w:val="22"/>
        </w:rPr>
        <w:t>The default Populate method will also populate into nested ModelBase properties.</w:t>
      </w:r>
    </w:p>
    <w:p w:rsidR="00A650D1" w:rsidRPr="004353CA" w:rsidRDefault="00A650D1" w:rsidP="003E3978">
      <w:pPr>
        <w:pStyle w:val="HTMLPreformatted"/>
        <w:shd w:val="clear" w:color="auto" w:fill="FFFFFF"/>
        <w:rPr>
          <w:rFonts w:asciiTheme="minorHAnsi" w:hAnsiTheme="minorHAnsi" w:cstheme="minorHAnsi"/>
          <w:color w:val="000000"/>
          <w:sz w:val="22"/>
          <w:szCs w:val="22"/>
        </w:rPr>
      </w:pPr>
    </w:p>
    <w:p w:rsidR="00CE5922" w:rsidRPr="007964B5" w:rsidRDefault="00A650D1" w:rsidP="003E3978">
      <w:pPr>
        <w:pStyle w:val="HTMLPreformatted"/>
        <w:shd w:val="clear" w:color="auto" w:fill="FFFFFF"/>
        <w:rPr>
          <w:rFonts w:asciiTheme="minorHAnsi" w:hAnsiTheme="minorHAnsi" w:cstheme="minorHAnsi"/>
          <w:color w:val="000000"/>
        </w:rPr>
      </w:pPr>
      <w:r w:rsidRPr="004353CA">
        <w:rPr>
          <w:rFonts w:asciiTheme="minorHAnsi" w:hAnsiTheme="minorHAnsi" w:cstheme="minorHAnsi"/>
          <w:color w:val="000000"/>
          <w:sz w:val="22"/>
          <w:szCs w:val="22"/>
        </w:rPr>
        <w:t xml:space="preserve">The DALIgnore attribute can also be achieved by having only a getter or setter on a property.  Whenever the DAL reads or writes, if the property does not have the appropriate </w:t>
      </w:r>
      <w:r w:rsidR="00725031" w:rsidRPr="004353CA">
        <w:rPr>
          <w:rFonts w:asciiTheme="minorHAnsi" w:hAnsiTheme="minorHAnsi" w:cstheme="minorHAnsi"/>
          <w:color w:val="000000"/>
          <w:sz w:val="22"/>
          <w:szCs w:val="22"/>
        </w:rPr>
        <w:t>accessor</w:t>
      </w:r>
      <w:r w:rsidRPr="004353CA">
        <w:rPr>
          <w:rFonts w:asciiTheme="minorHAnsi" w:hAnsiTheme="minorHAnsi" w:cstheme="minorHAnsi"/>
          <w:color w:val="000000"/>
          <w:sz w:val="22"/>
          <w:szCs w:val="22"/>
        </w:rPr>
        <w:t>, it will be ignored.</w:t>
      </w:r>
      <w:r w:rsidR="00CE5922" w:rsidRPr="007964B5">
        <w:rPr>
          <w:rFonts w:asciiTheme="minorHAnsi" w:hAnsiTheme="minorHAnsi" w:cstheme="minorHAnsi"/>
          <w:color w:val="000000"/>
        </w:rPr>
        <w:br w:type="page"/>
      </w:r>
    </w:p>
    <w:p w:rsidR="00CE5922" w:rsidRDefault="00A650D1" w:rsidP="00CE5922">
      <w:pPr>
        <w:rPr>
          <w:b/>
          <w:sz w:val="32"/>
          <w:szCs w:val="32"/>
        </w:rPr>
      </w:pPr>
      <w:r w:rsidRPr="00A650D1">
        <w:rPr>
          <w:b/>
          <w:sz w:val="32"/>
          <w:szCs w:val="32"/>
        </w:rPr>
        <w:lastRenderedPageBreak/>
        <w:t>IQuickPopulate</w:t>
      </w:r>
      <w:r w:rsidR="00CE5922" w:rsidRPr="00906005">
        <w:rPr>
          <w:b/>
          <w:sz w:val="32"/>
          <w:szCs w:val="32"/>
        </w:rPr>
        <w:t>:</w:t>
      </w:r>
    </w:p>
    <w:p w:rsidR="00CE5922" w:rsidRPr="004353CA" w:rsidRDefault="00EC15A6" w:rsidP="00CE5922">
      <w:pPr>
        <w:pStyle w:val="NoSpacing"/>
        <w:rPr>
          <w:b/>
          <w:u w:val="single"/>
        </w:rPr>
      </w:pPr>
      <w:r w:rsidRPr="004353CA">
        <w:rPr>
          <w:b/>
          <w:u w:val="single"/>
        </w:rPr>
        <w:t>Purpose:</w:t>
      </w:r>
    </w:p>
    <w:p w:rsidR="00CE5922" w:rsidRPr="004353CA" w:rsidRDefault="00D3258C" w:rsidP="00A650D1">
      <w:pPr>
        <w:pStyle w:val="NoSpacing"/>
        <w:numPr>
          <w:ilvl w:val="0"/>
          <w:numId w:val="8"/>
        </w:numPr>
      </w:pPr>
      <w:r w:rsidRPr="004353CA">
        <w:t xml:space="preserve">When </w:t>
      </w:r>
      <w:r w:rsidR="00C91FB3" w:rsidRPr="004353CA">
        <w:t xml:space="preserve">one of your models which </w:t>
      </w:r>
      <w:proofErr w:type="gramStart"/>
      <w:r w:rsidR="00C91FB3" w:rsidRPr="004353CA">
        <w:t>derives</w:t>
      </w:r>
      <w:proofErr w:type="gramEnd"/>
      <w:r w:rsidR="00C91FB3" w:rsidRPr="004353CA">
        <w:t xml:space="preserve"> </w:t>
      </w:r>
      <w:r w:rsidR="00A650D1" w:rsidRPr="004353CA">
        <w:t xml:space="preserve">IQuickPopulate </w:t>
      </w:r>
      <w:r w:rsidR="00C91FB3" w:rsidRPr="004353CA">
        <w:t xml:space="preserve">is </w:t>
      </w:r>
      <w:r w:rsidR="00A650D1" w:rsidRPr="004353CA">
        <w:t xml:space="preserve">used </w:t>
      </w:r>
      <w:r w:rsidR="00602BD8">
        <w:t>as a generic para</w:t>
      </w:r>
      <w:r w:rsidR="00F00D9D">
        <w:t>meter to a query method, the DAL</w:t>
      </w:r>
      <w:r w:rsidRPr="004353CA">
        <w:t xml:space="preserve"> will use</w:t>
      </w:r>
      <w:r w:rsidR="00EC15A6" w:rsidRPr="004353CA">
        <w:t xml:space="preserve"> the </w:t>
      </w:r>
      <w:r w:rsidR="00A650D1" w:rsidRPr="004353CA">
        <w:t xml:space="preserve">DALPopulate </w:t>
      </w:r>
      <w:r w:rsidR="00C95AD3" w:rsidRPr="004353CA">
        <w:t>method</w:t>
      </w:r>
      <w:r w:rsidR="00EC15A6" w:rsidRPr="004353CA">
        <w:t xml:space="preserve"> on your model instead of the normal reflection methods.  </w:t>
      </w:r>
      <w:r w:rsidR="00C91FB3" w:rsidRPr="004353CA">
        <w:t>You must</w:t>
      </w:r>
      <w:r w:rsidR="00EC15A6" w:rsidRPr="004353CA">
        <w:t xml:space="preserve"> write the </w:t>
      </w:r>
      <w:r w:rsidR="00A650D1" w:rsidRPr="004353CA">
        <w:t xml:space="preserve">DALPopulate </w:t>
      </w:r>
      <w:r w:rsidR="00EC15A6" w:rsidRPr="004353CA">
        <w:t xml:space="preserve">routine in </w:t>
      </w:r>
      <w:r w:rsidR="000B326E" w:rsidRPr="004353CA">
        <w:t>each m</w:t>
      </w:r>
      <w:r w:rsidR="00A650D1" w:rsidRPr="004353CA">
        <w:t xml:space="preserve">odel which inherits from this.  </w:t>
      </w:r>
      <w:r w:rsidR="00EC15A6" w:rsidRPr="004353CA">
        <w:t>Here is a</w:t>
      </w:r>
      <w:r w:rsidR="00DC3FD0" w:rsidRPr="004353CA">
        <w:t xml:space="preserve"> </w:t>
      </w:r>
      <w:r w:rsidR="002C2CF9" w:rsidRPr="004353CA">
        <w:t>basic</w:t>
      </w:r>
      <w:r w:rsidR="00EC15A6" w:rsidRPr="004353CA">
        <w:t xml:space="preserve"> example of </w:t>
      </w:r>
      <w:r w:rsidR="00DA53C5" w:rsidRPr="004353CA">
        <w:t>a</w:t>
      </w:r>
      <w:r w:rsidR="00EC15A6" w:rsidRPr="004353CA">
        <w:t xml:space="preserve"> </w:t>
      </w:r>
      <w:r w:rsidR="003E641C" w:rsidRPr="004353CA">
        <w:t xml:space="preserve">quick </w:t>
      </w:r>
      <w:r w:rsidR="009A3D34" w:rsidRPr="004353CA">
        <w:t>populate</w:t>
      </w:r>
      <w:r w:rsidR="003E641C" w:rsidRPr="004353CA">
        <w:t xml:space="preserve"> class:</w:t>
      </w:r>
    </w:p>
    <w:p w:rsidR="00EC15A6" w:rsidRPr="003064BC" w:rsidRDefault="00EC15A6" w:rsidP="00EC15A6">
      <w:pPr>
        <w:pStyle w:val="NoSpacing"/>
        <w:rPr>
          <w:sz w:val="16"/>
          <w:szCs w:val="16"/>
        </w:rPr>
      </w:pP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class</w:t>
      </w:r>
      <w:r w:rsidRPr="003E641C">
        <w:t> </w:t>
      </w:r>
      <w:r w:rsidR="005440FD">
        <w:rPr>
          <w:rFonts w:eastAsia="Times New Roman" w:cstheme="minorHAnsi"/>
          <w:color w:val="2B91AF"/>
        </w:rPr>
        <w:t xml:space="preserve">OutputModelQuickPopulate </w:t>
      </w:r>
      <w:r w:rsidRPr="003E641C">
        <w:t>: </w:t>
      </w:r>
      <w:r w:rsidR="005440FD">
        <w:rPr>
          <w:rFonts w:eastAsia="Times New Roman" w:cstheme="minorHAnsi"/>
          <w:color w:val="2B91AF"/>
        </w:rPr>
        <w:t>IQuickPopulate</w:t>
      </w:r>
    </w:p>
    <w:p w:rsidR="003E641C" w:rsidRPr="003E641C" w:rsidRDefault="003E641C" w:rsidP="00700822">
      <w:pPr>
        <w:pStyle w:val="CodeSnippet"/>
      </w:pP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int</w:t>
      </w:r>
      <w:r w:rsidRPr="003E641C">
        <w:t> CustomerId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FirstName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LastName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int</w:t>
      </w:r>
      <w:r w:rsidRPr="003E641C">
        <w:t> NumberOfOrders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Decimal</w:t>
      </w:r>
      <w:r w:rsidR="002943B0" w:rsidRPr="0066389E">
        <w:rPr>
          <w:color w:val="000000"/>
        </w:rPr>
        <w:t xml:space="preserve"> </w:t>
      </w:r>
      <w:r w:rsidRPr="003E641C">
        <w:t>AmountSpent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CustomerSince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LastSeen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xml:space="preserve"> </w:t>
      </w:r>
    </w:p>
    <w:p w:rsidR="003E641C" w:rsidRPr="003E641C" w:rsidRDefault="003E641C" w:rsidP="007C6DFF">
      <w:pPr>
        <w:pStyle w:val="CodeSnippet"/>
        <w:ind w:left="2160" w:hanging="2160"/>
      </w:pPr>
      <w:r w:rsidRPr="003E641C">
        <w:t>        </w:t>
      </w:r>
      <w:proofErr w:type="gramStart"/>
      <w:r w:rsidRPr="003E641C">
        <w:rPr>
          <w:color w:val="0000FF"/>
        </w:rPr>
        <w:t>public</w:t>
      </w:r>
      <w:proofErr w:type="gramEnd"/>
      <w:r w:rsidRPr="003E641C">
        <w:t> </w:t>
      </w:r>
      <w:r w:rsidR="007C6DFF">
        <w:rPr>
          <w:rFonts w:eastAsia="Times New Roman" w:cstheme="minorHAnsi"/>
          <w:color w:val="2B91AF"/>
        </w:rPr>
        <w:t>List</w:t>
      </w:r>
      <w:r w:rsidR="007C6DFF">
        <w:t>&lt;T&gt;</w:t>
      </w:r>
      <w:r w:rsidR="007C6DFF" w:rsidRPr="0066389E">
        <w:rPr>
          <w:color w:val="000000"/>
        </w:rPr>
        <w:t xml:space="preserve"> </w:t>
      </w:r>
      <w:r w:rsidR="00A650D1">
        <w:t>DAL</w:t>
      </w:r>
      <w:r w:rsidRPr="003E641C">
        <w:t>Populate</w:t>
      </w:r>
      <w:r w:rsidR="007C6DFF">
        <w:t>&lt;T&gt;</w:t>
      </w:r>
      <w:r w:rsidRPr="003E641C">
        <w:t>(</w:t>
      </w:r>
      <w:r w:rsidR="007C6DFF">
        <w:rPr>
          <w:rFonts w:eastAsia="Times New Roman" w:cstheme="minorHAnsi"/>
          <w:color w:val="2B91AF"/>
        </w:rPr>
        <w:t>List</w:t>
      </w:r>
      <w:r w:rsidR="007C6DFF">
        <w:t>&lt;</w:t>
      </w:r>
      <w:r w:rsidR="00D81704">
        <w:rPr>
          <w:rFonts w:eastAsia="Times New Roman" w:cstheme="minorHAnsi"/>
          <w:color w:val="2B91AF"/>
        </w:rPr>
        <w:t>Object</w:t>
      </w:r>
      <w:r w:rsidR="00D81704">
        <w:t>[]</w:t>
      </w:r>
      <w:r w:rsidR="007C6DFF">
        <w:t>&gt;</w:t>
      </w:r>
      <w:r w:rsidR="008C5910" w:rsidRPr="0066389E">
        <w:rPr>
          <w:color w:val="000000"/>
        </w:rPr>
        <w:t xml:space="preserve"> </w:t>
      </w:r>
      <w:r w:rsidR="007C6DFF">
        <w:rPr>
          <w:color w:val="000000"/>
        </w:rPr>
        <w:t>dataRows</w:t>
      </w:r>
      <w:r w:rsidR="00D81704">
        <w:t xml:space="preserve">, </w:t>
      </w:r>
      <w:r w:rsidR="00D81704">
        <w:rPr>
          <w:rFonts w:eastAsia="Times New Roman" w:cstheme="minorHAnsi"/>
          <w:color w:val="2B91AF"/>
        </w:rPr>
        <w:t>Dictionary</w:t>
      </w:r>
      <w:r w:rsidR="00D81704">
        <w:t>&lt;</w:t>
      </w:r>
      <w:r w:rsidR="00D81704">
        <w:rPr>
          <w:rFonts w:eastAsia="Times New Roman" w:cstheme="minorHAnsi"/>
          <w:color w:val="2B91AF"/>
        </w:rPr>
        <w:t>String</w:t>
      </w:r>
      <w:r w:rsidR="00D81704">
        <w:t>,</w:t>
      </w:r>
      <w:r w:rsidR="00D81704">
        <w:rPr>
          <w:rFonts w:eastAsia="Times New Roman" w:cstheme="minorHAnsi"/>
          <w:color w:val="2B91AF"/>
        </w:rPr>
        <w:t xml:space="preserve"> </w:t>
      </w:r>
      <w:r w:rsidR="00D81704" w:rsidRPr="003E641C">
        <w:rPr>
          <w:color w:val="0000FF"/>
        </w:rPr>
        <w:t>int</w:t>
      </w:r>
      <w:r w:rsidR="00D81704">
        <w:t>&gt; indexes</w:t>
      </w:r>
      <w:r w:rsidRPr="003E641C">
        <w:t>)</w:t>
      </w:r>
      <w:r w:rsidR="00822661">
        <w:t xml:space="preserve"> </w:t>
      </w:r>
      <w:r w:rsidR="00822661">
        <w:rPr>
          <w:color w:val="0000FF"/>
        </w:rPr>
        <w:t xml:space="preserve">where </w:t>
      </w:r>
      <w:r w:rsidR="00822661">
        <w:t xml:space="preserve">T : </w:t>
      </w:r>
      <w:r w:rsidR="00822661">
        <w:rPr>
          <w:color w:val="0000FF"/>
        </w:rPr>
        <w:t>class</w:t>
      </w:r>
      <w:r w:rsidR="00822661">
        <w:t>,</w:t>
      </w:r>
      <w:r w:rsidR="00822661" w:rsidRPr="00822661">
        <w:rPr>
          <w:color w:val="0000FF"/>
        </w:rPr>
        <w:t xml:space="preserve"> </w:t>
      </w:r>
      <w:r w:rsidR="00822661">
        <w:rPr>
          <w:color w:val="0000FF"/>
        </w:rPr>
        <w:t>new</w:t>
      </w:r>
      <w:r w:rsidR="00822661">
        <w:t>()</w:t>
      </w:r>
    </w:p>
    <w:p w:rsidR="005440FD" w:rsidRDefault="003E641C" w:rsidP="00700822">
      <w:pPr>
        <w:pStyle w:val="CodeSnippet"/>
      </w:pPr>
      <w:r w:rsidRPr="003E641C">
        <w:t>        {</w:t>
      </w:r>
    </w:p>
    <w:p w:rsidR="003E641C" w:rsidRPr="003E641C" w:rsidRDefault="005440FD" w:rsidP="00700822">
      <w:pPr>
        <w:pStyle w:val="CodeSnippet"/>
      </w:pPr>
      <w:r>
        <w:rPr>
          <w:color w:val="0000FF"/>
        </w:rPr>
        <w:t xml:space="preserve">            </w:t>
      </w:r>
      <w:proofErr w:type="gramStart"/>
      <w:r>
        <w:rPr>
          <w:color w:val="0000FF"/>
        </w:rPr>
        <w:t>var</w:t>
      </w:r>
      <w:proofErr w:type="gramEnd"/>
      <w:r w:rsidRPr="003E641C">
        <w:t> </w:t>
      </w:r>
      <w:r>
        <w:t xml:space="preserve">ret = </w:t>
      </w:r>
      <w:r>
        <w:rPr>
          <w:color w:val="0000FF"/>
        </w:rPr>
        <w:t>new</w:t>
      </w:r>
      <w:r w:rsidRPr="003E641C">
        <w:t> </w:t>
      </w:r>
      <w:r>
        <w:rPr>
          <w:rFonts w:eastAsia="Times New Roman" w:cstheme="minorHAnsi"/>
          <w:color w:val="2B91AF"/>
        </w:rPr>
        <w:t>List</w:t>
      </w:r>
      <w:r>
        <w:t>&lt;</w:t>
      </w:r>
      <w:r w:rsidR="00822661">
        <w:rPr>
          <w:rFonts w:eastAsia="Times New Roman" w:cstheme="minorHAnsi"/>
          <w:color w:val="2B91AF"/>
        </w:rPr>
        <w:t>OutputModelQuickPopulate</w:t>
      </w:r>
      <w:r>
        <w:t>&gt;(dataRows.Count);</w:t>
      </w:r>
      <w:r w:rsidR="007C6DFF">
        <w:br/>
      </w:r>
      <w:r w:rsidR="007C6DFF">
        <w:tab/>
        <w:t xml:space="preserve">    </w:t>
      </w:r>
      <w:r w:rsidR="007C6DFF">
        <w:rPr>
          <w:color w:val="0000FF"/>
        </w:rPr>
        <w:t>for</w:t>
      </w:r>
      <w:r w:rsidR="007C6DFF" w:rsidRPr="003E641C">
        <w:t> </w:t>
      </w:r>
      <w:r w:rsidR="007C6DFF">
        <w:t>(</w:t>
      </w:r>
      <w:r w:rsidR="007C6DFF" w:rsidRPr="003E641C">
        <w:rPr>
          <w:color w:val="0000FF"/>
        </w:rPr>
        <w:t>int</w:t>
      </w:r>
      <w:r w:rsidR="007C6DFF" w:rsidRPr="003E641C">
        <w:t> </w:t>
      </w:r>
      <w:r w:rsidR="007C6DFF">
        <w:t>i = 0; i &lt; dataRows.Count; i++)</w:t>
      </w:r>
      <w:r w:rsidR="007C6DFF">
        <w:br/>
      </w:r>
      <w:r w:rsidR="007C6DFF">
        <w:tab/>
        <w:t xml:space="preserve">    {</w:t>
      </w:r>
      <w:r w:rsidR="007C6DFF">
        <w:br/>
        <w:t xml:space="preserve">                </w:t>
      </w:r>
      <w:r w:rsidR="007C6DFF">
        <w:rPr>
          <w:color w:val="0000FF"/>
        </w:rPr>
        <w:t>var</w:t>
      </w:r>
      <w:r w:rsidR="007C6DFF" w:rsidRPr="003E641C">
        <w:t> </w:t>
      </w:r>
      <w:r w:rsidR="007C6DFF">
        <w:t>dr = dataRows[i];</w:t>
      </w:r>
    </w:p>
    <w:p w:rsidR="003E641C" w:rsidRPr="003E641C" w:rsidRDefault="003E641C" w:rsidP="00700822">
      <w:pPr>
        <w:pStyle w:val="CodeSnippet"/>
      </w:pPr>
      <w:r w:rsidRPr="003E641C">
        <w:t>            </w:t>
      </w:r>
      <w:r w:rsidR="007C6DFF">
        <w:t xml:space="preserve">    </w:t>
      </w:r>
      <w:proofErr w:type="gramStart"/>
      <w:r w:rsidR="005440FD">
        <w:t>ret.Add(</w:t>
      </w:r>
      <w:proofErr w:type="gramEnd"/>
      <w:r w:rsidR="005440FD">
        <w:t xml:space="preserve">new </w:t>
      </w:r>
      <w:r w:rsidR="005440FD">
        <w:rPr>
          <w:rFonts w:eastAsia="Times New Roman" w:cstheme="minorHAnsi"/>
          <w:color w:val="2B91AF"/>
        </w:rPr>
        <w:t>OutputModelQuickPopulate</w:t>
      </w:r>
      <w:r w:rsidR="005440FD">
        <w:rPr>
          <w:rFonts w:eastAsia="Times New Roman" w:cstheme="minorHAnsi"/>
          <w:color w:val="2B91AF"/>
        </w:rPr>
        <w:br/>
        <w:t xml:space="preserve">                </w:t>
      </w:r>
      <w:r w:rsidR="005440FD">
        <w:t>{</w:t>
      </w:r>
      <w:r w:rsidR="005440FD">
        <w:br/>
        <w:t xml:space="preserve">                    </w:t>
      </w:r>
      <w:r w:rsidR="007C6DFF">
        <w:t>C</w:t>
      </w:r>
      <w:r w:rsidRPr="003E641C">
        <w:t>ustomerId     = (</w:t>
      </w:r>
      <w:r w:rsidRPr="003E641C">
        <w:rPr>
          <w:color w:val="0000FF"/>
        </w:rPr>
        <w:t>int</w:t>
      </w:r>
      <w:r w:rsidR="005440FD">
        <w:t>)dr[0],</w:t>
      </w:r>
    </w:p>
    <w:p w:rsidR="003E641C" w:rsidRPr="003E641C" w:rsidRDefault="007C6DFF" w:rsidP="00700822">
      <w:pPr>
        <w:pStyle w:val="CodeSnippet"/>
      </w:pPr>
      <w:r>
        <w:t xml:space="preserve">    </w:t>
      </w:r>
      <w:r w:rsidR="003E641C" w:rsidRPr="003E641C">
        <w:t>            </w:t>
      </w:r>
      <w:r w:rsidR="005440FD">
        <w:t xml:space="preserve">    </w:t>
      </w:r>
      <w:r w:rsidR="003E641C" w:rsidRPr="003E641C">
        <w:t>FirstName      = </w:t>
      </w:r>
      <w:r w:rsidR="005A7959">
        <w:rPr>
          <w:color w:val="A31515"/>
        </w:rPr>
        <w:t>"Customer First Name"</w:t>
      </w:r>
      <w:r w:rsidR="005440FD">
        <w:t>,</w:t>
      </w:r>
    </w:p>
    <w:p w:rsidR="003E641C" w:rsidRPr="003E641C" w:rsidRDefault="005440FD" w:rsidP="00700822">
      <w:pPr>
        <w:pStyle w:val="CodeSnippet"/>
      </w:pPr>
      <w:r>
        <w:t xml:space="preserve">    </w:t>
      </w:r>
      <w:r w:rsidR="003E641C" w:rsidRPr="003E641C">
        <w:t>    </w:t>
      </w:r>
      <w:r w:rsidR="007C6DFF">
        <w:t xml:space="preserve">    </w:t>
      </w:r>
      <w:r w:rsidR="003E641C" w:rsidRPr="003E641C">
        <w:t>        LastName       = </w:t>
      </w:r>
      <w:r w:rsidR="003E641C" w:rsidRPr="003E641C">
        <w:rPr>
          <w:color w:val="A31515"/>
        </w:rPr>
        <w:t>"Customer Last Name"</w:t>
      </w:r>
      <w:r>
        <w:t>,</w:t>
      </w:r>
    </w:p>
    <w:p w:rsidR="003E641C" w:rsidRPr="003E641C" w:rsidRDefault="003E641C" w:rsidP="00700822">
      <w:pPr>
        <w:pStyle w:val="CodeSnippet"/>
      </w:pPr>
      <w:r w:rsidRPr="003E641C">
        <w:t>    </w:t>
      </w:r>
      <w:r w:rsidR="005440FD">
        <w:t xml:space="preserve">    </w:t>
      </w:r>
      <w:r w:rsidRPr="003E641C">
        <w:t>    </w:t>
      </w:r>
      <w:r w:rsidR="007C6DFF">
        <w:t xml:space="preserve">    </w:t>
      </w:r>
      <w:r w:rsidRPr="003E641C">
        <w:t>    NumberOfOrders = (</w:t>
      </w:r>
      <w:r w:rsidRPr="003E641C">
        <w:rPr>
          <w:color w:val="0000FF"/>
        </w:rPr>
        <w:t>int</w:t>
      </w:r>
      <w:proofErr w:type="gramStart"/>
      <w:r w:rsidR="00634F54">
        <w:t>)dr</w:t>
      </w:r>
      <w:proofErr w:type="gramEnd"/>
      <w:r w:rsidR="00634F54">
        <w:t>[1</w:t>
      </w:r>
      <w:r w:rsidR="005440FD">
        <w:t>],</w:t>
      </w:r>
    </w:p>
    <w:p w:rsidR="003E641C" w:rsidRPr="003E641C" w:rsidRDefault="003E641C" w:rsidP="00700822">
      <w:pPr>
        <w:pStyle w:val="CodeSnippet"/>
      </w:pPr>
      <w:r w:rsidRPr="003E641C">
        <w:t>        </w:t>
      </w:r>
      <w:r w:rsidR="005440FD">
        <w:t xml:space="preserve">    </w:t>
      </w:r>
      <w:r w:rsidRPr="003E641C">
        <w:t>    </w:t>
      </w:r>
      <w:r w:rsidR="007C6DFF">
        <w:t xml:space="preserve">    </w:t>
      </w:r>
      <w:r w:rsidRPr="003E641C">
        <w:t>AmountSpent    = (</w:t>
      </w:r>
      <w:r w:rsidR="002943B0">
        <w:rPr>
          <w:rFonts w:eastAsia="Times New Roman" w:cstheme="minorHAnsi"/>
          <w:color w:val="2B91AF"/>
        </w:rPr>
        <w:t>Decimal</w:t>
      </w:r>
      <w:proofErr w:type="gramStart"/>
      <w:r w:rsidRPr="003E641C">
        <w:t>)dr</w:t>
      </w:r>
      <w:proofErr w:type="gramEnd"/>
      <w:r w:rsidRPr="003E641C">
        <w:t>[</w:t>
      </w:r>
      <w:r w:rsidR="00634F54">
        <w:t>2</w:t>
      </w:r>
      <w:r w:rsidR="005440FD">
        <w:t>],</w:t>
      </w:r>
    </w:p>
    <w:p w:rsidR="003E641C" w:rsidRPr="003E641C" w:rsidRDefault="007C6DFF" w:rsidP="00700822">
      <w:pPr>
        <w:pStyle w:val="CodeSnippet"/>
      </w:pPr>
      <w:r>
        <w:t xml:space="preserve">    </w:t>
      </w:r>
      <w:r w:rsidR="003E641C" w:rsidRPr="003E641C">
        <w:t>        </w:t>
      </w:r>
      <w:r w:rsidR="005440FD">
        <w:t xml:space="preserve">    </w:t>
      </w:r>
      <w:r w:rsidR="003E641C" w:rsidRPr="003E641C">
        <w:t>    CustomerSince</w:t>
      </w:r>
      <w:proofErr w:type="gramStart"/>
      <w:r w:rsidR="003E641C" w:rsidRPr="003E641C">
        <w:t>  =</w:t>
      </w:r>
      <w:proofErr w:type="gramEnd"/>
      <w:r w:rsidR="003E641C" w:rsidRPr="003E641C">
        <w:t> </w:t>
      </w:r>
      <w:r w:rsidR="002943B0">
        <w:rPr>
          <w:rFonts w:eastAsia="Times New Roman" w:cstheme="minorHAnsi"/>
          <w:color w:val="2B91AF"/>
        </w:rPr>
        <w:t>String</w:t>
      </w:r>
      <w:r w:rsidR="003E641C" w:rsidRPr="003E641C">
        <w:t>.Format(</w:t>
      </w:r>
      <w:r w:rsidR="003E641C" w:rsidRPr="003E641C">
        <w:rPr>
          <w:color w:val="A31515"/>
        </w:rPr>
        <w:t>"{0:MM/dd/yyyy}"</w:t>
      </w:r>
      <w:r w:rsidR="00634F54">
        <w:t>, dr[3</w:t>
      </w:r>
      <w:r w:rsidR="003E641C" w:rsidRPr="003E641C">
        <w:t>])</w:t>
      </w:r>
      <w:r w:rsidR="005440FD">
        <w:t>,</w:t>
      </w:r>
    </w:p>
    <w:p w:rsidR="003E641C" w:rsidRPr="003E641C" w:rsidRDefault="003E641C" w:rsidP="00700822">
      <w:pPr>
        <w:pStyle w:val="CodeSnippet"/>
      </w:pPr>
      <w:r w:rsidRPr="003E641C">
        <w:t>    </w:t>
      </w:r>
      <w:r w:rsidR="007C6DFF">
        <w:t xml:space="preserve">    </w:t>
      </w:r>
      <w:r w:rsidRPr="003E641C">
        <w:t>        </w:t>
      </w:r>
      <w:r w:rsidR="005440FD">
        <w:t xml:space="preserve">    </w:t>
      </w:r>
      <w:r w:rsidRPr="003E641C">
        <w:t>LastSeen       = </w:t>
      </w:r>
      <w:proofErr w:type="gramStart"/>
      <w:r w:rsidR="002943B0">
        <w:rPr>
          <w:rFonts w:eastAsia="Times New Roman" w:cstheme="minorHAnsi"/>
          <w:color w:val="2B91AF"/>
        </w:rPr>
        <w:t>String</w:t>
      </w:r>
      <w:r w:rsidRPr="003E641C">
        <w:t>.Format(</w:t>
      </w:r>
      <w:proofErr w:type="gramEnd"/>
      <w:r w:rsidRPr="003E641C">
        <w:rPr>
          <w:color w:val="A31515"/>
        </w:rPr>
        <w:t>"{0:MM/dd/yyyy}"</w:t>
      </w:r>
      <w:r w:rsidR="00634F54">
        <w:t>, dr[4</w:t>
      </w:r>
      <w:r w:rsidR="005440FD">
        <w:t>])</w:t>
      </w:r>
      <w:r w:rsidR="005440FD">
        <w:br/>
        <w:t xml:space="preserve">                });</w:t>
      </w:r>
      <w:r w:rsidR="007C6DFF">
        <w:br/>
        <w:t xml:space="preserve">            }</w:t>
      </w:r>
      <w:r w:rsidR="005440FD">
        <w:br/>
      </w:r>
      <w:r w:rsidR="005440FD">
        <w:br/>
        <w:t xml:space="preserve">            </w:t>
      </w:r>
      <w:r w:rsidR="005440FD">
        <w:rPr>
          <w:color w:val="0000FF"/>
        </w:rPr>
        <w:t>return</w:t>
      </w:r>
      <w:r w:rsidR="005440FD" w:rsidRPr="003E641C">
        <w:t> </w:t>
      </w:r>
      <w:r w:rsidR="005440FD">
        <w:t xml:space="preserve">ret </w:t>
      </w:r>
      <w:r w:rsidR="005440FD">
        <w:rPr>
          <w:color w:val="0000FF"/>
        </w:rPr>
        <w:t xml:space="preserve">as </w:t>
      </w:r>
      <w:r w:rsidR="005440FD">
        <w:rPr>
          <w:rFonts w:eastAsia="Times New Roman" w:cstheme="minorHAnsi"/>
          <w:color w:val="2B91AF"/>
        </w:rPr>
        <w:t>List</w:t>
      </w:r>
      <w:r w:rsidR="005440FD">
        <w:t>&lt;T&gt;;</w:t>
      </w:r>
    </w:p>
    <w:p w:rsidR="003E641C" w:rsidRPr="003E641C" w:rsidRDefault="003E641C" w:rsidP="00700822">
      <w:pPr>
        <w:pStyle w:val="CodeSnippet"/>
      </w:pPr>
      <w:r w:rsidRPr="003E641C">
        <w:t>        }</w:t>
      </w:r>
    </w:p>
    <w:p w:rsidR="003E641C" w:rsidRPr="003E641C" w:rsidRDefault="003E641C" w:rsidP="00700822">
      <w:pPr>
        <w:pStyle w:val="CodeSnippet"/>
      </w:pPr>
      <w:r w:rsidRPr="003E641C">
        <w:t>    }</w:t>
      </w:r>
    </w:p>
    <w:p w:rsidR="00EC15A6" w:rsidRDefault="00EC15A6" w:rsidP="00EC15A6">
      <w:pPr>
        <w:pStyle w:val="HTMLPreformatted"/>
        <w:shd w:val="clear" w:color="auto" w:fill="FFFFFF"/>
        <w:rPr>
          <w:rFonts w:ascii="Consolas" w:hAnsi="Consolas" w:cs="Consolas"/>
          <w:color w:val="000000"/>
          <w:sz w:val="16"/>
          <w:szCs w:val="16"/>
        </w:rPr>
      </w:pPr>
    </w:p>
    <w:p w:rsidR="009A79AE" w:rsidRDefault="006430CD" w:rsidP="00773604">
      <w:pPr>
        <w:pStyle w:val="HTMLPreformatted"/>
        <w:numPr>
          <w:ilvl w:val="0"/>
          <w:numId w:val="8"/>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This is quicker </w:t>
      </w:r>
      <w:r w:rsidR="009A79AE" w:rsidRPr="004353CA">
        <w:rPr>
          <w:rFonts w:asciiTheme="minorHAnsi" w:hAnsiTheme="minorHAnsi" w:cstheme="minorHAnsi"/>
          <w:sz w:val="22"/>
          <w:szCs w:val="22"/>
        </w:rPr>
        <w:t>than the normal reflection ro</w:t>
      </w:r>
      <w:r>
        <w:rPr>
          <w:rFonts w:asciiTheme="minorHAnsi" w:hAnsiTheme="minorHAnsi" w:cstheme="minorHAnsi"/>
          <w:sz w:val="22"/>
          <w:szCs w:val="22"/>
        </w:rPr>
        <w:t>utines and also allows you to customize the way models are populated.</w:t>
      </w:r>
    </w:p>
    <w:p w:rsidR="00822661" w:rsidRPr="004353CA" w:rsidRDefault="00822661" w:rsidP="00773604">
      <w:pPr>
        <w:pStyle w:val="HTMLPreformatted"/>
        <w:numPr>
          <w:ilvl w:val="0"/>
          <w:numId w:val="8"/>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Take special note of the last line where the return happens.  You must use the </w:t>
      </w:r>
      <w:r w:rsidR="002E2611">
        <w:rPr>
          <w:rFonts w:asciiTheme="minorHAnsi" w:hAnsiTheme="minorHAnsi" w:cstheme="minorHAnsi"/>
          <w:sz w:val="22"/>
          <w:szCs w:val="22"/>
        </w:rPr>
        <w:t>“</w:t>
      </w:r>
      <w:r>
        <w:rPr>
          <w:rFonts w:asciiTheme="minorHAnsi" w:hAnsiTheme="minorHAnsi" w:cstheme="minorHAnsi"/>
          <w:sz w:val="22"/>
          <w:szCs w:val="22"/>
        </w:rPr>
        <w:t>as</w:t>
      </w:r>
      <w:r w:rsidR="002E2611">
        <w:rPr>
          <w:rFonts w:asciiTheme="minorHAnsi" w:hAnsiTheme="minorHAnsi" w:cstheme="minorHAnsi"/>
          <w:sz w:val="22"/>
          <w:szCs w:val="22"/>
        </w:rPr>
        <w:t>”</w:t>
      </w:r>
      <w:r>
        <w:rPr>
          <w:rFonts w:asciiTheme="minorHAnsi" w:hAnsiTheme="minorHAnsi" w:cstheme="minorHAnsi"/>
          <w:sz w:val="22"/>
          <w:szCs w:val="22"/>
        </w:rPr>
        <w:t xml:space="preserve"> keyword to return the list back to the DAL.</w:t>
      </w:r>
    </w:p>
    <w:p w:rsidR="00773604" w:rsidRPr="004353CA" w:rsidRDefault="003E641C" w:rsidP="00773604">
      <w:pPr>
        <w:pStyle w:val="HTMLPreformatted"/>
        <w:numPr>
          <w:ilvl w:val="0"/>
          <w:numId w:val="8"/>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lastRenderedPageBreak/>
        <w:t>For clarity</w:t>
      </w:r>
      <w:r w:rsidR="00A650D1" w:rsidRPr="004353CA">
        <w:rPr>
          <w:rFonts w:asciiTheme="minorHAnsi" w:hAnsiTheme="minorHAnsi" w:cstheme="minorHAnsi"/>
          <w:sz w:val="22"/>
          <w:szCs w:val="22"/>
        </w:rPr>
        <w:t xml:space="preserve"> in the example</w:t>
      </w:r>
      <w:r w:rsidRPr="004353CA">
        <w:rPr>
          <w:rFonts w:asciiTheme="minorHAnsi" w:hAnsiTheme="minorHAnsi" w:cstheme="minorHAnsi"/>
          <w:sz w:val="22"/>
          <w:szCs w:val="22"/>
        </w:rPr>
        <w:t xml:space="preserve"> I did not properly check </w:t>
      </w:r>
      <w:r w:rsidR="00BE38E4" w:rsidRPr="004353CA">
        <w:rPr>
          <w:rFonts w:asciiTheme="minorHAnsi" w:hAnsiTheme="minorHAnsi" w:cstheme="minorHAnsi"/>
          <w:sz w:val="22"/>
          <w:szCs w:val="22"/>
        </w:rPr>
        <w:t>for null in each column</w:t>
      </w:r>
      <w:r w:rsidR="00A650D1" w:rsidRPr="004353CA">
        <w:rPr>
          <w:rFonts w:asciiTheme="minorHAnsi" w:hAnsiTheme="minorHAnsi" w:cstheme="minorHAnsi"/>
          <w:sz w:val="22"/>
          <w:szCs w:val="22"/>
        </w:rPr>
        <w:t>.</w:t>
      </w:r>
      <w:r w:rsidR="009B64F5" w:rsidRPr="004353CA">
        <w:rPr>
          <w:rFonts w:asciiTheme="minorHAnsi" w:hAnsiTheme="minorHAnsi" w:cstheme="minorHAnsi"/>
          <w:sz w:val="22"/>
          <w:szCs w:val="22"/>
        </w:rPr>
        <w:t xml:space="preserve"> </w:t>
      </w:r>
      <w:r w:rsidR="00D961FC" w:rsidRPr="004353CA">
        <w:rPr>
          <w:rFonts w:asciiTheme="minorHAnsi" w:hAnsiTheme="minorHAnsi" w:cstheme="minorHAnsi"/>
          <w:sz w:val="22"/>
          <w:szCs w:val="22"/>
        </w:rPr>
        <w:t xml:space="preserve">Since this </w:t>
      </w:r>
      <w:r w:rsidR="00BE38E4" w:rsidRPr="004353CA">
        <w:rPr>
          <w:rFonts w:asciiTheme="minorHAnsi" w:hAnsiTheme="minorHAnsi" w:cstheme="minorHAnsi"/>
          <w:sz w:val="22"/>
          <w:szCs w:val="22"/>
        </w:rPr>
        <w:t>Populate routine is no different than regular DB access any normal checks you do there should be incorporated here.</w:t>
      </w:r>
      <w:r w:rsidR="00510F63">
        <w:rPr>
          <w:rFonts w:asciiTheme="minorHAnsi" w:hAnsiTheme="minorHAnsi" w:cstheme="minorHAnsi"/>
          <w:sz w:val="22"/>
          <w:szCs w:val="22"/>
        </w:rPr>
        <w:t xml:space="preserve">  There is an extension method CastToT&lt;</w:t>
      </w:r>
      <w:proofErr w:type="gramStart"/>
      <w:r w:rsidR="00510F63">
        <w:rPr>
          <w:rFonts w:asciiTheme="minorHAnsi" w:hAnsiTheme="minorHAnsi" w:cstheme="minorHAnsi"/>
          <w:sz w:val="22"/>
          <w:szCs w:val="22"/>
        </w:rPr>
        <w:t>&gt;(</w:t>
      </w:r>
      <w:proofErr w:type="gramEnd"/>
      <w:r w:rsidR="00510F63">
        <w:rPr>
          <w:rFonts w:asciiTheme="minorHAnsi" w:hAnsiTheme="minorHAnsi" w:cstheme="minorHAnsi"/>
          <w:sz w:val="22"/>
          <w:szCs w:val="22"/>
        </w:rPr>
        <w:t>) that will do the appropriate checks</w:t>
      </w:r>
      <w:r w:rsidR="007C6DFF">
        <w:rPr>
          <w:rFonts w:asciiTheme="minorHAnsi" w:hAnsiTheme="minorHAnsi" w:cstheme="minorHAnsi"/>
          <w:sz w:val="22"/>
          <w:szCs w:val="22"/>
        </w:rPr>
        <w:t xml:space="preserve"> (though this will be slower than doing the check manually on each line)</w:t>
      </w:r>
      <w:r w:rsidR="00510F63">
        <w:rPr>
          <w:rFonts w:asciiTheme="minorHAnsi" w:hAnsiTheme="minorHAnsi" w:cstheme="minorHAnsi"/>
          <w:sz w:val="22"/>
          <w:szCs w:val="22"/>
        </w:rPr>
        <w:t>.</w:t>
      </w:r>
    </w:p>
    <w:p w:rsidR="00D81704" w:rsidRPr="00D81704" w:rsidRDefault="005A7959" w:rsidP="00D81704">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sz w:val="22"/>
          <w:szCs w:val="22"/>
        </w:rPr>
        <w:t>I statically set first name and last name</w:t>
      </w:r>
      <w:r w:rsidR="005D69D8" w:rsidRPr="00D81704">
        <w:rPr>
          <w:rFonts w:asciiTheme="minorHAnsi" w:hAnsiTheme="minorHAnsi" w:cstheme="minorHAnsi"/>
          <w:sz w:val="22"/>
          <w:szCs w:val="22"/>
        </w:rPr>
        <w:t xml:space="preserve"> and did a String.Format on the date columns</w:t>
      </w:r>
      <w:r w:rsidR="003E641C" w:rsidRPr="00D81704">
        <w:rPr>
          <w:rFonts w:asciiTheme="minorHAnsi" w:hAnsiTheme="minorHAnsi" w:cstheme="minorHAnsi"/>
          <w:sz w:val="22"/>
          <w:szCs w:val="22"/>
        </w:rPr>
        <w:t xml:space="preserve"> to highlight that </w:t>
      </w:r>
      <w:r w:rsidR="00BE38E4" w:rsidRPr="00D81704">
        <w:rPr>
          <w:rFonts w:asciiTheme="minorHAnsi" w:hAnsiTheme="minorHAnsi" w:cstheme="minorHAnsi"/>
          <w:sz w:val="22"/>
          <w:szCs w:val="22"/>
        </w:rPr>
        <w:t>any property attributes you wish to apply</w:t>
      </w:r>
      <w:r w:rsidR="00D81704">
        <w:rPr>
          <w:rFonts w:asciiTheme="minorHAnsi" w:hAnsiTheme="minorHAnsi" w:cstheme="minorHAnsi"/>
          <w:sz w:val="22"/>
          <w:szCs w:val="22"/>
        </w:rPr>
        <w:t xml:space="preserve"> </w:t>
      </w:r>
      <w:r w:rsidR="00063909" w:rsidRPr="00D81704">
        <w:rPr>
          <w:rFonts w:asciiTheme="minorHAnsi" w:hAnsiTheme="minorHAnsi" w:cstheme="minorHAnsi"/>
          <w:sz w:val="22"/>
          <w:szCs w:val="22"/>
        </w:rPr>
        <w:t>should</w:t>
      </w:r>
      <w:r w:rsidR="003E641C" w:rsidRPr="00D81704">
        <w:rPr>
          <w:rFonts w:asciiTheme="minorHAnsi" w:hAnsiTheme="minorHAnsi" w:cstheme="minorHAnsi"/>
          <w:sz w:val="22"/>
          <w:szCs w:val="22"/>
        </w:rPr>
        <w:t xml:space="preserve"> be handled by the QuickPopulate function</w:t>
      </w:r>
      <w:r w:rsidR="00896283" w:rsidRPr="00D81704">
        <w:rPr>
          <w:rFonts w:asciiTheme="minorHAnsi" w:hAnsiTheme="minorHAnsi" w:cstheme="minorHAnsi"/>
          <w:sz w:val="22"/>
          <w:szCs w:val="22"/>
        </w:rPr>
        <w:t>;</w:t>
      </w:r>
      <w:r w:rsidR="003E641C" w:rsidRPr="00D81704">
        <w:rPr>
          <w:rFonts w:asciiTheme="minorHAnsi" w:hAnsiTheme="minorHAnsi" w:cstheme="minorHAnsi"/>
          <w:sz w:val="22"/>
          <w:szCs w:val="22"/>
        </w:rPr>
        <w:t xml:space="preserve"> you </w:t>
      </w:r>
      <w:r w:rsidR="0098646B" w:rsidRPr="00D81704">
        <w:rPr>
          <w:rFonts w:asciiTheme="minorHAnsi" w:hAnsiTheme="minorHAnsi" w:cstheme="minorHAnsi"/>
          <w:sz w:val="22"/>
          <w:szCs w:val="22"/>
        </w:rPr>
        <w:t>do not</w:t>
      </w:r>
      <w:r w:rsidR="003E641C" w:rsidRPr="00D81704">
        <w:rPr>
          <w:rFonts w:asciiTheme="minorHAnsi" w:hAnsiTheme="minorHAnsi" w:cstheme="minorHAnsi"/>
          <w:sz w:val="22"/>
          <w:szCs w:val="22"/>
        </w:rPr>
        <w:t xml:space="preserve"> ge</w:t>
      </w:r>
      <w:r w:rsidR="00773604" w:rsidRPr="00D81704">
        <w:rPr>
          <w:rFonts w:asciiTheme="minorHAnsi" w:hAnsiTheme="minorHAnsi" w:cstheme="minorHAnsi"/>
          <w:sz w:val="22"/>
          <w:szCs w:val="22"/>
        </w:rPr>
        <w:t xml:space="preserve">t this functionality </w:t>
      </w:r>
      <w:r w:rsidR="00C95AD3" w:rsidRPr="00D81704">
        <w:rPr>
          <w:rFonts w:asciiTheme="minorHAnsi" w:hAnsiTheme="minorHAnsi" w:cstheme="minorHAnsi"/>
          <w:sz w:val="22"/>
          <w:szCs w:val="22"/>
        </w:rPr>
        <w:t xml:space="preserve">in a </w:t>
      </w:r>
      <w:r w:rsidR="00B215EF" w:rsidRPr="00D81704">
        <w:rPr>
          <w:rFonts w:asciiTheme="minorHAnsi" w:hAnsiTheme="minorHAnsi" w:cstheme="minorHAnsi"/>
          <w:sz w:val="22"/>
          <w:szCs w:val="22"/>
        </w:rPr>
        <w:t>QuickPopulate</w:t>
      </w:r>
      <w:r w:rsidR="00C95AD3" w:rsidRPr="00D81704">
        <w:rPr>
          <w:rFonts w:asciiTheme="minorHAnsi" w:hAnsiTheme="minorHAnsi" w:cstheme="minorHAnsi"/>
          <w:sz w:val="22"/>
          <w:szCs w:val="22"/>
        </w:rPr>
        <w:t xml:space="preserve"> model</w:t>
      </w:r>
      <w:r w:rsidR="00773604" w:rsidRPr="00D81704">
        <w:rPr>
          <w:rFonts w:asciiTheme="minorHAnsi" w:hAnsiTheme="minorHAnsi" w:cstheme="minorHAnsi"/>
          <w:sz w:val="22"/>
          <w:szCs w:val="22"/>
        </w:rPr>
        <w:t>.</w:t>
      </w:r>
    </w:p>
    <w:p w:rsidR="00D81704" w:rsidRPr="00D81704" w:rsidRDefault="00D81704" w:rsidP="00D81704">
      <w:pPr>
        <w:pStyle w:val="HTMLPreformatted"/>
        <w:numPr>
          <w:ilvl w:val="0"/>
          <w:numId w:val="8"/>
        </w:numPr>
        <w:shd w:val="clear" w:color="auto" w:fill="FFFFFF"/>
        <w:rPr>
          <w:rFonts w:asciiTheme="minorHAnsi" w:hAnsiTheme="minorHAnsi" w:cstheme="minorHAnsi"/>
          <w:sz w:val="22"/>
          <w:szCs w:val="22"/>
        </w:rPr>
      </w:pPr>
      <w:r w:rsidRPr="00D81704">
        <w:rPr>
          <w:rFonts w:asciiTheme="minorHAnsi" w:hAnsiTheme="minorHAnsi" w:cstheme="minorHAnsi"/>
          <w:sz w:val="22"/>
          <w:szCs w:val="22"/>
        </w:rPr>
        <w:t>The indexes parameter</w:t>
      </w:r>
      <w:r>
        <w:rPr>
          <w:rFonts w:asciiTheme="minorHAnsi" w:hAnsiTheme="minorHAnsi" w:cstheme="minorHAnsi"/>
          <w:sz w:val="22"/>
          <w:szCs w:val="22"/>
        </w:rPr>
        <w:t xml:space="preserve"> can be used to lookup the index</w:t>
      </w:r>
      <w:r w:rsidR="001C2A8A" w:rsidRPr="001C2A8A">
        <w:rPr>
          <w:rFonts w:asciiTheme="minorHAnsi" w:hAnsiTheme="minorHAnsi" w:cstheme="minorHAnsi"/>
          <w:sz w:val="22"/>
          <w:szCs w:val="22"/>
        </w:rPr>
        <w:t xml:space="preserve"> </w:t>
      </w:r>
      <w:r w:rsidR="001C2A8A">
        <w:rPr>
          <w:rFonts w:asciiTheme="minorHAnsi" w:hAnsiTheme="minorHAnsi" w:cstheme="minorHAnsi"/>
          <w:sz w:val="22"/>
          <w:szCs w:val="22"/>
        </w:rPr>
        <w:t>of a column name</w:t>
      </w:r>
      <w:r>
        <w:rPr>
          <w:rFonts w:asciiTheme="minorHAnsi" w:hAnsiTheme="minorHAnsi" w:cstheme="minorHAnsi"/>
          <w:sz w:val="22"/>
          <w:szCs w:val="22"/>
        </w:rPr>
        <w:t xml:space="preserve"> in the dr parameter</w:t>
      </w:r>
      <w:r w:rsidR="002D1355">
        <w:rPr>
          <w:rFonts w:asciiTheme="minorHAnsi" w:hAnsiTheme="minorHAnsi" w:cstheme="minorHAnsi"/>
          <w:sz w:val="22"/>
          <w:szCs w:val="22"/>
        </w:rPr>
        <w:t xml:space="preserve"> if you do not know the column index</w:t>
      </w:r>
      <w:r>
        <w:rPr>
          <w:rFonts w:asciiTheme="minorHAnsi" w:hAnsiTheme="minorHAnsi" w:cstheme="minorHAnsi"/>
          <w:sz w:val="22"/>
          <w:szCs w:val="22"/>
        </w:rPr>
        <w:t>.</w:t>
      </w:r>
    </w:p>
    <w:p w:rsidR="00D961FC" w:rsidRPr="00D81704" w:rsidRDefault="00D961FC" w:rsidP="00D81704">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rPr>
        <w:br w:type="page"/>
      </w:r>
    </w:p>
    <w:p w:rsidR="00992BF9" w:rsidRPr="004353CA" w:rsidRDefault="00992BF9" w:rsidP="00CC067E">
      <w:r>
        <w:rPr>
          <w:b/>
          <w:sz w:val="32"/>
          <w:szCs w:val="32"/>
        </w:rPr>
        <w:lastRenderedPageBreak/>
        <w:t>Table parameters</w:t>
      </w:r>
      <w:proofErr w:type="gramStart"/>
      <w:r w:rsidR="000B11F7" w:rsidRPr="00906005">
        <w:rPr>
          <w:b/>
          <w:sz w:val="32"/>
          <w:szCs w:val="32"/>
        </w:rPr>
        <w:t>:</w:t>
      </w:r>
      <w:proofErr w:type="gramEnd"/>
      <w:r w:rsidR="00CC067E">
        <w:rPr>
          <w:b/>
          <w:sz w:val="32"/>
          <w:szCs w:val="32"/>
        </w:rPr>
        <w:br/>
      </w:r>
      <w:r w:rsidRPr="004353CA">
        <w:t>An enumeration of a custom class as a property of an input class will be turned into a DataTable.</w:t>
      </w:r>
      <w:r w:rsidR="001C0892" w:rsidRPr="004353CA">
        <w:t xml:space="preserve">  The example below is for a</w:t>
      </w:r>
      <w:r w:rsidR="00602BD8">
        <w:t>n</w:t>
      </w:r>
      <w:r w:rsidR="001C0892" w:rsidRPr="004353CA">
        <w:t xml:space="preserve"> </w:t>
      </w:r>
      <w:r w:rsidR="00602BD8">
        <w:t>I</w:t>
      </w:r>
      <w:r w:rsidR="001C0892" w:rsidRPr="004353CA">
        <w:t>QuickRead table.  Normally a table parameter can be prepared based off any class without any special work from the programmer.</w:t>
      </w:r>
    </w:p>
    <w:p w:rsidR="00625AD2" w:rsidRPr="004353CA" w:rsidRDefault="00602BD8" w:rsidP="00992BF9">
      <w:pPr>
        <w:pStyle w:val="NoSpacing"/>
        <w:rPr>
          <w:b/>
        </w:rPr>
      </w:pPr>
      <w:r>
        <w:rPr>
          <w:b/>
        </w:rPr>
        <w:t>IQuickRead</w:t>
      </w:r>
      <w:r w:rsidR="00992BF9" w:rsidRPr="004353CA">
        <w:rPr>
          <w:b/>
        </w:rPr>
        <w:t>:</w:t>
      </w:r>
    </w:p>
    <w:p w:rsidR="00625AD2" w:rsidRPr="004353CA" w:rsidRDefault="00625AD2" w:rsidP="00625AD2">
      <w:pPr>
        <w:pStyle w:val="NoSpacing"/>
        <w:rPr>
          <w:b/>
          <w:u w:val="single"/>
        </w:rPr>
      </w:pPr>
      <w:r w:rsidRPr="004353CA">
        <w:rPr>
          <w:b/>
          <w:u w:val="single"/>
        </w:rPr>
        <w:t>Purpose:</w:t>
      </w:r>
    </w:p>
    <w:p w:rsidR="00625AD2" w:rsidRPr="004353CA" w:rsidRDefault="00625AD2" w:rsidP="00625AD2">
      <w:pPr>
        <w:pStyle w:val="NoSpacing"/>
      </w:pPr>
      <w:r w:rsidRPr="004353CA">
        <w:t xml:space="preserve">This is similar in purpose to the </w:t>
      </w:r>
      <w:r w:rsidR="00602BD8">
        <w:t>IQuickPopulate interface</w:t>
      </w:r>
      <w:r w:rsidRPr="004353CA">
        <w:t>.  Using a</w:t>
      </w:r>
      <w:r w:rsidR="00602BD8">
        <w:t>n</w:t>
      </w:r>
      <w:r w:rsidRPr="004353CA">
        <w:t xml:space="preserve"> </w:t>
      </w:r>
      <w:r w:rsidR="00602BD8">
        <w:t>I</w:t>
      </w:r>
      <w:r w:rsidRPr="004353CA">
        <w:t xml:space="preserve">QuickRead object allows you to write a custom function to return an Object array from your table type.  Like the </w:t>
      </w:r>
      <w:r w:rsidR="00C14D22">
        <w:t>IQuickPopulate</w:t>
      </w:r>
      <w:r w:rsidRPr="004353CA">
        <w:t>, no</w:t>
      </w:r>
      <w:r w:rsidR="000947A8" w:rsidRPr="004353CA">
        <w:t xml:space="preserve"> property attributes are available</w:t>
      </w:r>
      <w:r w:rsidRPr="004353CA">
        <w:t>, and the only function called to read from the table is the one provided.</w:t>
      </w:r>
      <w:r w:rsidR="00F45860" w:rsidRPr="004353CA">
        <w:t xml:space="preserve">  You must </w:t>
      </w:r>
      <w:r w:rsidR="00C14D22">
        <w:t>define</w:t>
      </w:r>
      <w:r w:rsidR="00F45860" w:rsidRPr="004353CA">
        <w:t xml:space="preserve"> the ToObjectArray method which returns the values to be put into the DataTable parameter as well as the </w:t>
      </w:r>
      <w:r w:rsidR="00725031" w:rsidRPr="004353CA">
        <w:t xml:space="preserve">GetColumnNamesTypes </w:t>
      </w:r>
      <w:r w:rsidR="00F45860" w:rsidRPr="004353CA">
        <w:t xml:space="preserve">method.  This method should </w:t>
      </w:r>
      <w:r w:rsidR="00602BD8">
        <w:t>return a dictionary of names and types which represent the columns of the objects returned in the ToObjectArray method.</w:t>
      </w:r>
    </w:p>
    <w:p w:rsidR="00B92248" w:rsidRPr="004353CA" w:rsidRDefault="00B92248" w:rsidP="00625AD2">
      <w:pPr>
        <w:pStyle w:val="NoSpacing"/>
      </w:pPr>
    </w:p>
    <w:p w:rsidR="00B92248" w:rsidRPr="004353CA" w:rsidRDefault="00B92248" w:rsidP="00625AD2">
      <w:pPr>
        <w:pStyle w:val="NoSpacing"/>
        <w:rPr>
          <w:b/>
          <w:u w:val="single"/>
        </w:rPr>
      </w:pPr>
      <w:r w:rsidRPr="004353CA">
        <w:rPr>
          <w:b/>
          <w:u w:val="single"/>
        </w:rPr>
        <w:t>Validations:</w:t>
      </w:r>
    </w:p>
    <w:p w:rsidR="00B92248" w:rsidRPr="004353CA" w:rsidRDefault="00B92248" w:rsidP="00725031">
      <w:pPr>
        <w:pStyle w:val="NoSpacing"/>
        <w:numPr>
          <w:ilvl w:val="0"/>
          <w:numId w:val="16"/>
        </w:numPr>
      </w:pPr>
      <w:r w:rsidRPr="004353CA">
        <w:t xml:space="preserve">The length of the objects returned by </w:t>
      </w:r>
      <w:proofErr w:type="gramStart"/>
      <w:r w:rsidRPr="004353CA">
        <w:t>ToObjectArray(</w:t>
      </w:r>
      <w:proofErr w:type="gramEnd"/>
      <w:r w:rsidRPr="004353CA">
        <w:t xml:space="preserve">) and </w:t>
      </w:r>
      <w:r w:rsidR="00725031" w:rsidRPr="004353CA">
        <w:t>GetColumnNamesTypes</w:t>
      </w:r>
      <w:r w:rsidRPr="004353CA">
        <w:t>() must be the same.</w:t>
      </w:r>
    </w:p>
    <w:p w:rsidR="00B92248" w:rsidRDefault="00B92248" w:rsidP="00B92248">
      <w:pPr>
        <w:pStyle w:val="NoSpacing"/>
        <w:numPr>
          <w:ilvl w:val="0"/>
          <w:numId w:val="16"/>
        </w:numPr>
      </w:pPr>
      <w:r w:rsidRPr="004353CA">
        <w:t xml:space="preserve">Types returned by </w:t>
      </w:r>
      <w:proofErr w:type="gramStart"/>
      <w:r w:rsidR="00505B6D">
        <w:t>GetColumnNamesAndTypes</w:t>
      </w:r>
      <w:r w:rsidRPr="004353CA">
        <w:t>(</w:t>
      </w:r>
      <w:proofErr w:type="gramEnd"/>
      <w:r w:rsidRPr="004353CA">
        <w:t>) should not be nullable value types</w:t>
      </w:r>
      <w:r w:rsidR="00AD3168" w:rsidRPr="004353CA">
        <w:t xml:space="preserve"> even if the type in the class is nullable.</w:t>
      </w:r>
      <w:r w:rsidRPr="004353CA">
        <w:t xml:space="preserve">  The DataTable object cannot have nullable value type columns.  Use the normal value type instead as shown below in the example.</w:t>
      </w:r>
    </w:p>
    <w:p w:rsidR="00353C6D" w:rsidRPr="004353CA" w:rsidRDefault="00353C6D" w:rsidP="00B92248">
      <w:pPr>
        <w:pStyle w:val="NoSpacing"/>
        <w:numPr>
          <w:ilvl w:val="0"/>
          <w:numId w:val="16"/>
        </w:numPr>
      </w:pPr>
      <w:r>
        <w:t>The DAL will create your quick read type to validate it.  Be sure any nullable properties in the ToObjectArray function are properly checked for nulls</w:t>
      </w:r>
      <w:r w:rsidR="000F14D3">
        <w:t xml:space="preserve"> if any functions are being called on them in the ToObjectArray method</w:t>
      </w:r>
      <w:r>
        <w:t>.</w:t>
      </w:r>
    </w:p>
    <w:p w:rsidR="00625AD2" w:rsidRPr="004353CA" w:rsidRDefault="00625AD2" w:rsidP="00625AD2">
      <w:pPr>
        <w:pStyle w:val="NoSpacing"/>
      </w:pPr>
    </w:p>
    <w:p w:rsidR="00625AD2" w:rsidRDefault="00625AD2" w:rsidP="00625AD2">
      <w:pPr>
        <w:pStyle w:val="NoSpacing"/>
        <w:rPr>
          <w:sz w:val="20"/>
          <w:szCs w:val="20"/>
        </w:rPr>
      </w:pPr>
      <w:r w:rsidRPr="004353CA">
        <w:rPr>
          <w:b/>
          <w:u w:val="single"/>
        </w:rPr>
        <w:t>Example:</w:t>
      </w:r>
      <w:r w:rsidR="004D1D78">
        <w:rPr>
          <w:b/>
          <w:sz w:val="20"/>
          <w:szCs w:val="20"/>
          <w:u w:val="single"/>
        </w:rPr>
        <w:br/>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class</w:t>
      </w:r>
      <w:r w:rsidRPr="00625AD2">
        <w:rPr>
          <w:color w:val="000000"/>
        </w:rPr>
        <w:t> </w:t>
      </w:r>
      <w:r w:rsidRPr="00625AD2">
        <w:t>UDTableQuickReadExample</w:t>
      </w:r>
      <w:r w:rsidRPr="00625AD2">
        <w:rPr>
          <w:color w:val="000000"/>
        </w:rPr>
        <w:t> : </w:t>
      </w:r>
      <w:r w:rsidRPr="00625AD2">
        <w:t>UDTableQuickRead</w:t>
      </w:r>
    </w:p>
    <w:p w:rsidR="00625AD2" w:rsidRPr="00625AD2" w:rsidRDefault="00625AD2" w:rsidP="0066389E">
      <w:pPr>
        <w:pStyle w:val="CodeSnippet"/>
        <w:rPr>
          <w:color w:val="000000"/>
        </w:rPr>
      </w:pP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Int1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Int2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Int3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Int4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Int5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2943B0">
      <w:pPr>
        <w:pStyle w:val="CodeSnippet"/>
        <w:tabs>
          <w:tab w:val="left" w:pos="2431"/>
        </w:tabs>
        <w:rPr>
          <w:color w:val="000000"/>
        </w:rPr>
      </w:pPr>
      <w:r w:rsidRPr="00625AD2">
        <w:rPr>
          <w:color w:val="000000"/>
        </w:rPr>
        <w:t xml:space="preserve"> </w:t>
      </w:r>
      <w:r w:rsidR="002943B0">
        <w:rPr>
          <w:color w:val="000000"/>
        </w:rPr>
        <w:tab/>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002943B0">
        <w:rPr>
          <w:rFonts w:eastAsia="Times New Roman" w:cstheme="minorHAnsi"/>
          <w:color w:val="2B91AF"/>
        </w:rPr>
        <w:t>Object</w:t>
      </w:r>
      <w:r w:rsidRPr="00625AD2">
        <w:rPr>
          <w:color w:val="000000"/>
        </w:rPr>
        <w:t>[] </w:t>
      </w:r>
      <w:r w:rsidR="00366648">
        <w:rPr>
          <w:color w:val="000000"/>
        </w:rPr>
        <w:t>ToObjectArray</w:t>
      </w:r>
      <w:r w:rsidRPr="00625AD2">
        <w:rPr>
          <w:color w:val="000000"/>
        </w:rPr>
        <w:t>()</w:t>
      </w:r>
    </w:p>
    <w:p w:rsidR="00625AD2" w:rsidRPr="00625AD2" w:rsidRDefault="00625AD2" w:rsidP="0066389E">
      <w:pPr>
        <w:pStyle w:val="CodeSnippet"/>
        <w:rPr>
          <w:color w:val="000000"/>
        </w:rPr>
      </w:pP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return</w:t>
      </w:r>
      <w:proofErr w:type="gramEnd"/>
      <w:r w:rsidRPr="00625AD2">
        <w:rPr>
          <w:color w:val="000000"/>
        </w:rPr>
        <w:t> </w:t>
      </w:r>
      <w:r w:rsidRPr="00625AD2">
        <w:rPr>
          <w:color w:val="0000FF"/>
        </w:rPr>
        <w:t>new</w:t>
      </w:r>
      <w:r w:rsidRPr="00625AD2">
        <w:rPr>
          <w:color w:val="000000"/>
        </w:rPr>
        <w:t> </w:t>
      </w:r>
      <w:r w:rsidR="002943B0">
        <w:rPr>
          <w:rFonts w:eastAsia="Times New Roman" w:cstheme="minorHAnsi"/>
          <w:color w:val="2B91AF"/>
        </w:rPr>
        <w:t>Object</w:t>
      </w:r>
      <w:r w:rsidRPr="00625AD2">
        <w:rPr>
          <w:color w:val="000000"/>
        </w:rPr>
        <w:t>[] { Int1, Int2, Int3, Int4, Int5 };</w:t>
      </w:r>
    </w:p>
    <w:p w:rsidR="00F45860" w:rsidRPr="00F45860" w:rsidRDefault="00625AD2" w:rsidP="00F45860">
      <w:pPr>
        <w:pStyle w:val="CodeSnippet"/>
        <w:rPr>
          <w:color w:val="000000"/>
        </w:rPr>
      </w:pPr>
      <w:r w:rsidRPr="00625AD2">
        <w:rPr>
          <w:color w:val="000000"/>
        </w:rPr>
        <w:t>        }</w:t>
      </w:r>
      <w:r w:rsidR="00F45860">
        <w:rPr>
          <w:color w:val="000000"/>
        </w:rPr>
        <w:br/>
      </w:r>
      <w:r w:rsidR="00F45860">
        <w:rPr>
          <w:color w:val="000000"/>
        </w:rPr>
        <w:br/>
        <w:t xml:space="preserve">        </w:t>
      </w:r>
      <w:r w:rsidR="00F45860" w:rsidRPr="00625AD2">
        <w:rPr>
          <w:color w:val="0000FF"/>
        </w:rPr>
        <w:t>public</w:t>
      </w:r>
      <w:r w:rsidR="00F45860" w:rsidRPr="00625AD2">
        <w:rPr>
          <w:color w:val="000000"/>
        </w:rPr>
        <w:t> </w:t>
      </w:r>
      <w:r w:rsidR="00992BF9">
        <w:rPr>
          <w:rFonts w:eastAsia="Times New Roman" w:cstheme="minorHAnsi"/>
          <w:color w:val="2B91AF"/>
        </w:rPr>
        <w:t>Dictionary</w:t>
      </w:r>
      <w:r w:rsidR="00992BF9" w:rsidRPr="00992BF9">
        <w:rPr>
          <w:color w:val="000000"/>
        </w:rPr>
        <w:t>&lt;</w:t>
      </w:r>
      <w:r w:rsidR="00992BF9" w:rsidRPr="00992BF9">
        <w:rPr>
          <w:rFonts w:eastAsia="Times New Roman" w:cstheme="minorHAnsi"/>
          <w:color w:val="2B91AF"/>
        </w:rPr>
        <w:t>String</w:t>
      </w:r>
      <w:r w:rsidR="00992BF9" w:rsidRPr="00992BF9">
        <w:rPr>
          <w:color w:val="000000"/>
        </w:rPr>
        <w:t xml:space="preserve">, </w:t>
      </w:r>
      <w:r w:rsidR="00992BF9" w:rsidRPr="00992BF9">
        <w:rPr>
          <w:rFonts w:eastAsia="Times New Roman" w:cstheme="minorHAnsi"/>
          <w:color w:val="2B91AF"/>
        </w:rPr>
        <w:t>Type</w:t>
      </w:r>
      <w:r w:rsidR="00992BF9" w:rsidRPr="00992BF9">
        <w:rPr>
          <w:color w:val="000000"/>
        </w:rPr>
        <w:t>&gt;</w:t>
      </w:r>
      <w:r w:rsidR="00F45860" w:rsidRPr="00F45860">
        <w:rPr>
          <w:color w:val="000000"/>
        </w:rPr>
        <w:t xml:space="preserve"> </w:t>
      </w:r>
      <w:proofErr w:type="gramStart"/>
      <w:r w:rsidR="00992BF9">
        <w:rPr>
          <w:color w:val="000000"/>
        </w:rPr>
        <w:t>GetColumnNamesTypes</w:t>
      </w:r>
      <w:r w:rsidR="00F45860" w:rsidRPr="00F45860">
        <w:rPr>
          <w:color w:val="000000"/>
        </w:rPr>
        <w:t>()</w:t>
      </w:r>
      <w:proofErr w:type="gramEnd"/>
    </w:p>
    <w:p w:rsidR="00F45860" w:rsidRPr="00F45860" w:rsidRDefault="00F45860" w:rsidP="00F45860">
      <w:pPr>
        <w:pStyle w:val="CodeSnippet"/>
        <w:rPr>
          <w:color w:val="000000"/>
        </w:rPr>
      </w:pPr>
      <w:r w:rsidRPr="00F45860">
        <w:rPr>
          <w:color w:val="000000"/>
        </w:rPr>
        <w:t xml:space="preserve">        {</w:t>
      </w:r>
    </w:p>
    <w:p w:rsidR="00F45860" w:rsidRPr="00992BF9" w:rsidRDefault="00F45860" w:rsidP="00F45860">
      <w:pPr>
        <w:pStyle w:val="CodeSnippet"/>
        <w:rPr>
          <w:color w:val="000000"/>
        </w:rPr>
      </w:pPr>
      <w:r w:rsidRPr="00F45860">
        <w:rPr>
          <w:color w:val="000000"/>
        </w:rPr>
        <w:t xml:space="preserve">            </w:t>
      </w:r>
      <w:proofErr w:type="gramStart"/>
      <w:r w:rsidR="00992BF9" w:rsidRPr="00992BF9">
        <w:rPr>
          <w:color w:val="0000FF"/>
        </w:rPr>
        <w:t>return</w:t>
      </w:r>
      <w:proofErr w:type="gramEnd"/>
      <w:r w:rsidR="00992BF9" w:rsidRPr="00992BF9">
        <w:rPr>
          <w:color w:val="000000"/>
        </w:rPr>
        <w:t xml:space="preserve"> </w:t>
      </w:r>
      <w:r w:rsidR="00992BF9" w:rsidRPr="00992BF9">
        <w:rPr>
          <w:color w:val="0000FF"/>
        </w:rPr>
        <w:t>new</w:t>
      </w:r>
      <w:r w:rsidR="00992BF9" w:rsidRPr="00992BF9">
        <w:rPr>
          <w:color w:val="000000"/>
        </w:rPr>
        <w:t xml:space="preserve"> </w:t>
      </w:r>
      <w:r w:rsidR="00992BF9">
        <w:rPr>
          <w:rFonts w:eastAsia="Times New Roman" w:cstheme="minorHAnsi"/>
          <w:color w:val="2B91AF"/>
        </w:rPr>
        <w:t>Dictionary</w:t>
      </w:r>
      <w:r w:rsidR="00992BF9" w:rsidRPr="00992BF9">
        <w:rPr>
          <w:color w:val="000000"/>
        </w:rPr>
        <w:t>&lt;</w:t>
      </w:r>
      <w:r w:rsidR="00992BF9" w:rsidRPr="00992BF9">
        <w:rPr>
          <w:rFonts w:eastAsia="Times New Roman" w:cstheme="minorHAnsi"/>
          <w:color w:val="2B91AF"/>
        </w:rPr>
        <w:t>String</w:t>
      </w:r>
      <w:r w:rsidR="00992BF9" w:rsidRPr="00992BF9">
        <w:rPr>
          <w:color w:val="000000"/>
        </w:rPr>
        <w:t xml:space="preserve">, </w:t>
      </w:r>
      <w:r w:rsidR="00992BF9" w:rsidRPr="00992BF9">
        <w:rPr>
          <w:rFonts w:eastAsia="Times New Roman" w:cstheme="minorHAnsi"/>
          <w:color w:val="2B91AF"/>
        </w:rPr>
        <w:t>Type</w:t>
      </w:r>
      <w:r w:rsidR="00992BF9" w:rsidRPr="00992BF9">
        <w:rPr>
          <w:color w:val="000000"/>
        </w:rPr>
        <w:t>&gt; { {</w:t>
      </w:r>
      <w:r w:rsidR="00992BF9" w:rsidRPr="00992BF9">
        <w:rPr>
          <w:color w:val="DC1414"/>
        </w:rPr>
        <w:t>"Int1"</w:t>
      </w:r>
      <w:r w:rsidR="00992BF9" w:rsidRPr="00992BF9">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"Int2"</w:t>
      </w:r>
      <w:r w:rsidR="00992BF9" w:rsidRPr="00992BF9">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"Int3"</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"Int4"</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w:t>
      </w:r>
      <w:r w:rsidR="00992BF9">
        <w:rPr>
          <w:color w:val="000000"/>
        </w:rPr>
        <w:t xml:space="preserve"> </w:t>
      </w:r>
      <w:r w:rsidR="00992BF9">
        <w:rPr>
          <w:color w:val="000000"/>
        </w:rPr>
        <w:br/>
        <w:t xml:space="preserve">            </w:t>
      </w:r>
      <w:r w:rsidR="00992BF9" w:rsidRPr="00992BF9">
        <w:rPr>
          <w:color w:val="000000"/>
        </w:rPr>
        <w:t>{</w:t>
      </w:r>
      <w:r w:rsidR="00992BF9" w:rsidRPr="00992BF9">
        <w:rPr>
          <w:color w:val="DC1414"/>
        </w:rPr>
        <w:t>"Int5"</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p>
    <w:p w:rsidR="00625AD2" w:rsidRPr="00625AD2" w:rsidRDefault="00F45860" w:rsidP="00F45860">
      <w:pPr>
        <w:pStyle w:val="CodeSnippet"/>
        <w:rPr>
          <w:color w:val="000000"/>
        </w:rPr>
      </w:pPr>
      <w:r w:rsidRPr="00F45860">
        <w:rPr>
          <w:color w:val="000000"/>
        </w:rPr>
        <w:t xml:space="preserve">        }</w:t>
      </w:r>
    </w:p>
    <w:p w:rsidR="00625AD2" w:rsidRPr="00625AD2" w:rsidRDefault="00625AD2" w:rsidP="0066389E">
      <w:pPr>
        <w:pStyle w:val="CodeSnippet"/>
        <w:rPr>
          <w:color w:val="000000"/>
        </w:rPr>
      </w:pPr>
      <w:r w:rsidRPr="00625AD2">
        <w:rPr>
          <w:color w:val="000000"/>
        </w:rPr>
        <w:t>    }</w:t>
      </w:r>
    </w:p>
    <w:p w:rsidR="004C4AC9" w:rsidRDefault="004C4AC9" w:rsidP="005E622A">
      <w:pPr>
        <w:rPr>
          <w:b/>
          <w:sz w:val="32"/>
          <w:szCs w:val="32"/>
        </w:rPr>
      </w:pPr>
      <w:r>
        <w:rPr>
          <w:b/>
          <w:sz w:val="32"/>
          <w:szCs w:val="32"/>
        </w:rPr>
        <w:lastRenderedPageBreak/>
        <w:t>Exceptions:</w:t>
      </w:r>
    </w:p>
    <w:p w:rsidR="004C4AC9" w:rsidRPr="004353CA" w:rsidRDefault="004C4AC9" w:rsidP="004C4AC9">
      <w:pPr>
        <w:pStyle w:val="NoSpacing"/>
      </w:pPr>
      <w:r w:rsidRPr="004353CA">
        <w:t xml:space="preserve">There are several exceptions which can be generated by the DAL class.  These cannot be ignored, as they will prevent the </w:t>
      </w:r>
      <w:r w:rsidR="00027822" w:rsidRPr="004353CA">
        <w:t>class from being used at all.  One of the exceptions below will be thrown depending on the problem.</w:t>
      </w:r>
    </w:p>
    <w:p w:rsidR="00027822" w:rsidRPr="004353CA" w:rsidRDefault="00027822" w:rsidP="004C4AC9">
      <w:pPr>
        <w:pStyle w:val="NoSpacing"/>
      </w:pPr>
    </w:p>
    <w:p w:rsidR="001A5F53" w:rsidRPr="004353CA" w:rsidRDefault="003A5ADF" w:rsidP="001A5F53">
      <w:pPr>
        <w:pStyle w:val="HTMLPreformatted"/>
        <w:shd w:val="clear" w:color="auto" w:fill="FFFFFF"/>
        <w:rPr>
          <w:rFonts w:asciiTheme="minorHAnsi" w:hAnsiTheme="minorHAnsi" w:cstheme="minorHAnsi"/>
          <w:sz w:val="22"/>
          <w:szCs w:val="22"/>
        </w:rPr>
      </w:pPr>
      <w:r w:rsidRPr="004353CA">
        <w:rPr>
          <w:rFonts w:asciiTheme="minorHAnsi" w:hAnsiTheme="minorHAnsi" w:cstheme="minorHAnsi"/>
          <w:sz w:val="22"/>
          <w:szCs w:val="22"/>
        </w:rPr>
        <w:t>Model</w:t>
      </w:r>
      <w:r w:rsidR="001A5F53" w:rsidRPr="004353CA">
        <w:rPr>
          <w:rFonts w:asciiTheme="minorHAnsi" w:hAnsiTheme="minorHAnsi" w:cstheme="minorHAnsi"/>
          <w:sz w:val="22"/>
          <w:szCs w:val="22"/>
        </w:rPr>
        <w:t xml:space="preserve"> exceptions:</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ModelPropertyInvalidException</w:t>
      </w:r>
    </w:p>
    <w:p w:rsidR="00EA7295" w:rsidRDefault="004C4AC9" w:rsidP="003348C2">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property type is an enumeration of </w:t>
      </w:r>
      <w:r w:rsidR="00505B6D">
        <w:rPr>
          <w:rFonts w:asciiTheme="minorHAnsi" w:hAnsiTheme="minorHAnsi" w:cstheme="minorHAnsi"/>
          <w:sz w:val="22"/>
          <w:szCs w:val="22"/>
        </w:rPr>
        <w:t>something other than</w:t>
      </w:r>
      <w:r w:rsidRPr="004353CA">
        <w:rPr>
          <w:rFonts w:asciiTheme="minorHAnsi" w:hAnsiTheme="minorHAnsi" w:cstheme="minorHAnsi"/>
          <w:sz w:val="22"/>
          <w:szCs w:val="22"/>
        </w:rPr>
        <w:t xml:space="preserve"> </w:t>
      </w:r>
      <w:r w:rsidR="00E01D68">
        <w:rPr>
          <w:rFonts w:asciiTheme="minorHAnsi" w:hAnsiTheme="minorHAnsi" w:cstheme="minorHAnsi"/>
          <w:sz w:val="22"/>
          <w:szCs w:val="22"/>
        </w:rPr>
        <w:t>a class</w:t>
      </w:r>
      <w:r w:rsidRPr="004353CA">
        <w:rPr>
          <w:rFonts w:asciiTheme="minorHAnsi" w:hAnsiTheme="minorHAnsi" w:cstheme="minorHAnsi"/>
          <w:sz w:val="22"/>
          <w:szCs w:val="22"/>
        </w:rPr>
        <w:t xml:space="preserve"> or a Byte array.</w:t>
      </w:r>
    </w:p>
    <w:p w:rsidR="00A0100A" w:rsidRPr="004353CA" w:rsidRDefault="00A0100A" w:rsidP="004C4AC9">
      <w:pPr>
        <w:pStyle w:val="HTMLPreformatted"/>
        <w:numPr>
          <w:ilvl w:val="1"/>
          <w:numId w:val="15"/>
        </w:numPr>
        <w:shd w:val="clear" w:color="auto" w:fill="FFFFFF"/>
        <w:rPr>
          <w:rFonts w:asciiTheme="minorHAnsi" w:hAnsiTheme="minorHAnsi" w:cstheme="minorHAnsi"/>
          <w:sz w:val="22"/>
          <w:szCs w:val="22"/>
        </w:rPr>
      </w:pPr>
      <w:r>
        <w:rPr>
          <w:rFonts w:asciiTheme="minorHAnsi" w:hAnsiTheme="minorHAnsi" w:cstheme="minorHAnsi"/>
          <w:sz w:val="22"/>
          <w:szCs w:val="22"/>
        </w:rPr>
        <w:t>Thrown if there are two properties in the model whose names are the same when ignoring case.</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ModelPropertyMisconfiguredException</w:t>
      </w:r>
    </w:p>
    <w:p w:rsidR="004C4AC9" w:rsidRPr="004353CA"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model contains properties whose attributes </w:t>
      </w:r>
      <w:r w:rsidR="00505B6D">
        <w:rPr>
          <w:rFonts w:asciiTheme="minorHAnsi" w:hAnsiTheme="minorHAnsi" w:cstheme="minorHAnsi"/>
          <w:sz w:val="22"/>
          <w:szCs w:val="22"/>
        </w:rPr>
        <w:t>are</w:t>
      </w:r>
      <w:r w:rsidRPr="004353CA">
        <w:rPr>
          <w:rFonts w:asciiTheme="minorHAnsi" w:hAnsiTheme="minorHAnsi" w:cstheme="minorHAnsi"/>
          <w:sz w:val="22"/>
          <w:szCs w:val="22"/>
        </w:rPr>
        <w:t xml:space="preserve"> not configured </w:t>
      </w:r>
      <w:proofErr w:type="gramStart"/>
      <w:r w:rsidRPr="004353CA">
        <w:rPr>
          <w:rFonts w:asciiTheme="minorHAnsi" w:hAnsiTheme="minorHAnsi" w:cstheme="minorHAnsi"/>
          <w:sz w:val="22"/>
          <w:szCs w:val="22"/>
        </w:rPr>
        <w:t>properly.</w:t>
      </w:r>
      <w:proofErr w:type="gramEnd"/>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ModelPropertyColumnMismatchException</w:t>
      </w:r>
    </w:p>
    <w:p w:rsidR="004C4AC9" w:rsidRPr="004353CA"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Thrown if a value from the SQL query cannot be assigned to the model property type.</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ModelPropertyNotNullableException</w:t>
      </w:r>
    </w:p>
    <w:p w:rsidR="004C4AC9"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w:t>
      </w:r>
      <w:r w:rsidR="001A5F53" w:rsidRPr="004353CA">
        <w:rPr>
          <w:rFonts w:asciiTheme="minorHAnsi" w:hAnsiTheme="minorHAnsi" w:cstheme="minorHAnsi"/>
          <w:sz w:val="22"/>
          <w:szCs w:val="22"/>
        </w:rPr>
        <w:t>there is an attempt to assign a null value into a model property that is not nullable.</w:t>
      </w:r>
    </w:p>
    <w:p w:rsidR="006924E6" w:rsidRPr="006924E6" w:rsidRDefault="006924E6" w:rsidP="006924E6">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TableQuickReadMisconfiguredException</w:t>
      </w:r>
    </w:p>
    <w:p w:rsidR="006924E6" w:rsidRDefault="006924E6" w:rsidP="006924E6">
      <w:pPr>
        <w:pStyle w:val="ListParagraph"/>
        <w:numPr>
          <w:ilvl w:val="1"/>
          <w:numId w:val="15"/>
        </w:numPr>
        <w:rPr>
          <w:rFonts w:eastAsia="Times New Roman" w:cstheme="minorHAnsi"/>
          <w:color w:val="000000"/>
        </w:rPr>
      </w:pPr>
      <w:r w:rsidRPr="006924E6">
        <w:rPr>
          <w:rFonts w:eastAsia="Times New Roman" w:cstheme="minorHAnsi"/>
          <w:color w:val="000000"/>
        </w:rPr>
        <w:t>Thrown when the contract functions of a</w:t>
      </w:r>
      <w:r w:rsidR="00505B6D">
        <w:rPr>
          <w:rFonts w:eastAsia="Times New Roman" w:cstheme="minorHAnsi"/>
          <w:color w:val="000000"/>
        </w:rPr>
        <w:t>n</w:t>
      </w:r>
      <w:r w:rsidRPr="006924E6">
        <w:rPr>
          <w:rFonts w:eastAsia="Times New Roman" w:cstheme="minorHAnsi"/>
          <w:color w:val="000000"/>
        </w:rPr>
        <w:t xml:space="preserve"> </w:t>
      </w:r>
      <w:r w:rsidR="00505B6D">
        <w:rPr>
          <w:rFonts w:eastAsia="Times New Roman" w:cstheme="minorHAnsi"/>
          <w:color w:val="000000"/>
        </w:rPr>
        <w:t>I</w:t>
      </w:r>
      <w:r w:rsidRPr="006924E6">
        <w:rPr>
          <w:rFonts w:eastAsia="Times New Roman" w:cstheme="minorHAnsi"/>
          <w:color w:val="000000"/>
        </w:rPr>
        <w:t>QuickRead table class are not returning as expected.</w:t>
      </w:r>
    </w:p>
    <w:p w:rsidR="006924E6" w:rsidRPr="006924E6" w:rsidRDefault="00DA1A7E" w:rsidP="006924E6">
      <w:pPr>
        <w:pStyle w:val="ListParagraph"/>
        <w:numPr>
          <w:ilvl w:val="0"/>
          <w:numId w:val="15"/>
        </w:numPr>
        <w:shd w:val="clear" w:color="auto" w:fill="FFFFFF"/>
        <w:rPr>
          <w:rFonts w:cstheme="minorHAnsi"/>
        </w:rPr>
      </w:pPr>
      <w:r w:rsidRPr="006924E6">
        <w:rPr>
          <w:rFonts w:cstheme="minorHAnsi"/>
          <w:color w:val="2B91AF"/>
        </w:rPr>
        <w:t>ArgumentException</w:t>
      </w:r>
    </w:p>
    <w:p w:rsidR="00DA1A7E" w:rsidRPr="006924E6" w:rsidRDefault="00DA1A7E" w:rsidP="00DA1A7E">
      <w:pPr>
        <w:pStyle w:val="ListParagraph"/>
        <w:numPr>
          <w:ilvl w:val="1"/>
          <w:numId w:val="15"/>
        </w:numPr>
        <w:shd w:val="clear" w:color="auto" w:fill="FFFFFF"/>
        <w:rPr>
          <w:rFonts w:cstheme="minorHAnsi"/>
        </w:rPr>
      </w:pPr>
      <w:r w:rsidRPr="006924E6">
        <w:rPr>
          <w:rFonts w:cstheme="minorHAnsi"/>
        </w:rPr>
        <w:t>Thrown if a null SqlConnection is passed without having first set the</w:t>
      </w:r>
      <w:r w:rsidR="00F00D9D">
        <w:rPr>
          <w:rFonts w:cstheme="minorHAnsi"/>
        </w:rPr>
        <w:t xml:space="preserve"> </w:t>
      </w:r>
      <w:r w:rsidRPr="006924E6">
        <w:rPr>
          <w:rFonts w:cstheme="minorHAnsi"/>
        </w:rPr>
        <w:t>ConnectionString parameter.</w:t>
      </w:r>
    </w:p>
    <w:p w:rsidR="00017F74" w:rsidRPr="004353CA" w:rsidRDefault="00E92257" w:rsidP="004C4AC9">
      <w:pPr>
        <w:pStyle w:val="NoSpacing"/>
        <w:rPr>
          <w:rFonts w:cstheme="minorHAnsi"/>
        </w:rPr>
      </w:pPr>
      <w:r w:rsidRPr="004353CA">
        <w:rPr>
          <w:rFonts w:cstheme="minorHAnsi"/>
        </w:rPr>
        <w:t>Transaction</w:t>
      </w:r>
      <w:r w:rsidR="00017F74" w:rsidRPr="004353CA">
        <w:rPr>
          <w:rFonts w:cstheme="minorHAnsi"/>
        </w:rPr>
        <w:t xml:space="preserve"> exceptions: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TransactionInProgressException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 xml:space="preserve">Thrown when a transaction is started </w:t>
      </w:r>
      <w:r w:rsidR="000F1A7E">
        <w:rPr>
          <w:rFonts w:asciiTheme="minorHAnsi" w:hAnsiTheme="minorHAnsi" w:cstheme="minorHAnsi"/>
          <w:sz w:val="22"/>
          <w:szCs w:val="22"/>
        </w:rPr>
        <w:t>with</w:t>
      </w:r>
      <w:r w:rsidRPr="004353CA">
        <w:rPr>
          <w:rFonts w:asciiTheme="minorHAnsi" w:hAnsiTheme="minorHAnsi" w:cstheme="minorHAnsi"/>
          <w:sz w:val="22"/>
          <w:szCs w:val="22"/>
        </w:rPr>
        <w:t xml:space="preserve"> one already in progress.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TransactionNotInProgressException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w:t>
      </w:r>
      <w:r w:rsidR="00697325">
        <w:rPr>
          <w:rFonts w:asciiTheme="minorHAnsi" w:hAnsiTheme="minorHAnsi" w:cstheme="minorHAnsi"/>
          <w:sz w:val="22"/>
          <w:szCs w:val="22"/>
        </w:rPr>
        <w:t>n when an action is attempted against</w:t>
      </w:r>
      <w:r w:rsidRPr="004353CA">
        <w:rPr>
          <w:rFonts w:asciiTheme="minorHAnsi" w:hAnsiTheme="minorHAnsi" w:cstheme="minorHAnsi"/>
          <w:sz w:val="22"/>
          <w:szCs w:val="22"/>
        </w:rPr>
        <w:t xml:space="preserve"> a transaction when </w:t>
      </w:r>
      <w:r w:rsidR="00697325">
        <w:rPr>
          <w:rFonts w:asciiTheme="minorHAnsi" w:hAnsiTheme="minorHAnsi" w:cstheme="minorHAnsi"/>
          <w:sz w:val="22"/>
          <w:szCs w:val="22"/>
        </w:rPr>
        <w:t>none is</w:t>
      </w:r>
      <w:r w:rsidRPr="004353CA">
        <w:rPr>
          <w:rFonts w:asciiTheme="minorHAnsi" w:hAnsiTheme="minorHAnsi" w:cstheme="minorHAnsi"/>
          <w:sz w:val="22"/>
          <w:szCs w:val="22"/>
        </w:rPr>
        <w:t xml:space="preserve"> in progress.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TransactionSavePointNotFoundException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an action is attempted on a save point which does not exist.</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TransactionSavePointAlreadyExistsException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 save is attempted with a save point name that already exists.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TransactionNoSavePointsFoundException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RollbackToLastSavePoint is called and there are no save points.</w:t>
      </w:r>
    </w:p>
    <w:p w:rsidR="00625DD4" w:rsidRDefault="00625DD4" w:rsidP="00625DD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br w:type="page"/>
      </w:r>
    </w:p>
    <w:p w:rsidR="00625DD4" w:rsidRPr="00625DD4" w:rsidRDefault="00625DD4" w:rsidP="00625DD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ExecuteRelatedSetRead exceptions:</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DALRelationshipMisconfiguredException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a custom relationship is passed with the sa</w:t>
      </w:r>
      <w:r>
        <w:rPr>
          <w:rFonts w:asciiTheme="minorHAnsi" w:hAnsiTheme="minorHAnsi" w:cstheme="minorHAnsi"/>
          <w:sz w:val="22"/>
          <w:szCs w:val="22"/>
        </w:rPr>
        <w:t>me parent and child table index</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2B91AF"/>
          <w:sz w:val="22"/>
          <w:szCs w:val="22"/>
        </w:rPr>
        <w:t>DALRelationshipParentPropertyMissingException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 does not have the specified property for child objects</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DALRelationshipParentPropertyNotAListException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is not a list</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DALRelationshipParentPropertyListIncorrectTypeException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list is of the incorrect type.</w:t>
      </w:r>
    </w:p>
    <w:p w:rsidR="004C4AC9" w:rsidRPr="00625DD4" w:rsidRDefault="004C4AC9" w:rsidP="00625DD4">
      <w:pPr>
        <w:pStyle w:val="HTMLPreformatted"/>
        <w:numPr>
          <w:ilvl w:val="0"/>
          <w:numId w:val="15"/>
        </w:numPr>
        <w:shd w:val="clear" w:color="auto" w:fill="FFFFFF"/>
        <w:rPr>
          <w:rFonts w:asciiTheme="minorHAnsi" w:hAnsiTheme="minorHAnsi" w:cstheme="minorHAnsi"/>
          <w:color w:val="000000"/>
          <w:sz w:val="22"/>
          <w:szCs w:val="22"/>
        </w:rPr>
      </w:pPr>
      <w:r>
        <w:br w:type="page"/>
      </w:r>
    </w:p>
    <w:p w:rsidR="001C0892" w:rsidRDefault="001C0892" w:rsidP="001C0892">
      <w:pPr>
        <w:rPr>
          <w:b/>
          <w:sz w:val="32"/>
          <w:szCs w:val="32"/>
        </w:rPr>
      </w:pPr>
      <w:r>
        <w:rPr>
          <w:b/>
          <w:sz w:val="32"/>
          <w:szCs w:val="32"/>
        </w:rPr>
        <w:lastRenderedPageBreak/>
        <w:t>Examples</w:t>
      </w:r>
      <w:r w:rsidRPr="00906005">
        <w:rPr>
          <w:b/>
          <w:sz w:val="32"/>
          <w:szCs w:val="32"/>
        </w:rPr>
        <w:t>:</w:t>
      </w:r>
    </w:p>
    <w:p w:rsidR="00980F63" w:rsidRDefault="00001EB8" w:rsidP="00001EB8">
      <w:pPr>
        <w:pStyle w:val="NoSpacing"/>
      </w:pPr>
      <w:r w:rsidRPr="005D323E">
        <w:t>In order to be used by the DAL a class must either be public or internal, and any properties that should be used must also be public or internal.  If internal properties or classes are to be used, the AssemblyInfo.cs file</w:t>
      </w:r>
      <w:r w:rsidR="00C15E74">
        <w:t xml:space="preserve"> for the project</w:t>
      </w:r>
      <w:r w:rsidR="00E22399">
        <w:t xml:space="preserve"> must also contain the line.  Note that anonymous types are internal.</w:t>
      </w:r>
    </w:p>
    <w:p w:rsidR="00001EB8" w:rsidRPr="005D323E" w:rsidRDefault="00001EB8" w:rsidP="00001EB8">
      <w:pPr>
        <w:pStyle w:val="NoSpacing"/>
      </w:pPr>
      <w:r w:rsidRPr="005D323E">
        <w:t>[</w:t>
      </w:r>
      <w:proofErr w:type="gramStart"/>
      <w:r w:rsidRPr="005D323E">
        <w:rPr>
          <w:color w:val="0000FF"/>
        </w:rPr>
        <w:t>assembly</w:t>
      </w:r>
      <w:proofErr w:type="gramEnd"/>
      <w:r w:rsidRPr="005D323E">
        <w:rPr>
          <w:color w:val="0000FF"/>
        </w:rPr>
        <w:t xml:space="preserve">: </w:t>
      </w:r>
      <w:r w:rsidRPr="005D323E">
        <w:rPr>
          <w:color w:val="2B91AF"/>
        </w:rPr>
        <w:t>InternalsVisibleTo</w:t>
      </w:r>
      <w:r w:rsidRPr="005D323E">
        <w:t>(</w:t>
      </w:r>
      <w:r w:rsidRPr="005D323E">
        <w:rPr>
          <w:color w:val="A31515"/>
        </w:rPr>
        <w:t>"FastDynamicAccessAccessors"</w:t>
      </w:r>
      <w:r w:rsidRPr="005D323E">
        <w:t>)]</w:t>
      </w:r>
    </w:p>
    <w:p w:rsidR="00001EB8" w:rsidRDefault="00001EB8" w:rsidP="00001EB8">
      <w:pPr>
        <w:pStyle w:val="NoSpacing"/>
      </w:pPr>
    </w:p>
    <w:p w:rsidR="00F54593" w:rsidRPr="001F5C2F" w:rsidRDefault="001F5C2F">
      <w:pPr>
        <w:rPr>
          <w:b/>
          <w:u w:val="single"/>
        </w:rPr>
      </w:pPr>
      <w:r w:rsidRPr="001F5C2F">
        <w:rPr>
          <w:b/>
          <w:u w:val="single"/>
        </w:rPr>
        <w:t>ExecuteRead</w:t>
      </w:r>
    </w:p>
    <w:p w:rsidR="009D7976" w:rsidRPr="004353CA" w:rsidRDefault="009D7976" w:rsidP="009D7976">
      <w:pPr>
        <w:pStyle w:val="NoSpacing"/>
      </w:pPr>
      <w:r w:rsidRPr="004353CA">
        <w:t>The following is a simple ExecuteRead example showing some orders.  First the return class:</w:t>
      </w:r>
      <w:r w:rsidR="004353CA" w:rsidRPr="004353CA">
        <w:br/>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class</w:t>
      </w:r>
      <w:r w:rsidRPr="003E641C">
        <w:t> </w:t>
      </w:r>
      <w:r>
        <w:rPr>
          <w:color w:val="2B91AF"/>
        </w:rPr>
        <w:t>OrderDetail</w:t>
      </w:r>
    </w:p>
    <w:p w:rsidR="009D7976" w:rsidRDefault="009D7976" w:rsidP="009D7976">
      <w:pPr>
        <w:pStyle w:val="CodeSnippet"/>
        <w:pBdr>
          <w:bottom w:val="single" w:sz="4" w:space="0" w:color="auto"/>
        </w:pBdr>
        <w:rPr>
          <w:color w:val="000000"/>
        </w:rPr>
      </w:pP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 xml:space="preserve">int </w:t>
      </w:r>
      <w:r>
        <w:rPr>
          <w:color w:val="000000"/>
        </w:rPr>
        <w:t>OrderID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int</w:t>
      </w:r>
      <w:r>
        <w:rPr>
          <w:color w:val="000000"/>
        </w:rPr>
        <w:t xml:space="preserve"> ProductID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2B91AF"/>
        </w:rPr>
        <w:t>Decimal</w:t>
      </w:r>
      <w:r>
        <w:rPr>
          <w:color w:val="000000"/>
        </w:rPr>
        <w:t> UnitPrice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short</w:t>
      </w:r>
      <w:r>
        <w:rPr>
          <w:color w:val="000000"/>
        </w:rPr>
        <w:t xml:space="preserve"> Quantity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float</w:t>
      </w:r>
      <w:r>
        <w:rPr>
          <w:color w:val="000000"/>
        </w:rPr>
        <w:t xml:space="preserve"> Discount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
    <w:p w:rsidR="00FF0EEA" w:rsidRDefault="00FF0EEA" w:rsidP="009D7976">
      <w:pPr>
        <w:pStyle w:val="NoSpacing"/>
      </w:pPr>
    </w:p>
    <w:p w:rsidR="009D7976" w:rsidRDefault="009D7976" w:rsidP="009D7976">
      <w:pPr>
        <w:pStyle w:val="NoSpacing"/>
      </w:pPr>
      <w:r w:rsidRPr="004353CA">
        <w:t>Then the c# code to execute:</w:t>
      </w:r>
    </w:p>
    <w:p w:rsidR="00A57F6C" w:rsidRPr="004353CA" w:rsidRDefault="00A57F6C" w:rsidP="009D7976">
      <w:pPr>
        <w:pStyle w:val="NoSpacing"/>
      </w:pPr>
    </w:p>
    <w:p w:rsidR="009D7976" w:rsidRDefault="009D7976" w:rsidP="009D7976">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9D7976" w:rsidRDefault="009D7976" w:rsidP="009D7976">
      <w:pPr>
        <w:pStyle w:val="CodeSnippet"/>
      </w:pPr>
      <w:r>
        <w:t>    db.IsStoredProcedure = </w:t>
      </w:r>
      <w:r>
        <w:rPr>
          <w:color w:val="0000FF"/>
        </w:rPr>
        <w:t>false</w:t>
      </w:r>
      <w:r>
        <w:t>;</w:t>
      </w:r>
      <w:r w:rsidR="00A95E24">
        <w:br/>
        <w:t xml:space="preserve">    db.QueryString = </w:t>
      </w:r>
      <w:r w:rsidR="00A95E24">
        <w:rPr>
          <w:color w:val="A31515"/>
        </w:rPr>
        <w:t>"SELECT TOP 10 * FROM [Order Details] WITH (NOLOCK)"</w:t>
      </w:r>
      <w:r w:rsidR="00A95E24">
        <w:t>;</w:t>
      </w:r>
    </w:p>
    <w:p w:rsidR="009D7976" w:rsidRDefault="009D7976" w:rsidP="009D7976">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9D7976" w:rsidRDefault="009D7976" w:rsidP="009D7976">
      <w:pPr>
        <w:pStyle w:val="NoSpacing"/>
      </w:pPr>
    </w:p>
    <w:p w:rsidR="009D7976" w:rsidRDefault="009D7976" w:rsidP="009D7976">
      <w:pPr>
        <w:pStyle w:val="NoSpacing"/>
      </w:pPr>
      <w:r>
        <w:t>And finally the resulting return set</w:t>
      </w:r>
      <w:r w:rsidR="00414071">
        <w:t xml:space="preserve"> of OrderDetail objects</w:t>
      </w:r>
      <w:r>
        <w:t>:</w:t>
      </w:r>
    </w:p>
    <w:tbl>
      <w:tblPr>
        <w:tblStyle w:val="MediumShading1-Accent11"/>
        <w:tblW w:w="0" w:type="auto"/>
        <w:tblLook w:val="04A0" w:firstRow="1" w:lastRow="0" w:firstColumn="1" w:lastColumn="0" w:noHBand="0" w:noVBand="1"/>
      </w:tblPr>
      <w:tblGrid>
        <w:gridCol w:w="914"/>
        <w:gridCol w:w="1094"/>
        <w:gridCol w:w="1010"/>
        <w:gridCol w:w="957"/>
        <w:gridCol w:w="967"/>
      </w:tblGrid>
      <w:tr w:rsidR="009D7976" w:rsidRPr="009D7976" w:rsidTr="009D7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9D7976" w:rsidRDefault="009D7976">
            <w:pPr>
              <w:rPr>
                <w:rFonts w:ascii="Tahoma" w:hAnsi="Tahoma" w:cs="Tahoma"/>
                <w:sz w:val="17"/>
                <w:szCs w:val="17"/>
              </w:rPr>
            </w:pPr>
            <w:r w:rsidRPr="009D7976">
              <w:rPr>
                <w:rFonts w:ascii="Tahoma" w:hAnsi="Tahoma" w:cs="Tahoma"/>
                <w:bCs w:val="0"/>
                <w:sz w:val="17"/>
                <w:szCs w:val="17"/>
              </w:rPr>
              <w:t>OrderID</w:t>
            </w:r>
          </w:p>
        </w:tc>
        <w:tc>
          <w:tcPr>
            <w:tcW w:w="0" w:type="auto"/>
            <w:hideMark/>
          </w:tcPr>
          <w:p w:rsidR="009D7976" w:rsidRPr="009D7976" w:rsidRDefault="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ProductID</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UnitPrice</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Quantity</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Discount</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14.0000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42</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9.8000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34.8000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10249</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14</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18.6000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10249</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41</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7.7000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35</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0.15</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16.8000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0.15</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16.8000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0.05</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10251</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57</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15.6000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0.05</w:t>
            </w:r>
          </w:p>
        </w:tc>
      </w:tr>
    </w:tbl>
    <w:p w:rsidR="00414071" w:rsidRDefault="00414071" w:rsidP="009D7976">
      <w:pPr>
        <w:pStyle w:val="NoSpacing"/>
      </w:pPr>
      <w:r>
        <w:lastRenderedPageBreak/>
        <w:t xml:space="preserve">Now let’s modify the query to filter on a discount amount.  There are three ways to pass in the parameters for </w:t>
      </w:r>
      <w:r w:rsidR="00446123">
        <w:t>each</w:t>
      </w:r>
      <w:r>
        <w:t xml:space="preserve"> of the query types:</w:t>
      </w:r>
    </w:p>
    <w:p w:rsidR="00414071" w:rsidRDefault="000169BB" w:rsidP="00414071">
      <w:pPr>
        <w:pStyle w:val="NoSpacing"/>
        <w:numPr>
          <w:ilvl w:val="0"/>
          <w:numId w:val="20"/>
        </w:numPr>
      </w:pPr>
      <w:r>
        <w:t>SQL p</w:t>
      </w:r>
      <w:r w:rsidR="00414071">
        <w:t>arameters</w:t>
      </w: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w:t>
      </w:r>
      <w:r w:rsidRPr="00C6139F">
        <w:rPr>
          <w:b/>
          <w:color w:val="2B91AF"/>
        </w:rPr>
        <w:t>List</w:t>
      </w:r>
      <w:r w:rsidRPr="00C6139F">
        <w:rPr>
          <w:b/>
        </w:rPr>
        <w:t>&lt;</w:t>
      </w:r>
      <w:r w:rsidRPr="00C6139F">
        <w:rPr>
          <w:b/>
          <w:color w:val="2B91AF"/>
        </w:rPr>
        <w:t>SqlParameter</w:t>
      </w:r>
      <w:r w:rsidRPr="00C6139F">
        <w:rPr>
          <w:b/>
        </w:rPr>
        <w:t xml:space="preserve">&gt; </w:t>
      </w:r>
      <w:proofErr w:type="gramStart"/>
      <w:r w:rsidRPr="00C6139F">
        <w:rPr>
          <w:b/>
        </w:rPr>
        <w:t xml:space="preserve">{ </w:t>
      </w:r>
      <w:r w:rsidRPr="00C6139F">
        <w:rPr>
          <w:b/>
          <w:color w:val="0000FF"/>
        </w:rPr>
        <w:t>new</w:t>
      </w:r>
      <w:proofErr w:type="gramEnd"/>
      <w:r w:rsidRPr="00C6139F">
        <w:rPr>
          <w:b/>
        </w:rPr>
        <w:t> </w:t>
      </w:r>
      <w:r w:rsidRPr="00C6139F">
        <w:rPr>
          <w:b/>
          <w:color w:val="2B91AF"/>
        </w:rPr>
        <w:t>SqlParameter</w:t>
      </w:r>
      <w:r w:rsidRPr="00C6139F">
        <w:rPr>
          <w:b/>
        </w:rPr>
        <w:t>("</w:t>
      </w:r>
      <w:r w:rsidRPr="00C6139F">
        <w:rPr>
          <w:b/>
          <w:color w:val="A31515"/>
        </w:rPr>
        <w:t>@iDiscount</w:t>
      </w:r>
      <w:r w:rsidRPr="00C6139F">
        <w:rPr>
          <w:b/>
        </w:rPr>
        <w:t>",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414071" w:rsidRDefault="00414071" w:rsidP="00414071">
      <w:pPr>
        <w:pStyle w:val="NoSpacing"/>
        <w:numPr>
          <w:ilvl w:val="0"/>
          <w:numId w:val="20"/>
        </w:numPr>
      </w:pPr>
      <w:r>
        <w:t>Input class</w:t>
      </w:r>
    </w:p>
    <w:p w:rsidR="00414071" w:rsidRDefault="00414071" w:rsidP="00414071">
      <w:pPr>
        <w:pStyle w:val="CodeSnippet"/>
        <w:rPr>
          <w:color w:val="000000"/>
        </w:rPr>
      </w:pPr>
      <w:r>
        <w:rPr>
          <w:color w:val="000000"/>
        </w:rPr>
        <w:t>    </w:t>
      </w:r>
      <w:proofErr w:type="gramStart"/>
      <w:r>
        <w:rPr>
          <w:color w:val="0000FF"/>
        </w:rPr>
        <w:t>public</w:t>
      </w:r>
      <w:proofErr w:type="gramEnd"/>
      <w:r>
        <w:rPr>
          <w:color w:val="000000"/>
        </w:rPr>
        <w:t> </w:t>
      </w:r>
      <w:r>
        <w:rPr>
          <w:color w:val="0000FF"/>
        </w:rPr>
        <w:t>class</w:t>
      </w:r>
      <w:r>
        <w:rPr>
          <w:color w:val="000000"/>
        </w:rPr>
        <w:t> </w:t>
      </w:r>
      <w:r>
        <w:rPr>
          <w:color w:val="2B91AF"/>
        </w:rPr>
        <w:t>DiscountFilter</w:t>
      </w:r>
    </w:p>
    <w:p w:rsidR="00414071" w:rsidRDefault="00414071" w:rsidP="00414071">
      <w:pPr>
        <w:pStyle w:val="CodeSnippet"/>
        <w:rPr>
          <w:color w:val="000000"/>
        </w:rPr>
      </w:pPr>
      <w:r>
        <w:rPr>
          <w:color w:val="000000"/>
        </w:rPr>
        <w:t>    {</w:t>
      </w:r>
    </w:p>
    <w:p w:rsidR="00414071" w:rsidRDefault="00414071" w:rsidP="00414071">
      <w:pPr>
        <w:pStyle w:val="CodeSnippet"/>
        <w:rPr>
          <w:color w:val="000000"/>
        </w:rPr>
      </w:pPr>
      <w:r>
        <w:rPr>
          <w:color w:val="000000"/>
        </w:rPr>
        <w:t>        </w:t>
      </w:r>
      <w:proofErr w:type="gramStart"/>
      <w:r>
        <w:rPr>
          <w:color w:val="0000FF"/>
        </w:rPr>
        <w:t>public</w:t>
      </w:r>
      <w:proofErr w:type="gramEnd"/>
      <w:r>
        <w:rPr>
          <w:color w:val="000000"/>
        </w:rPr>
        <w:t> </w:t>
      </w:r>
      <w:r>
        <w:rPr>
          <w:color w:val="0000FF"/>
        </w:rPr>
        <w:t>float</w:t>
      </w:r>
      <w:r>
        <w:rPr>
          <w:color w:val="000000"/>
        </w:rPr>
        <w:t> Discount { </w:t>
      </w:r>
      <w:r>
        <w:rPr>
          <w:color w:val="0000FF"/>
        </w:rPr>
        <w:t>get</w:t>
      </w:r>
      <w:r>
        <w:rPr>
          <w:color w:val="000000"/>
        </w:rPr>
        <w:t>; </w:t>
      </w:r>
      <w:r>
        <w:rPr>
          <w:color w:val="0000FF"/>
        </w:rPr>
        <w:t>set</w:t>
      </w:r>
      <w:r>
        <w:rPr>
          <w:color w:val="000000"/>
        </w:rPr>
        <w:t>; }</w:t>
      </w:r>
    </w:p>
    <w:p w:rsidR="00414071" w:rsidRDefault="00414071" w:rsidP="00414071">
      <w:pPr>
        <w:pStyle w:val="CodeSnippet"/>
        <w:rPr>
          <w:color w:val="000000"/>
        </w:rPr>
      </w:pPr>
      <w:r>
        <w:rPr>
          <w:color w:val="000000"/>
        </w:rPr>
        <w:t>    }</w:t>
      </w:r>
    </w:p>
    <w:p w:rsidR="00414071" w:rsidRDefault="00414071" w:rsidP="00414071">
      <w:pPr>
        <w:pStyle w:val="NoSpacing"/>
      </w:pP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xml:space="preserve"> </w:t>
      </w:r>
      <w:r w:rsidRPr="00C6139F">
        <w:rPr>
          <w:b/>
          <w:color w:val="2B91AF"/>
        </w:rPr>
        <w:t>DiscountFilter</w:t>
      </w:r>
      <w:r w:rsidRPr="00C6139F">
        <w:rPr>
          <w:b/>
        </w:rPr>
        <w:t xml:space="preserve"> </w:t>
      </w:r>
      <w:proofErr w:type="gramStart"/>
      <w:r w:rsidRPr="00C6139F">
        <w:rPr>
          <w:b/>
        </w:rPr>
        <w:t>{ Discount</w:t>
      </w:r>
      <w:proofErr w:type="gramEnd"/>
      <w:r w:rsidRPr="00C6139F">
        <w:rPr>
          <w:b/>
        </w:rPr>
        <w:t xml:space="preserve"> =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414071" w:rsidRDefault="000169BB" w:rsidP="00414071">
      <w:pPr>
        <w:pStyle w:val="NoSpacing"/>
        <w:numPr>
          <w:ilvl w:val="0"/>
          <w:numId w:val="20"/>
        </w:numPr>
      </w:pPr>
      <w:r>
        <w:t>Anonymous type</w:t>
      </w: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xml:space="preserve"> </w:t>
      </w:r>
      <w:proofErr w:type="gramStart"/>
      <w:r w:rsidRPr="00C6139F">
        <w:rPr>
          <w:b/>
        </w:rPr>
        <w:t>{ Discount</w:t>
      </w:r>
      <w:proofErr w:type="gramEnd"/>
      <w:r w:rsidRPr="00C6139F">
        <w:rPr>
          <w:b/>
        </w:rPr>
        <w:t xml:space="preserve"> =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92257B" w:rsidRDefault="0092257B" w:rsidP="00414071">
      <w:pPr>
        <w:pStyle w:val="NoSpacing"/>
      </w:pPr>
      <w:r>
        <w:t xml:space="preserve">All three of the above methods will produce </w:t>
      </w:r>
      <w:r w:rsidR="008763C0">
        <w:t>the following</w:t>
      </w:r>
      <w:r>
        <w:t xml:space="preserve"> output:</w:t>
      </w:r>
    </w:p>
    <w:tbl>
      <w:tblPr>
        <w:tblStyle w:val="MediumShading1-Accent11"/>
        <w:tblW w:w="0" w:type="auto"/>
        <w:tblLook w:val="04A0" w:firstRow="1" w:lastRow="0" w:firstColumn="1" w:lastColumn="0" w:noHBand="0" w:noVBand="1"/>
      </w:tblPr>
      <w:tblGrid>
        <w:gridCol w:w="914"/>
        <w:gridCol w:w="1094"/>
        <w:gridCol w:w="1010"/>
        <w:gridCol w:w="957"/>
        <w:gridCol w:w="967"/>
      </w:tblGrid>
      <w:tr w:rsidR="0092257B" w:rsidTr="0092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rPr>
                <w:rFonts w:ascii="Tahoma" w:hAnsi="Tahoma" w:cs="Tahoma"/>
                <w:sz w:val="17"/>
                <w:szCs w:val="17"/>
              </w:rPr>
            </w:pPr>
            <w:r w:rsidRPr="0092257B">
              <w:rPr>
                <w:rFonts w:ascii="Tahoma" w:hAnsi="Tahoma" w:cs="Tahoma"/>
                <w:bCs w:val="0"/>
                <w:sz w:val="17"/>
                <w:szCs w:val="17"/>
              </w:rPr>
              <w:t>OrderID</w:t>
            </w:r>
          </w:p>
        </w:tc>
        <w:tc>
          <w:tcPr>
            <w:tcW w:w="0" w:type="auto"/>
            <w:hideMark/>
          </w:tcPr>
          <w:p w:rsidR="0092257B" w:rsidRPr="0092257B" w:rsidRDefault="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ProductID</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UnitPrice</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Quantity</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Discount</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41</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7.7000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62</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39.4000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12.0000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21</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13.9000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20.7000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8.0000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36</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10279</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17</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31.2000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27</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35.1000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27.2000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67</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11.2000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bl>
    <w:p w:rsidR="00644F86" w:rsidRDefault="00644F86" w:rsidP="008763C0">
      <w:pPr>
        <w:pStyle w:val="NoSpacing"/>
        <w:rPr>
          <w:b/>
          <w:u w:val="single"/>
        </w:rPr>
      </w:pPr>
      <w:r>
        <w:rPr>
          <w:b/>
          <w:u w:val="single"/>
        </w:rPr>
        <w:br w:type="page"/>
      </w:r>
    </w:p>
    <w:p w:rsidR="00CE00FA" w:rsidRDefault="001F5C2F" w:rsidP="00CE00FA">
      <w:pPr>
        <w:pStyle w:val="NoSpacing"/>
        <w:rPr>
          <w:b/>
          <w:u w:val="single"/>
        </w:rPr>
      </w:pPr>
      <w:r>
        <w:rPr>
          <w:b/>
          <w:u w:val="single"/>
        </w:rPr>
        <w:lastRenderedPageBreak/>
        <w:t>ExecuteReadSingle</w:t>
      </w:r>
    </w:p>
    <w:p w:rsidR="001F5C2F" w:rsidRDefault="001F5C2F" w:rsidP="00CE00FA">
      <w:pPr>
        <w:pStyle w:val="NoSpacing"/>
      </w:pPr>
    </w:p>
    <w:p w:rsidR="008763C0" w:rsidRDefault="008763C0" w:rsidP="008763C0">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8763C0" w:rsidRDefault="008763C0" w:rsidP="008763C0">
      <w:pPr>
        <w:pStyle w:val="CodeSnippet"/>
      </w:pPr>
      <w:r>
        <w:t>    db.IsStoredProcedure = </w:t>
      </w:r>
      <w:r>
        <w:rPr>
          <w:color w:val="0000FF"/>
        </w:rPr>
        <w:t>false</w:t>
      </w:r>
      <w:r>
        <w:t>;</w:t>
      </w:r>
      <w:r w:rsidR="00A95E24">
        <w:br/>
        <w:t xml:space="preserve">    db.QueryString = </w:t>
      </w:r>
      <w:r w:rsidR="00A95E24">
        <w:rPr>
          <w:color w:val="A31515"/>
        </w:rPr>
        <w:t>"SELECT * FROM [Order Details] WITH (NOLOCK) WHERE OrderID = @iOrderID AND ProductID = @iProductID"</w:t>
      </w:r>
      <w:r w:rsidR="00A95E24">
        <w:t>;</w:t>
      </w:r>
      <w:r>
        <w:br/>
        <w:t xml:space="preserve">    db.Input = </w:t>
      </w:r>
      <w:r>
        <w:rPr>
          <w:color w:val="0000FF"/>
        </w:rPr>
        <w:t>new</w:t>
      </w:r>
      <w:r>
        <w:t xml:space="preserve"> </w:t>
      </w:r>
      <w:proofErr w:type="gramStart"/>
      <w:r>
        <w:t>{ OrderID</w:t>
      </w:r>
      <w:proofErr w:type="gramEnd"/>
      <w:r>
        <w:t xml:space="preserve"> = 10260, ProductID = 41</w:t>
      </w:r>
      <w:r w:rsidRPr="00414071">
        <w:t xml:space="preserve"> };</w:t>
      </w:r>
    </w:p>
    <w:p w:rsidR="008763C0" w:rsidRDefault="008763C0" w:rsidP="008763C0">
      <w:pPr>
        <w:pStyle w:val="CodeSnippet"/>
      </w:pPr>
      <w:r>
        <w:t>    </w:t>
      </w:r>
      <w:r>
        <w:rPr>
          <w:color w:val="2B91AF"/>
        </w:rPr>
        <w:t>OrderDetail</w:t>
      </w:r>
      <w:r>
        <w:t xml:space="preserve"> order = db.ExecuteRead</w:t>
      </w:r>
      <w:r w:rsidR="00A62C7E">
        <w:t>Single</w:t>
      </w:r>
      <w:r>
        <w:t>&lt;</w:t>
      </w:r>
      <w:r>
        <w:rPr>
          <w:color w:val="2B91AF"/>
        </w:rPr>
        <w:t>OrderDetail</w:t>
      </w:r>
      <w:proofErr w:type="gramStart"/>
      <w:r>
        <w:t>&gt;(</w:t>
      </w:r>
      <w:proofErr w:type="gramEnd"/>
      <w:r>
        <w:t>);</w:t>
      </w:r>
    </w:p>
    <w:p w:rsidR="008763C0" w:rsidRDefault="008763C0" w:rsidP="008763C0">
      <w:pPr>
        <w:pStyle w:val="NoSpacing"/>
      </w:pPr>
    </w:p>
    <w:p w:rsidR="008763C0" w:rsidRDefault="008763C0" w:rsidP="008763C0">
      <w:pPr>
        <w:pStyle w:val="NoSpacing"/>
      </w:pPr>
      <w:r>
        <w:t xml:space="preserve">The above call will </w:t>
      </w:r>
      <w:r w:rsidR="00505B6D">
        <w:t>produce a single class instance (the first row) regardless of how many rows actually came back.</w:t>
      </w:r>
    </w:p>
    <w:tbl>
      <w:tblPr>
        <w:tblStyle w:val="MediumShading1-Accent11"/>
        <w:tblW w:w="0" w:type="auto"/>
        <w:tblLook w:val="04A0" w:firstRow="1" w:lastRow="0" w:firstColumn="1" w:lastColumn="0" w:noHBand="0" w:noVBand="1"/>
      </w:tblPr>
      <w:tblGrid>
        <w:gridCol w:w="1094"/>
        <w:gridCol w:w="890"/>
      </w:tblGrid>
      <w:tr w:rsidR="008763C0" w:rsidRPr="008763C0" w:rsidTr="00876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8763C0" w:rsidRPr="008763C0" w:rsidRDefault="008763C0" w:rsidP="008763C0">
            <w:pPr>
              <w:rPr>
                <w:rFonts w:ascii="Tahoma" w:eastAsia="Times New Roman" w:hAnsi="Tahoma" w:cs="Tahoma"/>
                <w:sz w:val="19"/>
                <w:szCs w:val="19"/>
              </w:rPr>
            </w:pPr>
            <w:r w:rsidRPr="008763C0">
              <w:rPr>
                <w:rFonts w:ascii="Tahoma" w:eastAsia="Times New Roman" w:hAnsi="Tahoma" w:cs="Tahoma"/>
                <w:sz w:val="19"/>
                <w:szCs w:val="19"/>
              </w:rPr>
              <w:t>OrderDetail</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OrderID</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10260</w:t>
            </w:r>
          </w:p>
        </w:tc>
      </w:tr>
      <w:tr w:rsidR="008763C0" w:rsidRPr="008763C0" w:rsidTr="008763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ProductID</w:t>
            </w:r>
          </w:p>
        </w:tc>
        <w:tc>
          <w:tcPr>
            <w:tcW w:w="0" w:type="auto"/>
            <w:hideMark/>
          </w:tcPr>
          <w:p w:rsidR="008763C0" w:rsidRPr="008763C0" w:rsidRDefault="008763C0" w:rsidP="008763C0">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41</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UnitPrice</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7.7000</w:t>
            </w:r>
          </w:p>
        </w:tc>
      </w:tr>
      <w:tr w:rsidR="008763C0" w:rsidRPr="008763C0" w:rsidTr="008763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Quantity</w:t>
            </w:r>
          </w:p>
        </w:tc>
        <w:tc>
          <w:tcPr>
            <w:tcW w:w="0" w:type="auto"/>
            <w:hideMark/>
          </w:tcPr>
          <w:p w:rsidR="008763C0" w:rsidRPr="008763C0" w:rsidRDefault="008763C0" w:rsidP="008763C0">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16</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Discount</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0.25</w:t>
            </w:r>
          </w:p>
        </w:tc>
      </w:tr>
    </w:tbl>
    <w:p w:rsidR="00E638E7" w:rsidRDefault="00E638E7" w:rsidP="008763C0">
      <w:pPr>
        <w:pStyle w:val="NoSpacing"/>
      </w:pPr>
      <w:r>
        <w:br w:type="page"/>
      </w:r>
    </w:p>
    <w:p w:rsidR="00F54593" w:rsidRDefault="001F5C2F" w:rsidP="008763C0">
      <w:pPr>
        <w:pStyle w:val="NoSpacing"/>
        <w:rPr>
          <w:b/>
          <w:u w:val="single"/>
        </w:rPr>
      </w:pPr>
      <w:r>
        <w:rPr>
          <w:b/>
          <w:u w:val="single"/>
        </w:rPr>
        <w:lastRenderedPageBreak/>
        <w:t>ExecuteSetRead</w:t>
      </w:r>
    </w:p>
    <w:p w:rsidR="00883994" w:rsidRDefault="0070580F" w:rsidP="008763C0">
      <w:pPr>
        <w:pStyle w:val="NoSpacing"/>
      </w:pPr>
      <w:r>
        <w:t>ExecuteSetRead works just like ExecuteRead except that it takes multiple generic parameters corresponding to the types the call will return.</w:t>
      </w:r>
      <w:r w:rsidR="00B607AF">
        <w:t xml:space="preserve">  Each </w:t>
      </w:r>
      <w:r w:rsidR="00A858BB">
        <w:t>Table</w:t>
      </w:r>
      <w:r w:rsidR="00E1435B">
        <w:t xml:space="preserve"> property</w:t>
      </w:r>
      <w:r w:rsidR="00B607AF">
        <w:t xml:space="preserve"> in the resulting </w:t>
      </w:r>
      <w:r w:rsidR="00A858BB">
        <w:t>DALTuple</w:t>
      </w:r>
      <w:r w:rsidR="00B607AF">
        <w:t xml:space="preserve"> </w:t>
      </w:r>
      <w:r w:rsidR="00A858BB">
        <w:t>object</w:t>
      </w:r>
      <w:r w:rsidR="00B607AF">
        <w:t xml:space="preserve"> is a list.</w:t>
      </w:r>
      <w:r>
        <w:t xml:space="preserve">  In this example we will also take a</w:t>
      </w:r>
      <w:r w:rsidR="00B607AF">
        <w:t>dvantage of a table parameter and also notice that</w:t>
      </w:r>
      <w:r>
        <w:t xml:space="preserve"> we are calling a stored procedure, so we should not set the IsStoredProcedure property to false and leave it set to its default of true.</w:t>
      </w:r>
      <w:r w:rsidR="006B09C8">
        <w:br/>
      </w:r>
    </w:p>
    <w:p w:rsidR="00883994" w:rsidRDefault="00883994" w:rsidP="00883994">
      <w:pPr>
        <w:pStyle w:val="CodeSnippet"/>
      </w:pPr>
      <w:r>
        <w:t>    </w:t>
      </w:r>
      <w:proofErr w:type="gramStart"/>
      <w:r>
        <w:rPr>
          <w:color w:val="0000FF"/>
        </w:rPr>
        <w:t>var</w:t>
      </w:r>
      <w:proofErr w:type="gramEnd"/>
      <w:r>
        <w:t> db = </w:t>
      </w:r>
      <w:r>
        <w:rPr>
          <w:color w:val="0000FF"/>
        </w:rPr>
        <w:t>new</w:t>
      </w:r>
      <w:r>
        <w:t> </w:t>
      </w:r>
      <w:r w:rsidR="00F00D9D">
        <w:rPr>
          <w:color w:val="2B91AF"/>
        </w:rPr>
        <w:t>SqlDBAccess</w:t>
      </w:r>
      <w:r>
        <w:t xml:space="preserve">(connString); </w:t>
      </w:r>
      <w:r>
        <w:br/>
        <w:t xml:space="preserve">    db.Input = </w:t>
      </w:r>
      <w:r>
        <w:rPr>
          <w:color w:val="0000FF"/>
        </w:rPr>
        <w:t>new</w:t>
      </w:r>
    </w:p>
    <w:p w:rsidR="00883994" w:rsidRDefault="00883994" w:rsidP="00883994">
      <w:pPr>
        <w:pStyle w:val="CodeSnippet"/>
        <w:tabs>
          <w:tab w:val="left" w:pos="3586"/>
        </w:tabs>
      </w:pPr>
      <w:r>
        <w:t xml:space="preserve">               {</w:t>
      </w:r>
      <w:r>
        <w:tab/>
      </w:r>
    </w:p>
    <w:p w:rsidR="00883994" w:rsidRDefault="00883994" w:rsidP="00883994">
      <w:pPr>
        <w:pStyle w:val="CodeSnippet"/>
      </w:pPr>
      <w:r>
        <w:t xml:space="preserve">                    CustomerIDs = </w:t>
      </w:r>
      <w:r>
        <w:rPr>
          <w:color w:val="0000FF"/>
        </w:rPr>
        <w:t>new</w:t>
      </w:r>
      <w:r>
        <w:t xml:space="preserve"> </w:t>
      </w:r>
      <w:r>
        <w:rPr>
          <w:color w:val="2B91AF"/>
        </w:rPr>
        <w:t>List</w:t>
      </w:r>
      <w:r>
        <w:t>&lt;</w:t>
      </w:r>
      <w:r>
        <w:rPr>
          <w:color w:val="2B91AF"/>
        </w:rPr>
        <w:t>CustomerFilter</w:t>
      </w:r>
      <w:r>
        <w:t>&gt;</w:t>
      </w:r>
      <w:r>
        <w:br/>
        <w:t xml:space="preserve">                                  {</w:t>
      </w:r>
      <w:r>
        <w:br/>
        <w:t xml:space="preserve">                                       </w:t>
      </w:r>
      <w:r>
        <w:rPr>
          <w:color w:val="0000FF"/>
        </w:rPr>
        <w:t>new</w:t>
      </w:r>
      <w:r>
        <w:t> </w:t>
      </w:r>
      <w:r>
        <w:rPr>
          <w:color w:val="2B91AF"/>
        </w:rPr>
        <w:t>CustomerFilter</w:t>
      </w:r>
      <w:r>
        <w:t xml:space="preserve"> </w:t>
      </w:r>
      <w:proofErr w:type="gramStart"/>
      <w:r>
        <w:t>{ CustomerID</w:t>
      </w:r>
      <w:proofErr w:type="gramEnd"/>
      <w:r>
        <w:t xml:space="preserve"> = </w:t>
      </w:r>
      <w:r>
        <w:rPr>
          <w:color w:val="A31515"/>
        </w:rPr>
        <w:t>"</w:t>
      </w:r>
      <w:r w:rsidR="00E638E7">
        <w:rPr>
          <w:color w:val="A31515"/>
        </w:rPr>
        <w:t>LAZYK</w:t>
      </w:r>
      <w:r>
        <w:rPr>
          <w:color w:val="A31515"/>
        </w:rPr>
        <w:t xml:space="preserve">" </w:t>
      </w:r>
      <w:r>
        <w:t>},</w:t>
      </w:r>
      <w:r>
        <w:br/>
        <w:t xml:space="preserve">                                       </w:t>
      </w:r>
      <w:r>
        <w:rPr>
          <w:color w:val="0000FF"/>
        </w:rPr>
        <w:t>new</w:t>
      </w:r>
      <w:r>
        <w:t> </w:t>
      </w:r>
      <w:r>
        <w:rPr>
          <w:color w:val="2B91AF"/>
        </w:rPr>
        <w:t>CustomerFilter</w:t>
      </w:r>
      <w:r>
        <w:t xml:space="preserve"> { CustomerID = </w:t>
      </w:r>
      <w:r>
        <w:rPr>
          <w:color w:val="A31515"/>
        </w:rPr>
        <w:t>"</w:t>
      </w:r>
      <w:r w:rsidR="00E638E7">
        <w:rPr>
          <w:color w:val="A31515"/>
        </w:rPr>
        <w:t>LAUGB</w:t>
      </w:r>
      <w:r>
        <w:rPr>
          <w:color w:val="A31515"/>
        </w:rPr>
        <w:t xml:space="preserve">" </w:t>
      </w:r>
      <w:r w:rsidR="00F57CEA">
        <w:t>}</w:t>
      </w:r>
      <w:r>
        <w:br/>
        <w:t xml:space="preserve">                                  }</w:t>
      </w:r>
    </w:p>
    <w:p w:rsidR="00883994" w:rsidRDefault="00883994" w:rsidP="00883994">
      <w:pPr>
        <w:pStyle w:val="CodeSnippet"/>
      </w:pPr>
      <w:r>
        <w:t xml:space="preserve">               </w:t>
      </w:r>
      <w:r w:rsidRPr="00414071">
        <w:t>};</w:t>
      </w:r>
      <w:r w:rsidR="00A95E24">
        <w:br/>
        <w:t xml:space="preserve">    db.QueryString = </w:t>
      </w:r>
      <w:r w:rsidR="00A95E24">
        <w:rPr>
          <w:color w:val="A31515"/>
        </w:rPr>
        <w:t>"stp_GetCustomerInfoAndOrders"</w:t>
      </w:r>
      <w:r w:rsidR="00A95E24">
        <w:t>;</w:t>
      </w:r>
    </w:p>
    <w:p w:rsidR="00883994" w:rsidRDefault="00883994" w:rsidP="00883994">
      <w:pPr>
        <w:pStyle w:val="CodeSnippet"/>
      </w:pPr>
      <w:r>
        <w:t>    </w:t>
      </w:r>
      <w:r>
        <w:rPr>
          <w:color w:val="2B91AF"/>
        </w:rPr>
        <w:t>DALTuple</w:t>
      </w:r>
      <w:r>
        <w:t>&lt;</w:t>
      </w:r>
      <w:r>
        <w:rPr>
          <w:color w:val="2B91AF"/>
        </w:rPr>
        <w:t>Customer</w:t>
      </w:r>
      <w:r>
        <w:t>,</w:t>
      </w:r>
      <w:r w:rsidRPr="00883994">
        <w:rPr>
          <w:color w:val="2B91AF"/>
        </w:rPr>
        <w:t xml:space="preserve"> </w:t>
      </w:r>
      <w:r>
        <w:rPr>
          <w:color w:val="2B91AF"/>
        </w:rPr>
        <w:t>Order</w:t>
      </w:r>
      <w:r>
        <w:t>&gt; custOrders = db.ExecuteSetRead&lt;</w:t>
      </w:r>
      <w:r>
        <w:rPr>
          <w:color w:val="2B91AF"/>
        </w:rPr>
        <w:t>Customer</w:t>
      </w:r>
      <w:r>
        <w:t>,</w:t>
      </w:r>
      <w:r w:rsidRPr="00883994">
        <w:rPr>
          <w:color w:val="2B91AF"/>
        </w:rPr>
        <w:t xml:space="preserve"> </w:t>
      </w:r>
      <w:r>
        <w:rPr>
          <w:color w:val="2B91AF"/>
        </w:rPr>
        <w:t>Order</w:t>
      </w:r>
      <w:proofErr w:type="gramStart"/>
      <w:r>
        <w:t>&gt;(</w:t>
      </w:r>
      <w:proofErr w:type="gramEnd"/>
      <w:r>
        <w:t>);</w:t>
      </w:r>
    </w:p>
    <w:p w:rsidR="00E638E7" w:rsidRDefault="00E638E7" w:rsidP="00E638E7">
      <w:pPr>
        <w:pStyle w:val="NoSpacing"/>
      </w:pPr>
      <w:r>
        <w:br/>
        <w:t>The above query results in the following output:</w:t>
      </w:r>
    </w:p>
    <w:tbl>
      <w:tblPr>
        <w:tblW w:w="0" w:type="auto"/>
        <w:tblInd w:w="48" w:type="dxa"/>
        <w:tblBorders>
          <w:top w:val="single" w:sz="6" w:space="0" w:color="1177BB"/>
          <w:left w:val="single" w:sz="12" w:space="0" w:color="1177BB"/>
          <w:bottom w:val="single" w:sz="12" w:space="0" w:color="1177BB"/>
          <w:right w:val="single" w:sz="12" w:space="0" w:color="1177BB"/>
        </w:tblBorders>
        <w:tblLayout w:type="fixed"/>
        <w:tblCellMar>
          <w:top w:w="15" w:type="dxa"/>
          <w:left w:w="15" w:type="dxa"/>
          <w:bottom w:w="15" w:type="dxa"/>
          <w:right w:w="15" w:type="dxa"/>
        </w:tblCellMar>
        <w:tblLook w:val="04A0" w:firstRow="1" w:lastRow="0" w:firstColumn="1" w:lastColumn="0" w:noHBand="0" w:noVBand="1"/>
      </w:tblPr>
      <w:tblGrid>
        <w:gridCol w:w="696"/>
        <w:gridCol w:w="13254"/>
      </w:tblGrid>
      <w:tr w:rsidR="00E638E7" w:rsidTr="00E638E7">
        <w:tc>
          <w:tcPr>
            <w:tcW w:w="13950" w:type="dxa"/>
            <w:gridSpan w:val="2"/>
            <w:tcBorders>
              <w:top w:val="single" w:sz="6" w:space="0" w:color="AAAAAA"/>
              <w:left w:val="single" w:sz="6" w:space="0" w:color="AAAAAA"/>
              <w:bottom w:val="single" w:sz="6" w:space="0" w:color="AAAAAA"/>
              <w:right w:val="single" w:sz="6" w:space="0" w:color="AAAAAA"/>
            </w:tcBorders>
            <w:shd w:val="clear" w:color="auto" w:fill="DDEEFF"/>
            <w:tcMar>
              <w:top w:w="0" w:type="dxa"/>
              <w:left w:w="24" w:type="dxa"/>
              <w:bottom w:w="24" w:type="dxa"/>
              <w:right w:w="24" w:type="dxa"/>
            </w:tcMar>
            <w:hideMark/>
          </w:tcPr>
          <w:p w:rsidR="00E638E7" w:rsidRDefault="00E638E7" w:rsidP="00E638E7">
            <w:pPr>
              <w:spacing w:after="0"/>
              <w:rPr>
                <w:rFonts w:ascii="Tahoma" w:hAnsi="Tahoma" w:cs="Tahoma"/>
                <w:color w:val="002244"/>
                <w:sz w:val="19"/>
                <w:szCs w:val="19"/>
              </w:rPr>
            </w:pPr>
            <w:r>
              <w:rPr>
                <w:rFonts w:ascii="Tahoma" w:hAnsi="Tahoma" w:cs="Tahoma"/>
                <w:color w:val="002244"/>
                <w:sz w:val="19"/>
                <w:szCs w:val="19"/>
              </w:rPr>
              <w:t>DALTuple&lt;Customer,Order&gt;</w:t>
            </w:r>
          </w:p>
        </w:tc>
      </w:tr>
      <w:tr w:rsidR="00E638E7" w:rsidTr="00E638E7">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E638E7" w:rsidRDefault="00E638E7">
            <w:pPr>
              <w:spacing w:after="0"/>
              <w:rPr>
                <w:rFonts w:ascii="Tahoma" w:hAnsi="Tahoma" w:cs="Tahoma"/>
                <w:b/>
                <w:bCs/>
                <w:sz w:val="17"/>
                <w:szCs w:val="17"/>
              </w:rPr>
            </w:pPr>
            <w:r>
              <w:rPr>
                <w:rFonts w:ascii="Tahoma" w:hAnsi="Tahoma" w:cs="Tahoma"/>
                <w:b/>
                <w:bCs/>
                <w:sz w:val="17"/>
                <w:szCs w:val="17"/>
              </w:rPr>
              <w:t>Table1</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0" w:type="auto"/>
              <w:tblLayout w:type="fixed"/>
              <w:tblLook w:val="04A0" w:firstRow="1" w:lastRow="0" w:firstColumn="1" w:lastColumn="0" w:noHBand="0" w:noVBand="1"/>
            </w:tblPr>
            <w:tblGrid>
              <w:gridCol w:w="1190"/>
              <w:gridCol w:w="1961"/>
              <w:gridCol w:w="1409"/>
              <w:gridCol w:w="1442"/>
              <w:gridCol w:w="1380"/>
              <w:gridCol w:w="1098"/>
              <w:gridCol w:w="778"/>
              <w:gridCol w:w="1115"/>
              <w:gridCol w:w="855"/>
              <w:gridCol w:w="1044"/>
              <w:gridCol w:w="1013"/>
            </w:tblGrid>
            <w:tr w:rsidR="00E638E7" w:rsidRPr="00E638E7" w:rsidTr="00E63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rPr>
                      <w:rFonts w:ascii="Tahoma" w:hAnsi="Tahoma" w:cs="Tahoma"/>
                      <w:sz w:val="14"/>
                      <w:szCs w:val="14"/>
                    </w:rPr>
                  </w:pPr>
                  <w:r w:rsidRPr="00E638E7">
                    <w:rPr>
                      <w:rFonts w:ascii="Tahoma" w:hAnsi="Tahoma" w:cs="Tahoma"/>
                      <w:bCs w:val="0"/>
                      <w:sz w:val="14"/>
                      <w:szCs w:val="14"/>
                    </w:rPr>
                    <w:t>CustomerID</w:t>
                  </w:r>
                </w:p>
              </w:tc>
              <w:tc>
                <w:tcPr>
                  <w:tcW w:w="1961"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CompanyName</w:t>
                  </w:r>
                </w:p>
              </w:tc>
              <w:tc>
                <w:tcPr>
                  <w:tcW w:w="1409"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ContactName</w:t>
                  </w:r>
                </w:p>
              </w:tc>
              <w:tc>
                <w:tcPr>
                  <w:tcW w:w="1442"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ContactTitle</w:t>
                  </w:r>
                </w:p>
              </w:tc>
              <w:tc>
                <w:tcPr>
                  <w:tcW w:w="1380"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Address</w:t>
                  </w:r>
                </w:p>
              </w:tc>
              <w:tc>
                <w:tcPr>
                  <w:tcW w:w="1098"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City</w:t>
                  </w:r>
                </w:p>
              </w:tc>
              <w:tc>
                <w:tcPr>
                  <w:tcW w:w="778"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Region</w:t>
                  </w:r>
                </w:p>
              </w:tc>
              <w:tc>
                <w:tcPr>
                  <w:tcW w:w="1115"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PostalCode</w:t>
                  </w:r>
                </w:p>
              </w:tc>
              <w:tc>
                <w:tcPr>
                  <w:tcW w:w="855"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Country</w:t>
                  </w:r>
                </w:p>
              </w:tc>
              <w:tc>
                <w:tcPr>
                  <w:tcW w:w="1044"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Phone</w:t>
                  </w:r>
                </w:p>
              </w:tc>
              <w:tc>
                <w:tcPr>
                  <w:tcW w:w="1013"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Fax</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pStyle w:val="NormalWeb"/>
                    <w:rPr>
                      <w:b w:val="0"/>
                      <w:sz w:val="14"/>
                      <w:szCs w:val="14"/>
                    </w:rPr>
                  </w:pPr>
                  <w:r w:rsidRPr="00E638E7">
                    <w:rPr>
                      <w:b w:val="0"/>
                      <w:sz w:val="14"/>
                      <w:szCs w:val="14"/>
                    </w:rPr>
                    <w:t>LAUGB</w:t>
                  </w:r>
                </w:p>
              </w:tc>
              <w:tc>
                <w:tcPr>
                  <w:tcW w:w="1961"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140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Yoshi Tannamuri</w:t>
                  </w:r>
                </w:p>
              </w:tc>
              <w:tc>
                <w:tcPr>
                  <w:tcW w:w="1442"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Marketing Assistant</w:t>
                  </w:r>
                </w:p>
              </w:tc>
              <w:tc>
                <w:tcPr>
                  <w:tcW w:w="1380"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1900 Oak St.</w:t>
                  </w:r>
                </w:p>
              </w:tc>
              <w:tc>
                <w:tcPr>
                  <w:tcW w:w="109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77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115"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855"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c>
                <w:tcPr>
                  <w:tcW w:w="104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555-3392</w:t>
                  </w:r>
                </w:p>
              </w:tc>
              <w:tc>
                <w:tcPr>
                  <w:tcW w:w="101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555-7293</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pStyle w:val="NormalWeb"/>
                    <w:rPr>
                      <w:b w:val="0"/>
                      <w:sz w:val="14"/>
                      <w:szCs w:val="14"/>
                    </w:rPr>
                  </w:pPr>
                  <w:r w:rsidRPr="00E638E7">
                    <w:rPr>
                      <w:b w:val="0"/>
                      <w:sz w:val="14"/>
                      <w:szCs w:val="14"/>
                    </w:rPr>
                    <w:t>LAZYK</w:t>
                  </w:r>
                </w:p>
              </w:tc>
              <w:tc>
                <w:tcPr>
                  <w:tcW w:w="1961"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140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John Steel</w:t>
                  </w:r>
                </w:p>
              </w:tc>
              <w:tc>
                <w:tcPr>
                  <w:tcW w:w="1442"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Marketing Manager</w:t>
                  </w:r>
                </w:p>
              </w:tc>
              <w:tc>
                <w:tcPr>
                  <w:tcW w:w="1380"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109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77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115"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855"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c>
                <w:tcPr>
                  <w:tcW w:w="104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555-7969</w:t>
                  </w:r>
                </w:p>
              </w:tc>
              <w:tc>
                <w:tcPr>
                  <w:tcW w:w="101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555-6221</w:t>
                  </w:r>
                </w:p>
              </w:tc>
            </w:tr>
          </w:tbl>
          <w:p w:rsidR="00E638E7" w:rsidRDefault="00E638E7">
            <w:pPr>
              <w:spacing w:after="0"/>
              <w:rPr>
                <w:rFonts w:ascii="Verdana" w:hAnsi="Verdana"/>
                <w:sz w:val="19"/>
                <w:szCs w:val="19"/>
              </w:rPr>
            </w:pPr>
          </w:p>
        </w:tc>
      </w:tr>
      <w:tr w:rsidR="00E638E7" w:rsidTr="00E638E7">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E638E7" w:rsidRDefault="00E638E7">
            <w:pPr>
              <w:spacing w:after="0"/>
              <w:rPr>
                <w:rFonts w:ascii="Tahoma" w:hAnsi="Tahoma" w:cs="Tahoma"/>
                <w:b/>
                <w:bCs/>
                <w:sz w:val="17"/>
                <w:szCs w:val="17"/>
              </w:rPr>
            </w:pPr>
            <w:r>
              <w:rPr>
                <w:rFonts w:ascii="Tahoma" w:hAnsi="Tahoma" w:cs="Tahoma"/>
                <w:b/>
                <w:bCs/>
                <w:sz w:val="17"/>
                <w:szCs w:val="17"/>
              </w:rPr>
              <w:t>Table2</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13285" w:type="dxa"/>
              <w:tblLayout w:type="fixed"/>
              <w:tblLook w:val="04A0" w:firstRow="1" w:lastRow="0" w:firstColumn="1" w:lastColumn="0" w:noHBand="0" w:noVBand="1"/>
            </w:tblPr>
            <w:tblGrid>
              <w:gridCol w:w="734"/>
              <w:gridCol w:w="984"/>
              <w:gridCol w:w="654"/>
              <w:gridCol w:w="1228"/>
              <w:gridCol w:w="1089"/>
              <w:gridCol w:w="1027"/>
              <w:gridCol w:w="853"/>
              <w:gridCol w:w="830"/>
              <w:gridCol w:w="863"/>
              <w:gridCol w:w="999"/>
              <w:gridCol w:w="884"/>
              <w:gridCol w:w="938"/>
              <w:gridCol w:w="1203"/>
              <w:gridCol w:w="999"/>
            </w:tblGrid>
            <w:tr w:rsidR="00E638E7" w:rsidRPr="00E638E7" w:rsidTr="00E63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054F15" w:rsidRDefault="00E638E7">
                  <w:pPr>
                    <w:rPr>
                      <w:rFonts w:ascii="Tahoma" w:hAnsi="Tahoma" w:cs="Tahoma"/>
                      <w:sz w:val="12"/>
                      <w:szCs w:val="12"/>
                    </w:rPr>
                  </w:pPr>
                  <w:r w:rsidRPr="00054F15">
                    <w:rPr>
                      <w:rFonts w:ascii="Tahoma" w:hAnsi="Tahoma" w:cs="Tahoma"/>
                      <w:bCs w:val="0"/>
                      <w:sz w:val="12"/>
                      <w:szCs w:val="12"/>
                    </w:rPr>
                    <w:t>OrderID</w:t>
                  </w:r>
                </w:p>
              </w:tc>
              <w:tc>
                <w:tcPr>
                  <w:tcW w:w="98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CustomerID</w:t>
                  </w:r>
                </w:p>
              </w:tc>
              <w:tc>
                <w:tcPr>
                  <w:tcW w:w="65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EmployeeID</w:t>
                  </w:r>
                </w:p>
              </w:tc>
              <w:tc>
                <w:tcPr>
                  <w:tcW w:w="1228"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OrderDate</w:t>
                  </w:r>
                </w:p>
              </w:tc>
              <w:tc>
                <w:tcPr>
                  <w:tcW w:w="108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RequiredDate</w:t>
                  </w:r>
                </w:p>
              </w:tc>
              <w:tc>
                <w:tcPr>
                  <w:tcW w:w="1027"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ShippedDate</w:t>
                  </w:r>
                </w:p>
              </w:tc>
              <w:tc>
                <w:tcPr>
                  <w:tcW w:w="853" w:type="dxa"/>
                  <w:hideMark/>
                </w:tcPr>
                <w:p w:rsidR="00E638E7" w:rsidRPr="00054F15" w:rsidRDefault="00E638E7" w:rsidP="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ShipVia</w:t>
                  </w:r>
                </w:p>
              </w:tc>
              <w:tc>
                <w:tcPr>
                  <w:tcW w:w="830" w:type="dxa"/>
                  <w:hideMark/>
                </w:tcPr>
                <w:p w:rsidR="00E638E7" w:rsidRPr="00054F15" w:rsidRDefault="00E638E7" w:rsidP="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Freigh</w:t>
                  </w:r>
                </w:p>
              </w:tc>
              <w:tc>
                <w:tcPr>
                  <w:tcW w:w="863"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ShipName</w:t>
                  </w:r>
                </w:p>
              </w:tc>
              <w:tc>
                <w:tcPr>
                  <w:tcW w:w="99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ShipAddress</w:t>
                  </w:r>
                </w:p>
              </w:tc>
              <w:tc>
                <w:tcPr>
                  <w:tcW w:w="88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ShipCity</w:t>
                  </w:r>
                </w:p>
              </w:tc>
              <w:tc>
                <w:tcPr>
                  <w:tcW w:w="938"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ShipRegion</w:t>
                  </w:r>
                </w:p>
              </w:tc>
              <w:tc>
                <w:tcPr>
                  <w:tcW w:w="1203"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ShipPostalCode</w:t>
                  </w:r>
                </w:p>
              </w:tc>
              <w:tc>
                <w:tcPr>
                  <w:tcW w:w="99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ShipCountry</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10495</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4/3/1997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5/1/1997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4/11/1997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4.6500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10620</w:t>
                  </w:r>
                </w:p>
              </w:tc>
              <w:tc>
                <w:tcPr>
                  <w:tcW w:w="9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w:t>
                  </w:r>
                </w:p>
              </w:tc>
              <w:tc>
                <w:tcPr>
                  <w:tcW w:w="122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8/5/1997 12:00:00 AM</w:t>
                  </w:r>
                </w:p>
              </w:tc>
              <w:tc>
                <w:tcPr>
                  <w:tcW w:w="108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9/2/1997 12:00:00 AM</w:t>
                  </w:r>
                </w:p>
              </w:tc>
              <w:tc>
                <w:tcPr>
                  <w:tcW w:w="1027"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8/14/1997 12:00:00 AM</w:t>
                  </w:r>
                </w:p>
              </w:tc>
              <w:tc>
                <w:tcPr>
                  <w:tcW w:w="853"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0.9400</w:t>
                  </w:r>
                </w:p>
              </w:tc>
              <w:tc>
                <w:tcPr>
                  <w:tcW w:w="86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10810</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1/1/1998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1/29/1998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1/7/1998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4.3300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10482</w:t>
                  </w:r>
                </w:p>
              </w:tc>
              <w:tc>
                <w:tcPr>
                  <w:tcW w:w="9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LAZYK</w:t>
                  </w:r>
                </w:p>
              </w:tc>
              <w:tc>
                <w:tcPr>
                  <w:tcW w:w="654"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w:t>
                  </w:r>
                </w:p>
              </w:tc>
              <w:tc>
                <w:tcPr>
                  <w:tcW w:w="122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3/21/1997 12:00:00 AM</w:t>
                  </w:r>
                </w:p>
              </w:tc>
              <w:tc>
                <w:tcPr>
                  <w:tcW w:w="108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4/18/1997 12:00:00 AM</w:t>
                  </w:r>
                </w:p>
              </w:tc>
              <w:tc>
                <w:tcPr>
                  <w:tcW w:w="1027"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4/10/1997 12:00:00 AM</w:t>
                  </w:r>
                </w:p>
              </w:tc>
              <w:tc>
                <w:tcPr>
                  <w:tcW w:w="853"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7.4800</w:t>
                  </w:r>
                </w:p>
              </w:tc>
              <w:tc>
                <w:tcPr>
                  <w:tcW w:w="86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8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93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20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10545</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LAZYK</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8</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5/22/1997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6/19/1997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6/26/1997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11.9200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 K Kountry Store</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 Orchestra Terrace</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Walla Walla</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99362</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USA</w:t>
                  </w:r>
                </w:p>
              </w:tc>
            </w:tr>
          </w:tbl>
          <w:p w:rsidR="00E638E7" w:rsidRDefault="00E638E7">
            <w:pPr>
              <w:spacing w:after="0"/>
              <w:rPr>
                <w:rFonts w:ascii="Verdana" w:hAnsi="Verdana"/>
                <w:sz w:val="19"/>
                <w:szCs w:val="19"/>
              </w:rPr>
            </w:pPr>
          </w:p>
        </w:tc>
      </w:tr>
    </w:tbl>
    <w:p w:rsidR="00E638E7" w:rsidRPr="0070580F" w:rsidRDefault="00E638E7" w:rsidP="00E638E7">
      <w:pPr>
        <w:pStyle w:val="NoSpacing"/>
      </w:pPr>
      <w:r w:rsidRPr="0070580F">
        <w:t xml:space="preserve"> </w:t>
      </w:r>
    </w:p>
    <w:p w:rsidR="00DF530F" w:rsidRDefault="00291736" w:rsidP="00DF530F">
      <w:pPr>
        <w:pStyle w:val="NoSpacing"/>
        <w:rPr>
          <w:b/>
          <w:u w:val="single"/>
        </w:rPr>
      </w:pPr>
      <w:r>
        <w:rPr>
          <w:b/>
          <w:u w:val="single"/>
        </w:rPr>
        <w:br w:type="page"/>
      </w:r>
      <w:r w:rsidR="00DF530F" w:rsidRPr="00403D57">
        <w:rPr>
          <w:b/>
          <w:u w:val="single"/>
        </w:rPr>
        <w:lastRenderedPageBreak/>
        <w:t>ExecuteSetRead with more than 16 return sets</w:t>
      </w:r>
    </w:p>
    <w:p w:rsidR="00DF530F" w:rsidRDefault="00DF530F" w:rsidP="00DF530F">
      <w:pPr>
        <w:pStyle w:val="NoSpacing"/>
      </w:pPr>
      <w:r>
        <w:t>The generic ExecuteSetRead overloads accept up to 16 generic parameters.  If you have more than 16 return sets, there is an additional overload which accepts an array of Type objects.  The return will be of type List&lt;List&lt;Object&gt;&gt;, and you must cast each inner list to the type you are expecting from it</w:t>
      </w:r>
      <w:r w:rsidR="003858CC">
        <w:t xml:space="preserve"> if you need to use them</w:t>
      </w:r>
      <w:r>
        <w:t>.  See the example below:</w:t>
      </w:r>
    </w:p>
    <w:p w:rsidR="00DF530F" w:rsidRDefault="00DF530F" w:rsidP="00DF530F">
      <w:pPr>
        <w:pStyle w:val="NoSpacing"/>
      </w:pPr>
    </w:p>
    <w:p w:rsidR="00DF530F" w:rsidRDefault="00DF530F" w:rsidP="00DF530F">
      <w:pPr>
        <w:pStyle w:val="CodeSnippet"/>
      </w:pPr>
      <w:r>
        <w:t>    </w:t>
      </w:r>
      <w:proofErr w:type="gramStart"/>
      <w:r>
        <w:rPr>
          <w:color w:val="0000FF"/>
        </w:rPr>
        <w:t>var</w:t>
      </w:r>
      <w:proofErr w:type="gramEnd"/>
      <w:r>
        <w:t> types = </w:t>
      </w:r>
      <w:r>
        <w:rPr>
          <w:color w:val="0000FF"/>
        </w:rPr>
        <w:t>new</w:t>
      </w:r>
      <w:r>
        <w:t> </w:t>
      </w:r>
      <w:r>
        <w:rPr>
          <w:color w:val="2B91AF"/>
        </w:rPr>
        <w:t>Type</w:t>
      </w:r>
      <w:r>
        <w:t>[]</w:t>
      </w:r>
    </w:p>
    <w:p w:rsidR="00DF530F" w:rsidRDefault="00DF530F" w:rsidP="00DF530F">
      <w:pPr>
        <w:pStyle w:val="CodeSnippet"/>
      </w:pPr>
      <w:r>
        <w:t>    {</w:t>
      </w:r>
    </w:p>
    <w:p w:rsidR="00DF530F" w:rsidRDefault="00DF530F" w:rsidP="00DF530F">
      <w:pPr>
        <w:pStyle w:val="CodeSnippet"/>
      </w:pPr>
      <w:r>
        <w:t>        </w:t>
      </w:r>
      <w:proofErr w:type="gramStart"/>
      <w:r>
        <w:rPr>
          <w:color w:val="0000FF"/>
        </w:rPr>
        <w:t>typeof</w:t>
      </w:r>
      <w:r>
        <w:t>(</w:t>
      </w:r>
      <w:proofErr w:type="gramEnd"/>
      <w:r>
        <w:rPr>
          <w:color w:val="2B91AF"/>
        </w:rPr>
        <w:t>ReadType1Return</w:t>
      </w:r>
      <w:r>
        <w:t>),</w:t>
      </w:r>
    </w:p>
    <w:p w:rsidR="00DF530F" w:rsidRDefault="00DF530F" w:rsidP="00DF530F">
      <w:pPr>
        <w:pStyle w:val="CodeSnippet"/>
      </w:pPr>
      <w:r>
        <w:t>        </w:t>
      </w:r>
      <w:proofErr w:type="gramStart"/>
      <w:r>
        <w:rPr>
          <w:color w:val="0000FF"/>
        </w:rPr>
        <w:t>typeof</w:t>
      </w:r>
      <w:r>
        <w:t>(</w:t>
      </w:r>
      <w:proofErr w:type="gramEnd"/>
      <w:r>
        <w:rPr>
          <w:color w:val="2B91AF"/>
        </w:rPr>
        <w:t>ReadType2Return</w:t>
      </w:r>
      <w:r>
        <w:t>),</w:t>
      </w:r>
    </w:p>
    <w:p w:rsidR="00DF530F" w:rsidRDefault="00DF530F" w:rsidP="00DF530F">
      <w:pPr>
        <w:pStyle w:val="CodeSnippet"/>
      </w:pPr>
      <w:r>
        <w:t>        </w:t>
      </w:r>
      <w:proofErr w:type="gramStart"/>
      <w:r>
        <w:rPr>
          <w:color w:val="0000FF"/>
        </w:rPr>
        <w:t>typeof</w:t>
      </w:r>
      <w:r>
        <w:t>(</w:t>
      </w:r>
      <w:proofErr w:type="gramEnd"/>
      <w:r>
        <w:rPr>
          <w:color w:val="2B91AF"/>
        </w:rPr>
        <w:t>ReadType3Return</w:t>
      </w:r>
      <w:r>
        <w:t>),</w:t>
      </w:r>
    </w:p>
    <w:p w:rsidR="00DF530F" w:rsidRDefault="00DF530F" w:rsidP="00DF530F">
      <w:pPr>
        <w:pStyle w:val="CodeSnippet"/>
      </w:pPr>
      <w:r>
        <w:t>        </w:t>
      </w:r>
      <w:proofErr w:type="gramStart"/>
      <w:r>
        <w:rPr>
          <w:color w:val="0000FF"/>
        </w:rPr>
        <w:t>typeof</w:t>
      </w:r>
      <w:r>
        <w:t>(</w:t>
      </w:r>
      <w:proofErr w:type="gramEnd"/>
      <w:r>
        <w:rPr>
          <w:color w:val="2B91AF"/>
        </w:rPr>
        <w:t>ReadType4Return</w:t>
      </w:r>
      <w:r>
        <w:t>),</w:t>
      </w:r>
    </w:p>
    <w:p w:rsidR="00DF530F" w:rsidRDefault="00DF530F" w:rsidP="00DF530F">
      <w:pPr>
        <w:pStyle w:val="CodeSnippet"/>
      </w:pPr>
      <w:r>
        <w:t>        </w:t>
      </w:r>
      <w:proofErr w:type="gramStart"/>
      <w:r>
        <w:rPr>
          <w:color w:val="0000FF"/>
        </w:rPr>
        <w:t>typeof</w:t>
      </w:r>
      <w:r>
        <w:t>(</w:t>
      </w:r>
      <w:proofErr w:type="gramEnd"/>
      <w:r>
        <w:rPr>
          <w:color w:val="2B91AF"/>
        </w:rPr>
        <w:t>ReadType5Return</w:t>
      </w:r>
      <w:r>
        <w:t>),</w:t>
      </w:r>
    </w:p>
    <w:p w:rsidR="00DF530F" w:rsidRDefault="00DF530F" w:rsidP="00DF530F">
      <w:pPr>
        <w:pStyle w:val="CodeSnippet"/>
      </w:pPr>
      <w:r>
        <w:t>        </w:t>
      </w:r>
      <w:proofErr w:type="gramStart"/>
      <w:r>
        <w:rPr>
          <w:color w:val="0000FF"/>
        </w:rPr>
        <w:t>typeof</w:t>
      </w:r>
      <w:r>
        <w:t>(</w:t>
      </w:r>
      <w:proofErr w:type="gramEnd"/>
      <w:r>
        <w:rPr>
          <w:color w:val="2B91AF"/>
        </w:rPr>
        <w:t>ReadType6Return</w:t>
      </w:r>
      <w:r>
        <w:t>),</w:t>
      </w:r>
    </w:p>
    <w:p w:rsidR="00DF530F" w:rsidRDefault="00DF530F" w:rsidP="00DF530F">
      <w:pPr>
        <w:pStyle w:val="CodeSnippet"/>
      </w:pPr>
      <w:r>
        <w:t>        </w:t>
      </w:r>
      <w:proofErr w:type="gramStart"/>
      <w:r>
        <w:rPr>
          <w:color w:val="0000FF"/>
        </w:rPr>
        <w:t>typeof</w:t>
      </w:r>
      <w:r>
        <w:t>(</w:t>
      </w:r>
      <w:proofErr w:type="gramEnd"/>
      <w:r>
        <w:rPr>
          <w:color w:val="2B91AF"/>
        </w:rPr>
        <w:t>ReadType7Return</w:t>
      </w:r>
      <w:r>
        <w:t>),</w:t>
      </w:r>
    </w:p>
    <w:p w:rsidR="00DF530F" w:rsidRDefault="00DF530F" w:rsidP="00DF530F">
      <w:pPr>
        <w:pStyle w:val="CodeSnippet"/>
      </w:pPr>
      <w:r>
        <w:t>        </w:t>
      </w:r>
      <w:proofErr w:type="gramStart"/>
      <w:r>
        <w:rPr>
          <w:color w:val="0000FF"/>
        </w:rPr>
        <w:t>typeof</w:t>
      </w:r>
      <w:r>
        <w:t>(</w:t>
      </w:r>
      <w:proofErr w:type="gramEnd"/>
      <w:r>
        <w:rPr>
          <w:color w:val="2B91AF"/>
        </w:rPr>
        <w:t>ReadType8Return</w:t>
      </w:r>
      <w:r>
        <w:t>),</w:t>
      </w:r>
    </w:p>
    <w:p w:rsidR="00DF530F" w:rsidRDefault="00DF530F" w:rsidP="00DF530F">
      <w:pPr>
        <w:pStyle w:val="CodeSnippet"/>
      </w:pPr>
      <w:r>
        <w:t>        </w:t>
      </w:r>
      <w:proofErr w:type="gramStart"/>
      <w:r>
        <w:rPr>
          <w:color w:val="0000FF"/>
        </w:rPr>
        <w:t>typeof</w:t>
      </w:r>
      <w:r>
        <w:t>(</w:t>
      </w:r>
      <w:proofErr w:type="gramEnd"/>
      <w:r>
        <w:rPr>
          <w:color w:val="2B91AF"/>
        </w:rPr>
        <w:t>ReadType9Return</w:t>
      </w:r>
      <w:r>
        <w:t>),</w:t>
      </w:r>
    </w:p>
    <w:p w:rsidR="00DF530F" w:rsidRDefault="00DF530F" w:rsidP="00DF530F">
      <w:pPr>
        <w:pStyle w:val="CodeSnippet"/>
      </w:pPr>
      <w:r>
        <w:t>        </w:t>
      </w:r>
      <w:proofErr w:type="gramStart"/>
      <w:r>
        <w:rPr>
          <w:color w:val="0000FF"/>
        </w:rPr>
        <w:t>typeof</w:t>
      </w:r>
      <w:r>
        <w:t>(</w:t>
      </w:r>
      <w:proofErr w:type="gramEnd"/>
      <w:r>
        <w:rPr>
          <w:color w:val="2B91AF"/>
        </w:rPr>
        <w:t>ReadType10Return</w:t>
      </w:r>
      <w:r>
        <w:t>),</w:t>
      </w:r>
    </w:p>
    <w:p w:rsidR="00DF530F" w:rsidRDefault="00DF530F" w:rsidP="00DF530F">
      <w:pPr>
        <w:pStyle w:val="CodeSnippet"/>
      </w:pPr>
      <w:r>
        <w:t>        </w:t>
      </w:r>
      <w:proofErr w:type="gramStart"/>
      <w:r>
        <w:rPr>
          <w:color w:val="0000FF"/>
        </w:rPr>
        <w:t>typeof</w:t>
      </w:r>
      <w:r>
        <w:t>(</w:t>
      </w:r>
      <w:proofErr w:type="gramEnd"/>
      <w:r>
        <w:rPr>
          <w:color w:val="2B91AF"/>
        </w:rPr>
        <w:t>ReadType11Return</w:t>
      </w:r>
      <w:r>
        <w:t>),</w:t>
      </w:r>
    </w:p>
    <w:p w:rsidR="00DF530F" w:rsidRDefault="00DF530F" w:rsidP="00DF530F">
      <w:pPr>
        <w:pStyle w:val="CodeSnippet"/>
      </w:pPr>
      <w:r>
        <w:t>        </w:t>
      </w:r>
      <w:proofErr w:type="gramStart"/>
      <w:r>
        <w:rPr>
          <w:color w:val="0000FF"/>
        </w:rPr>
        <w:t>typeof</w:t>
      </w:r>
      <w:r>
        <w:t>(</w:t>
      </w:r>
      <w:proofErr w:type="gramEnd"/>
      <w:r>
        <w:rPr>
          <w:color w:val="2B91AF"/>
        </w:rPr>
        <w:t>ReadType12Return</w:t>
      </w:r>
      <w:r>
        <w:t>),</w:t>
      </w:r>
    </w:p>
    <w:p w:rsidR="00DF530F" w:rsidRDefault="00DF530F" w:rsidP="00DF530F">
      <w:pPr>
        <w:pStyle w:val="CodeSnippet"/>
      </w:pPr>
      <w:r>
        <w:t>        </w:t>
      </w:r>
      <w:proofErr w:type="gramStart"/>
      <w:r>
        <w:rPr>
          <w:color w:val="0000FF"/>
        </w:rPr>
        <w:t>typeof</w:t>
      </w:r>
      <w:r>
        <w:t>(</w:t>
      </w:r>
      <w:proofErr w:type="gramEnd"/>
      <w:r>
        <w:rPr>
          <w:color w:val="2B91AF"/>
        </w:rPr>
        <w:t>ReadType13Return</w:t>
      </w:r>
      <w:r>
        <w:t>),</w:t>
      </w:r>
    </w:p>
    <w:p w:rsidR="00DF530F" w:rsidRDefault="00DF530F" w:rsidP="00DF530F">
      <w:pPr>
        <w:pStyle w:val="CodeSnippet"/>
      </w:pPr>
      <w:r>
        <w:t>        </w:t>
      </w:r>
      <w:proofErr w:type="gramStart"/>
      <w:r>
        <w:rPr>
          <w:color w:val="0000FF"/>
        </w:rPr>
        <w:t>typeof</w:t>
      </w:r>
      <w:r>
        <w:t>(</w:t>
      </w:r>
      <w:proofErr w:type="gramEnd"/>
      <w:r>
        <w:rPr>
          <w:color w:val="2B91AF"/>
        </w:rPr>
        <w:t>ReadType14Return</w:t>
      </w:r>
      <w:r>
        <w:t>),</w:t>
      </w:r>
    </w:p>
    <w:p w:rsidR="00DF530F" w:rsidRDefault="00DF530F" w:rsidP="00DF530F">
      <w:pPr>
        <w:pStyle w:val="CodeSnippet"/>
      </w:pPr>
      <w:r>
        <w:t>        </w:t>
      </w:r>
      <w:proofErr w:type="gramStart"/>
      <w:r>
        <w:rPr>
          <w:color w:val="0000FF"/>
        </w:rPr>
        <w:t>typeof</w:t>
      </w:r>
      <w:r>
        <w:t>(</w:t>
      </w:r>
      <w:proofErr w:type="gramEnd"/>
      <w:r>
        <w:rPr>
          <w:color w:val="2B91AF"/>
        </w:rPr>
        <w:t>ReadType15Return</w:t>
      </w:r>
      <w:r>
        <w:t>),</w:t>
      </w:r>
    </w:p>
    <w:p w:rsidR="00DF530F" w:rsidRDefault="00DF530F" w:rsidP="00DF530F">
      <w:pPr>
        <w:pStyle w:val="CodeSnippet"/>
      </w:pPr>
      <w:r>
        <w:t>        </w:t>
      </w:r>
      <w:proofErr w:type="gramStart"/>
      <w:r>
        <w:rPr>
          <w:color w:val="0000FF"/>
        </w:rPr>
        <w:t>typeof</w:t>
      </w:r>
      <w:r>
        <w:t>(</w:t>
      </w:r>
      <w:proofErr w:type="gramEnd"/>
      <w:r>
        <w:rPr>
          <w:color w:val="2B91AF"/>
        </w:rPr>
        <w:t>ReadType16Return</w:t>
      </w:r>
      <w:r>
        <w:t>),</w:t>
      </w:r>
    </w:p>
    <w:p w:rsidR="00DF530F" w:rsidRDefault="00DF530F" w:rsidP="00DF530F">
      <w:pPr>
        <w:pStyle w:val="CodeSnippet"/>
      </w:pPr>
      <w:r>
        <w:t>        </w:t>
      </w:r>
      <w:proofErr w:type="gramStart"/>
      <w:r>
        <w:rPr>
          <w:color w:val="0000FF"/>
        </w:rPr>
        <w:t>typeof</w:t>
      </w:r>
      <w:r>
        <w:t>(</w:t>
      </w:r>
      <w:proofErr w:type="gramEnd"/>
      <w:r>
        <w:rPr>
          <w:color w:val="2B91AF"/>
        </w:rPr>
        <w:t>ReadType17Return</w:t>
      </w:r>
      <w:r>
        <w:t>)</w:t>
      </w:r>
    </w:p>
    <w:p w:rsidR="00DF530F" w:rsidRDefault="00DF530F" w:rsidP="00DF530F">
      <w:pPr>
        <w:pStyle w:val="CodeSnippet"/>
      </w:pPr>
      <w:r>
        <w:t>    };</w:t>
      </w:r>
      <w:r w:rsidR="00CE00FA">
        <w:br/>
      </w:r>
    </w:p>
    <w:p w:rsidR="00DF530F" w:rsidRDefault="00DF530F" w:rsidP="00DF530F">
      <w:pPr>
        <w:pStyle w:val="CodeSnippet"/>
      </w:pPr>
      <w:r>
        <w:t xml:space="preserve"> </w:t>
      </w:r>
      <w:r w:rsidR="00CE00FA">
        <w:t>   </w:t>
      </w:r>
      <w:proofErr w:type="gramStart"/>
      <w:r w:rsidR="00CE00FA">
        <w:rPr>
          <w:color w:val="0000FF"/>
        </w:rPr>
        <w:t>var</w:t>
      </w:r>
      <w:proofErr w:type="gramEnd"/>
      <w:r w:rsidR="00CE00FA">
        <w:t> db = </w:t>
      </w:r>
      <w:r w:rsidR="00CE00FA">
        <w:rPr>
          <w:color w:val="0000FF"/>
        </w:rPr>
        <w:t>new</w:t>
      </w:r>
      <w:r w:rsidR="00CE00FA">
        <w:t> </w:t>
      </w:r>
      <w:r w:rsidR="00F00D9D">
        <w:rPr>
          <w:color w:val="2B91AF"/>
        </w:rPr>
        <w:t>SqlDBAccess</w:t>
      </w:r>
      <w:r w:rsidR="00CE00FA">
        <w:t>(connString);</w:t>
      </w:r>
      <w:r w:rsidR="00A95E24">
        <w:br/>
        <w:t xml:space="preserve">    db.QueryString = </w:t>
      </w:r>
      <w:r w:rsidR="00A95E24">
        <w:rPr>
          <w:color w:val="A31515"/>
        </w:rPr>
        <w:t>"stp_SomeProcWith17ReturnSets"</w:t>
      </w:r>
      <w:r w:rsidR="00A95E24">
        <w:t>;</w:t>
      </w:r>
    </w:p>
    <w:p w:rsidR="00DF530F" w:rsidRDefault="00DF530F" w:rsidP="00DF530F">
      <w:pPr>
        <w:pStyle w:val="CodeSnippet"/>
      </w:pPr>
      <w:r>
        <w:t>    </w:t>
      </w:r>
      <w:r>
        <w:rPr>
          <w:color w:val="0000FF"/>
        </w:rPr>
        <w:t>var</w:t>
      </w:r>
      <w:r>
        <w:t> tables = </w:t>
      </w:r>
      <w:r w:rsidR="00CE00FA">
        <w:t>db</w:t>
      </w:r>
      <w:r w:rsidR="00A95E24">
        <w:t>.ExecuteSetRead(types</w:t>
      </w:r>
      <w:r>
        <w:t>);</w:t>
      </w:r>
      <w:r>
        <w:br/>
      </w:r>
      <w:r>
        <w:br/>
        <w:t xml:space="preserve">    </w:t>
      </w:r>
      <w:r>
        <w:rPr>
          <w:color w:val="2B91AF"/>
        </w:rPr>
        <w:t>List</w:t>
      </w:r>
      <w:r>
        <w:t>&lt;</w:t>
      </w:r>
      <w:r>
        <w:rPr>
          <w:color w:val="2B91AF"/>
        </w:rPr>
        <w:t>ReadType1Return</w:t>
      </w:r>
      <w:r>
        <w:t>&gt; table1 = tables[0].OfType&lt;</w:t>
      </w:r>
      <w:r>
        <w:rPr>
          <w:color w:val="2B91AF"/>
        </w:rPr>
        <w:t>ReadType1Return</w:t>
      </w:r>
      <w:r>
        <w:t>&gt;().ToList();</w:t>
      </w:r>
      <w:r>
        <w:br/>
        <w:t xml:space="preserve">    </w:t>
      </w:r>
      <w:r>
        <w:rPr>
          <w:color w:val="2B91AF"/>
        </w:rPr>
        <w:t>List</w:t>
      </w:r>
      <w:r>
        <w:t>&lt;</w:t>
      </w:r>
      <w:r>
        <w:rPr>
          <w:color w:val="2B91AF"/>
        </w:rPr>
        <w:t>ReadType2Return</w:t>
      </w:r>
      <w:r>
        <w:t>&gt; table</w:t>
      </w:r>
      <w:r w:rsidR="007625AC">
        <w:t>2</w:t>
      </w:r>
      <w:r>
        <w:t xml:space="preserve"> = tables[1].OfType&lt;</w:t>
      </w:r>
      <w:r>
        <w:rPr>
          <w:color w:val="2B91AF"/>
        </w:rPr>
        <w:t>ReadType2Return</w:t>
      </w:r>
      <w:r>
        <w:t>&gt;().ToList();</w:t>
      </w:r>
      <w:r>
        <w:br/>
        <w:t xml:space="preserve">    </w:t>
      </w:r>
      <w:r>
        <w:rPr>
          <w:color w:val="2B91AF"/>
        </w:rPr>
        <w:t>List</w:t>
      </w:r>
      <w:r>
        <w:t>&lt;</w:t>
      </w:r>
      <w:r>
        <w:rPr>
          <w:color w:val="2B91AF"/>
        </w:rPr>
        <w:t>ReadType3Return</w:t>
      </w:r>
      <w:r w:rsidR="007625AC">
        <w:t>&gt; table3</w:t>
      </w:r>
      <w:r>
        <w:t xml:space="preserve"> = tables[2].OfType&lt;</w:t>
      </w:r>
      <w:r>
        <w:rPr>
          <w:color w:val="2B91AF"/>
        </w:rPr>
        <w:t>ReadType3Return</w:t>
      </w:r>
      <w:r>
        <w:t>&gt;().ToList();</w:t>
      </w:r>
      <w:r>
        <w:br/>
        <w:t xml:space="preserve">    ...</w:t>
      </w:r>
      <w:r>
        <w:br/>
        <w:t xml:space="preserve">    </w:t>
      </w:r>
      <w:r>
        <w:rPr>
          <w:color w:val="2B91AF"/>
        </w:rPr>
        <w:t>List</w:t>
      </w:r>
      <w:r>
        <w:t>&lt;</w:t>
      </w:r>
      <w:r>
        <w:rPr>
          <w:color w:val="2B91AF"/>
        </w:rPr>
        <w:t>ReadType17Return</w:t>
      </w:r>
      <w:r>
        <w:t>&gt; table</w:t>
      </w:r>
      <w:r w:rsidR="007625AC">
        <w:t>17</w:t>
      </w:r>
      <w:r>
        <w:t xml:space="preserve"> = tables[16].OfType&lt;</w:t>
      </w:r>
      <w:r>
        <w:rPr>
          <w:color w:val="2B91AF"/>
        </w:rPr>
        <w:t>ReadType17Return</w:t>
      </w:r>
      <w:r>
        <w:t>&gt;().ToList();</w:t>
      </w:r>
    </w:p>
    <w:p w:rsidR="00DF530F" w:rsidRDefault="00DF530F" w:rsidP="008763C0">
      <w:pPr>
        <w:pStyle w:val="NoSpacing"/>
        <w:rPr>
          <w:b/>
          <w:u w:val="single"/>
        </w:rPr>
      </w:pPr>
    </w:p>
    <w:p w:rsidR="000212CF" w:rsidRDefault="000212CF" w:rsidP="008763C0">
      <w:pPr>
        <w:pStyle w:val="NoSpacing"/>
        <w:rPr>
          <w:b/>
          <w:u w:val="single"/>
        </w:rPr>
      </w:pPr>
      <w:r>
        <w:rPr>
          <w:b/>
          <w:u w:val="single"/>
        </w:rPr>
        <w:br w:type="page"/>
      </w:r>
    </w:p>
    <w:p w:rsidR="000212CF" w:rsidRDefault="000212CF" w:rsidP="008763C0">
      <w:pPr>
        <w:pStyle w:val="NoSpacing"/>
        <w:rPr>
          <w:b/>
          <w:u w:val="single"/>
        </w:rPr>
      </w:pPr>
      <w:r>
        <w:rPr>
          <w:b/>
          <w:u w:val="single"/>
        </w:rPr>
        <w:lastRenderedPageBreak/>
        <w:t>ExecuteRelatedSetRead</w:t>
      </w:r>
    </w:p>
    <w:p w:rsidR="00206912" w:rsidRDefault="000212CF" w:rsidP="008763C0">
      <w:pPr>
        <w:pStyle w:val="NoSpacing"/>
      </w:pPr>
      <w:r>
        <w:t>This version of ExecuteSetRead relates the data tables to each other after the call returns.  It requires a list of relationships to be passed in.</w:t>
      </w:r>
      <w:r w:rsidR="00206912">
        <w:t xml:space="preserve">  The relationships are of type DALRelationship:</w:t>
      </w:r>
    </w:p>
    <w:p w:rsidR="00206912" w:rsidRPr="004353CA" w:rsidRDefault="00206912" w:rsidP="00206912">
      <w:pPr>
        <w:pStyle w:val="NoSpacing"/>
        <w:numPr>
          <w:ilvl w:val="0"/>
          <w:numId w:val="11"/>
        </w:numPr>
      </w:pPr>
      <w:r w:rsidRPr="004353CA">
        <w:rPr>
          <w:rFonts w:cstheme="minorHAnsi"/>
          <w:color w:val="2B91AF"/>
        </w:rPr>
        <w:t>String</w:t>
      </w:r>
      <w:r w:rsidRPr="004353CA">
        <w:t xml:space="preserve"> </w:t>
      </w:r>
      <w:r w:rsidR="00510E20">
        <w:t>ParentColumn</w:t>
      </w:r>
    </w:p>
    <w:p w:rsidR="001554B5" w:rsidRDefault="00206912" w:rsidP="001554B5">
      <w:pPr>
        <w:pStyle w:val="NoSpacing"/>
        <w:numPr>
          <w:ilvl w:val="1"/>
          <w:numId w:val="11"/>
        </w:numPr>
      </w:pPr>
      <w:r>
        <w:t>The column of the parent table to be used in the join.</w:t>
      </w:r>
    </w:p>
    <w:p w:rsidR="001554B5" w:rsidRDefault="001554B5" w:rsidP="001554B5">
      <w:pPr>
        <w:pStyle w:val="NoSpacing"/>
        <w:numPr>
          <w:ilvl w:val="1"/>
          <w:numId w:val="11"/>
        </w:numPr>
      </w:pPr>
      <w:r>
        <w:t xml:space="preserve">In the case of joining to a property in a nested class, use a period to define a path to the property. </w:t>
      </w:r>
      <w:proofErr w:type="gramStart"/>
      <w:r>
        <w:t>ex</w:t>
      </w:r>
      <w:proofErr w:type="gramEnd"/>
      <w:r>
        <w:t xml:space="preserve"> if the CustomerID was located in a property called CustomerInfo, then </w:t>
      </w:r>
      <w:r w:rsidR="00670569">
        <w:t>the</w:t>
      </w:r>
      <w:r>
        <w:t xml:space="preserve"> parent </w:t>
      </w:r>
      <w:r w:rsidR="00670569">
        <w:t>column</w:t>
      </w:r>
      <w:r>
        <w:t xml:space="preserve"> in the relationship would become “CustomerInfo.CustomerID”.  Child columns can also be nested in the same way.</w:t>
      </w:r>
    </w:p>
    <w:p w:rsidR="00A369B3" w:rsidRPr="004353CA" w:rsidRDefault="00A369B3" w:rsidP="00A369B3">
      <w:pPr>
        <w:pStyle w:val="NoSpacing"/>
        <w:numPr>
          <w:ilvl w:val="0"/>
          <w:numId w:val="11"/>
        </w:numPr>
      </w:pPr>
      <w:r w:rsidRPr="004353CA">
        <w:rPr>
          <w:rFonts w:cstheme="minorHAnsi"/>
          <w:color w:val="2B91AF"/>
        </w:rPr>
        <w:t>String</w:t>
      </w:r>
      <w:r w:rsidRPr="004353CA">
        <w:t xml:space="preserve"> </w:t>
      </w:r>
      <w:r>
        <w:t>ChildColumn</w:t>
      </w:r>
    </w:p>
    <w:p w:rsidR="00A369B3" w:rsidRPr="004353CA" w:rsidRDefault="00A369B3" w:rsidP="001554B5">
      <w:pPr>
        <w:pStyle w:val="NoSpacing"/>
        <w:numPr>
          <w:ilvl w:val="1"/>
          <w:numId w:val="11"/>
        </w:numPr>
      </w:pPr>
      <w:r>
        <w:t>The column of the child table to be used in the join.</w:t>
      </w:r>
    </w:p>
    <w:p w:rsidR="00206912" w:rsidRPr="004353CA" w:rsidRDefault="00206912" w:rsidP="00206912">
      <w:pPr>
        <w:pStyle w:val="NoSpacing"/>
        <w:numPr>
          <w:ilvl w:val="0"/>
          <w:numId w:val="11"/>
        </w:numPr>
      </w:pPr>
      <w:r w:rsidRPr="004353CA">
        <w:rPr>
          <w:rFonts w:cstheme="minorHAnsi"/>
          <w:color w:val="2B91AF"/>
        </w:rPr>
        <w:t>String</w:t>
      </w:r>
      <w:r w:rsidRPr="004353CA">
        <w:t xml:space="preserve"> </w:t>
      </w:r>
      <w:r w:rsidR="00510E20">
        <w:t>ParentProperty</w:t>
      </w:r>
    </w:p>
    <w:p w:rsidR="00206912" w:rsidRDefault="00206912" w:rsidP="008763C0">
      <w:pPr>
        <w:pStyle w:val="NoSpacing"/>
        <w:numPr>
          <w:ilvl w:val="1"/>
          <w:numId w:val="11"/>
        </w:numPr>
      </w:pPr>
      <w:r>
        <w:t>The property on the parent class in which to populate the child elements.  This must be a List of type matching the child elements.  If you are letting the DAL create classes for yo</w:t>
      </w:r>
      <w:r w:rsidR="003B3D9E">
        <w:t>u, it will create a List&lt;</w:t>
      </w:r>
      <w:r w:rsidR="003B3D9E">
        <w:rPr>
          <w:rFonts w:cstheme="minorHAnsi"/>
          <w:color w:val="2B91AF"/>
        </w:rPr>
        <w:t>Object</w:t>
      </w:r>
      <w:r w:rsidR="003B3D9E">
        <w:t>&gt;</w:t>
      </w:r>
      <w:r>
        <w:t xml:space="preserve"> to use.</w:t>
      </w:r>
    </w:p>
    <w:p w:rsidR="00687BBE" w:rsidRDefault="00687BBE" w:rsidP="00687BBE">
      <w:pPr>
        <w:pStyle w:val="NoSpacing"/>
        <w:numPr>
          <w:ilvl w:val="0"/>
          <w:numId w:val="11"/>
        </w:numPr>
      </w:pPr>
      <w:r>
        <w:rPr>
          <w:color w:val="0000FF"/>
        </w:rPr>
        <w:t xml:space="preserve">int </w:t>
      </w:r>
      <w:r>
        <w:t>ParentTableIndex</w:t>
      </w:r>
    </w:p>
    <w:p w:rsidR="00687BBE" w:rsidRDefault="00687BBE" w:rsidP="00687BBE">
      <w:pPr>
        <w:pStyle w:val="NoSpacing"/>
        <w:numPr>
          <w:ilvl w:val="1"/>
          <w:numId w:val="11"/>
        </w:numPr>
      </w:pPr>
      <w:r>
        <w:t>This can be used to define a custom relationship so that multiple child tables join to one parent table.</w:t>
      </w:r>
      <w:r w:rsidR="00F37DD1">
        <w:t xml:space="preserve">  If you are setting this then the ChildTableIndex must also be set.</w:t>
      </w:r>
    </w:p>
    <w:p w:rsidR="00F37DD1" w:rsidRDefault="00F37DD1" w:rsidP="00F37DD1">
      <w:pPr>
        <w:pStyle w:val="NoSpacing"/>
        <w:numPr>
          <w:ilvl w:val="0"/>
          <w:numId w:val="11"/>
        </w:numPr>
      </w:pPr>
      <w:r w:rsidRPr="00F37DD1">
        <w:rPr>
          <w:color w:val="0000FF"/>
        </w:rPr>
        <w:t xml:space="preserve">int </w:t>
      </w:r>
      <w:r>
        <w:t>ChildTableIndex</w:t>
      </w:r>
    </w:p>
    <w:p w:rsidR="00F37DD1" w:rsidRDefault="00F37DD1" w:rsidP="00F37DD1">
      <w:pPr>
        <w:pStyle w:val="NoSpacing"/>
        <w:numPr>
          <w:ilvl w:val="1"/>
          <w:numId w:val="11"/>
        </w:numPr>
      </w:pPr>
      <w:r>
        <w:t>This must be used in tandem with ParentTableIndex.  This defines which child table maps to the parent table.</w:t>
      </w:r>
    </w:p>
    <w:p w:rsidR="00206912" w:rsidRDefault="00206912" w:rsidP="008763C0">
      <w:pPr>
        <w:pStyle w:val="NoSpacing"/>
      </w:pPr>
    </w:p>
    <w:p w:rsidR="000212CF" w:rsidRDefault="009A2634" w:rsidP="008763C0">
      <w:pPr>
        <w:pStyle w:val="NoSpacing"/>
      </w:pPr>
      <w:r>
        <w:t>The</w:t>
      </w:r>
      <w:r w:rsidR="004901A2">
        <w:t xml:space="preserve"> example shows a result set of one customer, his orders, and each order’s details.</w:t>
      </w:r>
      <w:r w:rsidR="002C7024">
        <w:t xml:space="preserve">  First the classes:</w:t>
      </w:r>
    </w:p>
    <w:p w:rsidR="00135012" w:rsidRDefault="00135012" w:rsidP="00135012">
      <w:pPr>
        <w:pStyle w:val="CodeSnippet"/>
      </w:pPr>
      <w:r>
        <w:t>   </w:t>
      </w:r>
      <w:proofErr w:type="gramStart"/>
      <w:r>
        <w:rPr>
          <w:color w:val="0000FF"/>
        </w:rPr>
        <w:t>public</w:t>
      </w:r>
      <w:proofErr w:type="gramEnd"/>
      <w:r>
        <w:rPr>
          <w:color w:val="0000FF"/>
        </w:rPr>
        <w:t xml:space="preserve"> class</w:t>
      </w:r>
      <w:r>
        <w:t> </w:t>
      </w:r>
      <w:r>
        <w:rPr>
          <w:color w:val="2B91AF"/>
        </w:rPr>
        <w:t>Customer</w:t>
      </w:r>
    </w:p>
    <w:p w:rsidR="00135012" w:rsidRDefault="00135012" w:rsidP="00135012">
      <w:pPr>
        <w:pStyle w:val="CodeSnippet"/>
      </w:pPr>
      <w:r>
        <w:t>   {</w:t>
      </w:r>
    </w:p>
    <w:p w:rsidR="00135012" w:rsidRDefault="00135012" w:rsidP="00135012">
      <w:pPr>
        <w:pStyle w:val="CodeSnippet"/>
      </w:pPr>
      <w:r>
        <w:t>        </w:t>
      </w:r>
      <w:r w:rsidR="00466C30">
        <w:rPr>
          <w:color w:val="0000FF"/>
        </w:rPr>
        <w:t xml:space="preserve">public </w:t>
      </w:r>
      <w:r w:rsidR="00466C30">
        <w:rPr>
          <w:color w:val="2B91AF"/>
        </w:rPr>
        <w:t xml:space="preserve">String </w:t>
      </w:r>
      <w:r w:rsidR="00946259">
        <w:t xml:space="preserve">CustomerID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CompanyName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ContactName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ContactTitle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Address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City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Region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PostalCode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Country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Phone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Fax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List</w:t>
      </w:r>
      <w:r w:rsidR="00946259">
        <w:t>&lt;</w:t>
      </w:r>
      <w:r w:rsidR="00946259">
        <w:rPr>
          <w:color w:val="2B91AF"/>
        </w:rPr>
        <w:t>Order</w:t>
      </w:r>
      <w:r w:rsidR="00946259">
        <w:t>&gt;</w:t>
      </w:r>
      <w:r w:rsidR="00946259">
        <w:rPr>
          <w:color w:val="2B91AF"/>
        </w:rPr>
        <w:t xml:space="preserve"> </w:t>
      </w:r>
      <w:r w:rsidR="00946259">
        <w:t xml:space="preserve">Orders { </w:t>
      </w:r>
      <w:r w:rsidR="00946259">
        <w:rPr>
          <w:color w:val="0000FF"/>
        </w:rPr>
        <w:t>get</w:t>
      </w:r>
      <w:r w:rsidR="00946259">
        <w:t>;</w:t>
      </w:r>
      <w:r w:rsidR="00946259" w:rsidRPr="00946259">
        <w:rPr>
          <w:color w:val="0000FF"/>
        </w:rPr>
        <w:t xml:space="preserve"> </w:t>
      </w:r>
      <w:r w:rsidR="00946259">
        <w:rPr>
          <w:color w:val="0000FF"/>
        </w:rPr>
        <w:t>set</w:t>
      </w:r>
      <w:r w:rsidR="00946259">
        <w:t>; }</w:t>
      </w:r>
    </w:p>
    <w:p w:rsidR="00135012" w:rsidRDefault="00135012" w:rsidP="00135012">
      <w:pPr>
        <w:pStyle w:val="CodeSnippet"/>
      </w:pPr>
      <w:r>
        <w:t xml:space="preserve">   }</w:t>
      </w:r>
      <w:r>
        <w:br/>
      </w:r>
      <w:r>
        <w:br/>
        <w:t>   </w:t>
      </w:r>
      <w:r>
        <w:rPr>
          <w:color w:val="0000FF"/>
        </w:rPr>
        <w:t>public class</w:t>
      </w:r>
      <w:r>
        <w:t> </w:t>
      </w:r>
      <w:r>
        <w:rPr>
          <w:color w:val="2B91AF"/>
        </w:rPr>
        <w:t>Order</w:t>
      </w:r>
    </w:p>
    <w:p w:rsidR="00135012" w:rsidRDefault="00135012" w:rsidP="00135012">
      <w:pPr>
        <w:pStyle w:val="CodeSnippet"/>
      </w:pPr>
      <w:r>
        <w:t>   {</w:t>
      </w:r>
    </w:p>
    <w:p w:rsidR="00946259" w:rsidRDefault="00946259" w:rsidP="00946259">
      <w:pPr>
        <w:pStyle w:val="CodeSnippet"/>
      </w:pPr>
      <w:r>
        <w:t>        </w:t>
      </w:r>
      <w:proofErr w:type="gramStart"/>
      <w:r>
        <w:rPr>
          <w:color w:val="0000FF"/>
        </w:rPr>
        <w:t>public</w:t>
      </w:r>
      <w:proofErr w:type="gramEnd"/>
      <w:r>
        <w:rPr>
          <w:color w:val="0000FF"/>
        </w:rPr>
        <w:t xml:space="preserve"> int</w:t>
      </w:r>
      <w:r>
        <w:t xml:space="preserve"> OrderID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CustomerID { </w:t>
      </w:r>
      <w:r>
        <w:rPr>
          <w:color w:val="0000FF"/>
        </w:rPr>
        <w:t>get</w:t>
      </w:r>
      <w:r>
        <w:t>;</w:t>
      </w:r>
      <w:r w:rsidRPr="00946259">
        <w:rPr>
          <w:color w:val="0000FF"/>
        </w:rPr>
        <w:t xml:space="preserve"> </w:t>
      </w:r>
      <w:r>
        <w:rPr>
          <w:color w:val="0000FF"/>
        </w:rPr>
        <w:t>set</w:t>
      </w:r>
      <w:r>
        <w:t>; }</w:t>
      </w:r>
      <w:r>
        <w:br/>
      </w:r>
      <w:r>
        <w:lastRenderedPageBreak/>
        <w:t>        </w:t>
      </w:r>
      <w:r>
        <w:rPr>
          <w:color w:val="0000FF"/>
        </w:rPr>
        <w:t>public int</w:t>
      </w:r>
      <w:r>
        <w:t xml:space="preserve">? EmployeeID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OrderDate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RequiredDate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ShippedDate { </w:t>
      </w:r>
      <w:r>
        <w:rPr>
          <w:color w:val="0000FF"/>
        </w:rPr>
        <w:t>get</w:t>
      </w:r>
      <w:r>
        <w:t>;</w:t>
      </w:r>
      <w:r w:rsidRPr="00946259">
        <w:rPr>
          <w:color w:val="0000FF"/>
        </w:rPr>
        <w:t xml:space="preserve"> </w:t>
      </w:r>
      <w:r>
        <w:rPr>
          <w:color w:val="0000FF"/>
        </w:rPr>
        <w:t>set</w:t>
      </w:r>
      <w:r>
        <w:t>; }</w:t>
      </w:r>
      <w:r>
        <w:br/>
        <w:t>        </w:t>
      </w:r>
      <w:r>
        <w:rPr>
          <w:color w:val="0000FF"/>
        </w:rPr>
        <w:t>public int</w:t>
      </w:r>
      <w:r>
        <w:t xml:space="preserve"> ShipVia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Freight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ShipName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ShipAddress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ShipCity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ShipRegion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ShipPostalCode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ShipCountry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List</w:t>
      </w:r>
      <w:r>
        <w:t>&lt;</w:t>
      </w:r>
      <w:r>
        <w:rPr>
          <w:color w:val="2B91AF"/>
        </w:rPr>
        <w:t>OrderDetail</w:t>
      </w:r>
      <w:r>
        <w:t>&gt;</w:t>
      </w:r>
      <w:r>
        <w:rPr>
          <w:color w:val="2B91AF"/>
        </w:rPr>
        <w:t xml:space="preserve"> </w:t>
      </w:r>
      <w:r>
        <w:t xml:space="preserve">OrderDetails { </w:t>
      </w:r>
      <w:r>
        <w:rPr>
          <w:color w:val="0000FF"/>
        </w:rPr>
        <w:t>get</w:t>
      </w:r>
      <w:r>
        <w:t>;</w:t>
      </w:r>
      <w:r w:rsidRPr="00946259">
        <w:rPr>
          <w:color w:val="0000FF"/>
        </w:rPr>
        <w:t xml:space="preserve"> </w:t>
      </w:r>
      <w:r>
        <w:rPr>
          <w:color w:val="0000FF"/>
        </w:rPr>
        <w:t>set</w:t>
      </w:r>
      <w:r>
        <w:t>; }</w:t>
      </w:r>
    </w:p>
    <w:p w:rsidR="00135012" w:rsidRDefault="00135012" w:rsidP="00135012">
      <w:pPr>
        <w:pStyle w:val="CodeSnippet"/>
      </w:pPr>
      <w:r>
        <w:t xml:space="preserve">   }</w:t>
      </w:r>
      <w:r>
        <w:br/>
      </w:r>
    </w:p>
    <w:p w:rsidR="00135012" w:rsidRDefault="00135012" w:rsidP="00135012">
      <w:pPr>
        <w:pStyle w:val="CodeSnippet"/>
      </w:pPr>
      <w:r>
        <w:t>   </w:t>
      </w:r>
      <w:proofErr w:type="gramStart"/>
      <w:r>
        <w:rPr>
          <w:color w:val="0000FF"/>
        </w:rPr>
        <w:t>public</w:t>
      </w:r>
      <w:proofErr w:type="gramEnd"/>
      <w:r>
        <w:rPr>
          <w:color w:val="0000FF"/>
        </w:rPr>
        <w:t xml:space="preserve"> class</w:t>
      </w:r>
      <w:r>
        <w:t> </w:t>
      </w:r>
      <w:r>
        <w:rPr>
          <w:color w:val="2B91AF"/>
        </w:rPr>
        <w:t>OrderDetail</w:t>
      </w:r>
    </w:p>
    <w:p w:rsidR="00135012" w:rsidRDefault="00135012" w:rsidP="00135012">
      <w:pPr>
        <w:pStyle w:val="CodeSnippet"/>
      </w:pPr>
      <w:r>
        <w:t>   {</w:t>
      </w:r>
    </w:p>
    <w:p w:rsidR="00135012" w:rsidRDefault="00946259" w:rsidP="00135012">
      <w:pPr>
        <w:pStyle w:val="CodeSnippet"/>
      </w:pPr>
      <w:r>
        <w:t>        </w:t>
      </w:r>
      <w:r>
        <w:rPr>
          <w:color w:val="0000FF"/>
        </w:rPr>
        <w:t>public int</w:t>
      </w:r>
      <w:r>
        <w:t xml:space="preserve"> OrderID { </w:t>
      </w:r>
      <w:r>
        <w:rPr>
          <w:color w:val="0000FF"/>
        </w:rPr>
        <w:t>get</w:t>
      </w:r>
      <w:r>
        <w:t>;</w:t>
      </w:r>
      <w:r w:rsidRPr="00946259">
        <w:rPr>
          <w:color w:val="0000FF"/>
        </w:rPr>
        <w:t xml:space="preserve"> </w:t>
      </w:r>
      <w:r>
        <w:rPr>
          <w:color w:val="0000FF"/>
        </w:rPr>
        <w:t>set</w:t>
      </w:r>
      <w:r>
        <w:t>; }</w:t>
      </w:r>
      <w:r>
        <w:br/>
        <w:t>        </w:t>
      </w:r>
      <w:r>
        <w:rPr>
          <w:color w:val="0000FF"/>
        </w:rPr>
        <w:t>public int</w:t>
      </w:r>
      <w:r>
        <w:t xml:space="preserve"> ProductID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UnitPrice { </w:t>
      </w:r>
      <w:r>
        <w:rPr>
          <w:color w:val="0000FF"/>
        </w:rPr>
        <w:t>get</w:t>
      </w:r>
      <w:r>
        <w:t>;</w:t>
      </w:r>
      <w:r w:rsidRPr="00946259">
        <w:rPr>
          <w:color w:val="0000FF"/>
        </w:rPr>
        <w:t xml:space="preserve"> </w:t>
      </w:r>
      <w:r>
        <w:rPr>
          <w:color w:val="0000FF"/>
        </w:rPr>
        <w:t>set</w:t>
      </w:r>
      <w:r>
        <w:t>; }</w:t>
      </w:r>
      <w:r>
        <w:br/>
        <w:t>        </w:t>
      </w:r>
      <w:r>
        <w:rPr>
          <w:color w:val="0000FF"/>
        </w:rPr>
        <w:t>public short</w:t>
      </w:r>
      <w:r>
        <w:t xml:space="preserve"> Quantity { </w:t>
      </w:r>
      <w:r>
        <w:rPr>
          <w:color w:val="0000FF"/>
        </w:rPr>
        <w:t>get</w:t>
      </w:r>
      <w:r>
        <w:t>;</w:t>
      </w:r>
      <w:r w:rsidRPr="00946259">
        <w:rPr>
          <w:color w:val="0000FF"/>
        </w:rPr>
        <w:t xml:space="preserve"> </w:t>
      </w:r>
      <w:r>
        <w:rPr>
          <w:color w:val="0000FF"/>
        </w:rPr>
        <w:t>set</w:t>
      </w:r>
      <w:r>
        <w:t>; }</w:t>
      </w:r>
      <w:r>
        <w:br/>
        <w:t>        </w:t>
      </w:r>
      <w:r>
        <w:rPr>
          <w:color w:val="0000FF"/>
        </w:rPr>
        <w:t>public float</w:t>
      </w:r>
      <w:r>
        <w:t xml:space="preserve"> Discount { </w:t>
      </w:r>
      <w:r>
        <w:rPr>
          <w:color w:val="0000FF"/>
        </w:rPr>
        <w:t>get</w:t>
      </w:r>
      <w:r>
        <w:t>;</w:t>
      </w:r>
      <w:r w:rsidRPr="00946259">
        <w:rPr>
          <w:color w:val="0000FF"/>
        </w:rPr>
        <w:t xml:space="preserve"> </w:t>
      </w:r>
      <w:r>
        <w:rPr>
          <w:color w:val="0000FF"/>
        </w:rPr>
        <w:t>set</w:t>
      </w:r>
      <w:r>
        <w:t>; }</w:t>
      </w:r>
      <w:r>
        <w:br/>
        <w:t xml:space="preserve">   }</w:t>
      </w:r>
    </w:p>
    <w:p w:rsidR="002C7024" w:rsidRDefault="002C7024" w:rsidP="008763C0">
      <w:pPr>
        <w:pStyle w:val="NoSpacing"/>
      </w:pPr>
    </w:p>
    <w:p w:rsidR="00135012" w:rsidRDefault="00135012" w:rsidP="008763C0">
      <w:pPr>
        <w:pStyle w:val="NoSpacing"/>
      </w:pPr>
      <w:r>
        <w:t>And the code to populate them:</w:t>
      </w:r>
    </w:p>
    <w:p w:rsidR="00206912" w:rsidRDefault="00206912" w:rsidP="00206912">
      <w:pPr>
        <w:pStyle w:val="CodeSnippet"/>
      </w:pPr>
      <w:r>
        <w:t>    </w:t>
      </w:r>
      <w:proofErr w:type="gramStart"/>
      <w:r>
        <w:rPr>
          <w:color w:val="0000FF"/>
        </w:rPr>
        <w:t>var</w:t>
      </w:r>
      <w:proofErr w:type="gramEnd"/>
      <w:r>
        <w:t> relationships = </w:t>
      </w:r>
      <w:r>
        <w:rPr>
          <w:color w:val="0000FF"/>
        </w:rPr>
        <w:t>new</w:t>
      </w:r>
      <w:r>
        <w:t> </w:t>
      </w:r>
      <w:r>
        <w:rPr>
          <w:color w:val="2B91AF"/>
        </w:rPr>
        <w:t>List</w:t>
      </w:r>
      <w:r>
        <w:t>&lt;</w:t>
      </w:r>
      <w:r>
        <w:rPr>
          <w:color w:val="2B91AF"/>
        </w:rPr>
        <w:t>DALRelationship</w:t>
      </w:r>
      <w:r>
        <w:t>&gt;</w:t>
      </w:r>
    </w:p>
    <w:p w:rsidR="00206912" w:rsidRDefault="00206912" w:rsidP="00206912">
      <w:pPr>
        <w:pStyle w:val="CodeSnippet"/>
      </w:pPr>
      <w:r>
        <w:t>    {</w:t>
      </w:r>
    </w:p>
    <w:p w:rsidR="00206912" w:rsidRDefault="00206912" w:rsidP="00206912">
      <w:pPr>
        <w:pStyle w:val="CodeSnippet"/>
      </w:pPr>
      <w:r>
        <w:t>        </w:t>
      </w:r>
      <w:proofErr w:type="gramStart"/>
      <w:r>
        <w:rPr>
          <w:color w:val="0000FF"/>
        </w:rPr>
        <w:t>new</w:t>
      </w:r>
      <w:proofErr w:type="gramEnd"/>
      <w:r>
        <w:rPr>
          <w:color w:val="0000FF"/>
        </w:rPr>
        <w:t xml:space="preserve"> </w:t>
      </w:r>
      <w:r>
        <w:rPr>
          <w:color w:val="2B91AF"/>
        </w:rPr>
        <w:t>DALRelationship</w:t>
      </w:r>
      <w:r>
        <w:rPr>
          <w:color w:val="2B91AF"/>
        </w:rPr>
        <w:br/>
      </w:r>
      <w:r>
        <w:t xml:space="preserve">        {</w:t>
      </w:r>
    </w:p>
    <w:p w:rsidR="00206912" w:rsidRDefault="00206912" w:rsidP="00206912">
      <w:pPr>
        <w:pStyle w:val="CodeSnippet"/>
      </w:pPr>
      <w:r>
        <w:t xml:space="preserve">            ChildColumn = </w:t>
      </w:r>
      <w:r>
        <w:rPr>
          <w:color w:val="A31515"/>
        </w:rPr>
        <w:t>"CustomerID"</w:t>
      </w:r>
      <w:r>
        <w:t>,</w:t>
      </w:r>
    </w:p>
    <w:p w:rsidR="00206912" w:rsidRDefault="00206912" w:rsidP="00206912">
      <w:pPr>
        <w:pStyle w:val="CodeSnippet"/>
      </w:pPr>
      <w:r>
        <w:t xml:space="preserve">            ParentColumn = </w:t>
      </w:r>
      <w:r>
        <w:rPr>
          <w:color w:val="A31515"/>
        </w:rPr>
        <w:t>"CustomerID"</w:t>
      </w:r>
      <w:r>
        <w:t>,</w:t>
      </w:r>
    </w:p>
    <w:p w:rsidR="00206912" w:rsidRDefault="00206912" w:rsidP="00206912">
      <w:pPr>
        <w:pStyle w:val="CodeSnippet"/>
      </w:pPr>
      <w:r>
        <w:t xml:space="preserve">            ParentProperty = </w:t>
      </w:r>
      <w:r>
        <w:rPr>
          <w:color w:val="A31515"/>
        </w:rPr>
        <w:t>"</w:t>
      </w:r>
      <w:r w:rsidR="004901A2">
        <w:rPr>
          <w:color w:val="A31515"/>
        </w:rPr>
        <w:t>Orders</w:t>
      </w:r>
      <w:r>
        <w:rPr>
          <w:color w:val="A31515"/>
        </w:rPr>
        <w:t>"</w:t>
      </w:r>
      <w:r>
        <w:t>,</w:t>
      </w:r>
    </w:p>
    <w:p w:rsidR="004901A2" w:rsidRDefault="00206912" w:rsidP="004901A2">
      <w:pPr>
        <w:pStyle w:val="CodeSnippet"/>
      </w:pPr>
      <w:r>
        <w:t xml:space="preserve">        }</w:t>
      </w:r>
      <w:r w:rsidR="004901A2">
        <w:t>,</w:t>
      </w:r>
      <w:r w:rsidR="004901A2">
        <w:br/>
      </w:r>
      <w:r w:rsidR="004901A2">
        <w:rPr>
          <w:color w:val="0000FF"/>
        </w:rPr>
        <w:t xml:space="preserve">        new </w:t>
      </w:r>
      <w:r w:rsidR="004901A2">
        <w:rPr>
          <w:color w:val="2B91AF"/>
        </w:rPr>
        <w:t>DALRelationship</w:t>
      </w:r>
      <w:r w:rsidR="004901A2">
        <w:rPr>
          <w:color w:val="2B91AF"/>
        </w:rPr>
        <w:br/>
      </w:r>
      <w:r w:rsidR="004901A2">
        <w:t xml:space="preserve">        {</w:t>
      </w:r>
    </w:p>
    <w:p w:rsidR="004901A2" w:rsidRDefault="004901A2" w:rsidP="004901A2">
      <w:pPr>
        <w:pStyle w:val="CodeSnippet"/>
      </w:pPr>
      <w:r>
        <w:t xml:space="preserve">            ChildColumn = </w:t>
      </w:r>
      <w:r>
        <w:rPr>
          <w:color w:val="A31515"/>
        </w:rPr>
        <w:t>"OrderID"</w:t>
      </w:r>
      <w:r>
        <w:t>,</w:t>
      </w:r>
    </w:p>
    <w:p w:rsidR="004901A2" w:rsidRDefault="004901A2" w:rsidP="004901A2">
      <w:pPr>
        <w:pStyle w:val="CodeSnippet"/>
      </w:pPr>
      <w:r>
        <w:t xml:space="preserve">            ParentColumn = </w:t>
      </w:r>
      <w:r>
        <w:rPr>
          <w:color w:val="A31515"/>
        </w:rPr>
        <w:t>"</w:t>
      </w:r>
      <w:r w:rsidR="00B831B6">
        <w:rPr>
          <w:color w:val="A31515"/>
        </w:rPr>
        <w:t>OrderID</w:t>
      </w:r>
      <w:r>
        <w:rPr>
          <w:color w:val="A31515"/>
        </w:rPr>
        <w:t>"</w:t>
      </w:r>
      <w:r>
        <w:t>,</w:t>
      </w:r>
    </w:p>
    <w:p w:rsidR="004901A2" w:rsidRDefault="004901A2" w:rsidP="004901A2">
      <w:pPr>
        <w:pStyle w:val="CodeSnippet"/>
      </w:pPr>
      <w:r>
        <w:t xml:space="preserve">            ParentProperty = </w:t>
      </w:r>
      <w:r>
        <w:rPr>
          <w:color w:val="A31515"/>
        </w:rPr>
        <w:t>"OrderDetails"</w:t>
      </w:r>
      <w:r>
        <w:t>,</w:t>
      </w:r>
    </w:p>
    <w:p w:rsidR="00206912" w:rsidRDefault="004901A2" w:rsidP="00206912">
      <w:pPr>
        <w:pStyle w:val="CodeSnippet"/>
      </w:pPr>
      <w:r>
        <w:t xml:space="preserve">        }</w:t>
      </w:r>
    </w:p>
    <w:p w:rsidR="00206912" w:rsidRDefault="00206912" w:rsidP="00206912">
      <w:pPr>
        <w:pStyle w:val="CodeSnippet"/>
      </w:pPr>
      <w:r>
        <w:t xml:space="preserve">    };</w:t>
      </w:r>
      <w:r>
        <w:br/>
      </w:r>
    </w:p>
    <w:p w:rsidR="00206912" w:rsidRDefault="00206912" w:rsidP="00206912">
      <w:pPr>
        <w:pStyle w:val="CodeSnippet"/>
      </w:pPr>
      <w:r>
        <w:t xml:space="preserve">    </w:t>
      </w:r>
      <w:proofErr w:type="gramStart"/>
      <w:r>
        <w:rPr>
          <w:color w:val="0000FF"/>
        </w:rPr>
        <w:t>var</w:t>
      </w:r>
      <w:proofErr w:type="gramEnd"/>
      <w:r>
        <w:t> db = </w:t>
      </w:r>
      <w:r>
        <w:rPr>
          <w:color w:val="0000FF"/>
        </w:rPr>
        <w:t>new</w:t>
      </w:r>
      <w:r>
        <w:t> </w:t>
      </w:r>
      <w:r w:rsidR="00F00D9D">
        <w:rPr>
          <w:color w:val="2B91AF"/>
        </w:rPr>
        <w:t>SqlDBAccess</w:t>
      </w:r>
      <w:r>
        <w:t>(connString);</w:t>
      </w:r>
      <w:r w:rsidR="00AC7CE1">
        <w:br/>
        <w:t xml:space="preserve">    db.IsStoredProcedure = </w:t>
      </w:r>
      <w:r w:rsidR="00AC7CE1">
        <w:rPr>
          <w:color w:val="0000FF"/>
        </w:rPr>
        <w:t>false</w:t>
      </w:r>
      <w:r w:rsidR="00AC7CE1">
        <w:t>;</w:t>
      </w:r>
      <w:r w:rsidR="00A95E24">
        <w:br/>
        <w:t xml:space="preserve">    db.QueryString = </w:t>
      </w:r>
      <w:r w:rsidR="00A95E24">
        <w:rPr>
          <w:color w:val="A31515"/>
        </w:rPr>
        <w:t>@"SELECT * FROM Customers</w:t>
      </w:r>
      <w:r w:rsidR="00A95E24">
        <w:rPr>
          <w:color w:val="A31515"/>
        </w:rPr>
        <w:br/>
        <w:t xml:space="preserve">                       SELECT * FROM Orders</w:t>
      </w:r>
      <w:r w:rsidR="00A95E24">
        <w:rPr>
          <w:color w:val="A31515"/>
        </w:rPr>
        <w:br/>
        <w:t xml:space="preserve">                       SELECT * FROM [Order Details]"</w:t>
      </w:r>
      <w:r w:rsidR="00A95E24">
        <w:t>;</w:t>
      </w:r>
    </w:p>
    <w:p w:rsidR="00206912" w:rsidRDefault="00206912" w:rsidP="00206912">
      <w:pPr>
        <w:pStyle w:val="CodeSnippet"/>
      </w:pPr>
      <w:r>
        <w:t>    </w:t>
      </w:r>
      <w:proofErr w:type="gramStart"/>
      <w:r>
        <w:rPr>
          <w:color w:val="0000FF"/>
        </w:rPr>
        <w:t>var</w:t>
      </w:r>
      <w:proofErr w:type="gramEnd"/>
      <w:r>
        <w:t> tables = db.Execute</w:t>
      </w:r>
      <w:r w:rsidR="00BF4D4F">
        <w:t>Related</w:t>
      </w:r>
      <w:r>
        <w:t>SetRead</w:t>
      </w:r>
      <w:r w:rsidR="002C7024">
        <w:t>&lt;</w:t>
      </w:r>
      <w:r w:rsidR="00541F23">
        <w:rPr>
          <w:color w:val="2B91AF"/>
        </w:rPr>
        <w:t>Customer</w:t>
      </w:r>
      <w:r w:rsidR="002C7024">
        <w:t xml:space="preserve">, </w:t>
      </w:r>
      <w:r w:rsidR="00541F23">
        <w:rPr>
          <w:color w:val="2B91AF"/>
        </w:rPr>
        <w:t>Order</w:t>
      </w:r>
      <w:r w:rsidR="002C7024">
        <w:t xml:space="preserve">, </w:t>
      </w:r>
      <w:r w:rsidR="00541F23">
        <w:rPr>
          <w:color w:val="2B91AF"/>
        </w:rPr>
        <w:t>OrderDetail</w:t>
      </w:r>
      <w:r w:rsidR="002C7024">
        <w:t>&gt;</w:t>
      </w:r>
      <w:r>
        <w:t>(</w:t>
      </w:r>
      <w:r w:rsidR="00541F23">
        <w:t>relationships</w:t>
      </w:r>
      <w:r>
        <w:t>);</w:t>
      </w:r>
    </w:p>
    <w:p w:rsidR="00E302EE" w:rsidRDefault="00E302EE" w:rsidP="008763C0">
      <w:pPr>
        <w:pStyle w:val="NoSpacing"/>
      </w:pPr>
    </w:p>
    <w:p w:rsidR="00BF4D4F" w:rsidRDefault="00BF4D4F" w:rsidP="008763C0">
      <w:pPr>
        <w:pStyle w:val="NoSpacing"/>
      </w:pPr>
      <w:r>
        <w:lastRenderedPageBreak/>
        <w:t xml:space="preserve">The </w:t>
      </w:r>
      <w:r w:rsidR="005A6338">
        <w:t xml:space="preserve">contents of the </w:t>
      </w:r>
      <w:proofErr w:type="gramStart"/>
      <w:r w:rsidR="005A6338">
        <w:t>table</w:t>
      </w:r>
      <w:r w:rsidR="00662FE9">
        <w:t>s</w:t>
      </w:r>
      <w:proofErr w:type="gramEnd"/>
      <w:r w:rsidR="005A6338">
        <w:t xml:space="preserve"> variable</w:t>
      </w:r>
      <w:r>
        <w:t xml:space="preserve"> (for the first customer):</w:t>
      </w:r>
    </w:p>
    <w:p w:rsidR="009A2634" w:rsidRPr="009A2634" w:rsidRDefault="00DB17C7" w:rsidP="008763C0">
      <w:pPr>
        <w:pStyle w:val="NoSpacing"/>
      </w:pPr>
      <w:r w:rsidRPr="00DF6BB6">
        <w:rPr>
          <w:noProof/>
        </w:rPr>
        <w:drawing>
          <wp:inline distT="0" distB="0" distL="0" distR="0" wp14:anchorId="1A6E8C67" wp14:editId="1E0CFC33">
            <wp:extent cx="8849995" cy="42856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49995" cy="4285615"/>
                    </a:xfrm>
                    <a:prstGeom prst="rect">
                      <a:avLst/>
                    </a:prstGeom>
                    <a:noFill/>
                    <a:ln>
                      <a:noFill/>
                    </a:ln>
                  </pic:spPr>
                </pic:pic>
              </a:graphicData>
            </a:graphic>
          </wp:inline>
        </w:drawing>
      </w:r>
      <w:r w:rsidR="009A2634">
        <w:rPr>
          <w:b/>
          <w:u w:val="single"/>
        </w:rPr>
        <w:br/>
      </w:r>
      <w:r w:rsidR="009A2634">
        <w:rPr>
          <w:b/>
          <w:u w:val="single"/>
        </w:rPr>
        <w:br/>
      </w:r>
    </w:p>
    <w:p w:rsidR="00EF6EC3" w:rsidRDefault="00EF6EC3" w:rsidP="008763C0">
      <w:pPr>
        <w:pStyle w:val="NoSpacing"/>
        <w:rPr>
          <w:b/>
          <w:u w:val="single"/>
        </w:rPr>
      </w:pPr>
      <w:r>
        <w:rPr>
          <w:b/>
          <w:u w:val="single"/>
        </w:rPr>
        <w:br w:type="page"/>
      </w:r>
    </w:p>
    <w:p w:rsidR="00B607AF" w:rsidRDefault="001F5C2F" w:rsidP="008763C0">
      <w:pPr>
        <w:pStyle w:val="NoSpacing"/>
        <w:rPr>
          <w:b/>
          <w:u w:val="single"/>
        </w:rPr>
      </w:pPr>
      <w:r>
        <w:rPr>
          <w:b/>
          <w:u w:val="single"/>
        </w:rPr>
        <w:lastRenderedPageBreak/>
        <w:t>ExecuteScalar</w:t>
      </w:r>
    </w:p>
    <w:p w:rsidR="00A63B1F" w:rsidRDefault="00A63B1F" w:rsidP="008763C0">
      <w:pPr>
        <w:pStyle w:val="NoSpacing"/>
        <w:rPr>
          <w:b/>
          <w:u w:val="single"/>
        </w:rPr>
      </w:pPr>
    </w:p>
    <w:p w:rsidR="00B607AF" w:rsidRDefault="00B607AF" w:rsidP="00B607AF">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B607AF" w:rsidRDefault="00B607AF" w:rsidP="00B607AF">
      <w:pPr>
        <w:pStyle w:val="CodeSnippet"/>
      </w:pPr>
      <w:r>
        <w:t>    db.IsStoredProcedure = </w:t>
      </w:r>
      <w:r>
        <w:rPr>
          <w:color w:val="0000FF"/>
        </w:rPr>
        <w:t>false</w:t>
      </w:r>
      <w:r>
        <w:t>;</w:t>
      </w:r>
      <w:r w:rsidR="00A95E24">
        <w:br/>
        <w:t xml:space="preserve">    db.QueryString = </w:t>
      </w:r>
      <w:r w:rsidR="00A95E24">
        <w:rPr>
          <w:color w:val="A31515"/>
        </w:rPr>
        <w:t xml:space="preserve">"SELECT </w:t>
      </w:r>
      <w:proofErr w:type="gramStart"/>
      <w:r w:rsidR="00A95E24">
        <w:rPr>
          <w:color w:val="A31515"/>
        </w:rPr>
        <w:t>COUNT(</w:t>
      </w:r>
      <w:proofErr w:type="gramEnd"/>
      <w:r w:rsidR="00A95E24">
        <w:rPr>
          <w:color w:val="A31515"/>
        </w:rPr>
        <w:t>*) FROM Orders WITH (NOLOCK)"</w:t>
      </w:r>
      <w:r w:rsidR="00A95E24">
        <w:t>;</w:t>
      </w:r>
    </w:p>
    <w:p w:rsidR="00B607AF" w:rsidRDefault="00B607AF" w:rsidP="00B607AF">
      <w:pPr>
        <w:pStyle w:val="CodeSnippet"/>
      </w:pPr>
      <w:r>
        <w:t>    </w:t>
      </w:r>
      <w:proofErr w:type="gramStart"/>
      <w:r>
        <w:rPr>
          <w:color w:val="0000FF"/>
        </w:rPr>
        <w:t>int</w:t>
      </w:r>
      <w:proofErr w:type="gramEnd"/>
      <w:r>
        <w:t xml:space="preserve"> numOrders = db.ExecuteScalar&lt;</w:t>
      </w:r>
      <w:r>
        <w:rPr>
          <w:color w:val="0000FF"/>
        </w:rPr>
        <w:t>int</w:t>
      </w:r>
      <w:r>
        <w:t>&gt;();</w:t>
      </w:r>
    </w:p>
    <w:p w:rsidR="00B607AF" w:rsidRDefault="00B607AF" w:rsidP="008763C0">
      <w:pPr>
        <w:pStyle w:val="NoSpacing"/>
        <w:rPr>
          <w:b/>
          <w:u w:val="single"/>
        </w:rPr>
      </w:pPr>
    </w:p>
    <w:p w:rsidR="00B607AF" w:rsidRDefault="00B607AF" w:rsidP="008763C0">
      <w:pPr>
        <w:pStyle w:val="NoSpacing"/>
      </w:pPr>
      <w:r>
        <w:t>The above Execute</w:t>
      </w:r>
      <w:r w:rsidR="00123EBE">
        <w:t>Scalar query returns</w:t>
      </w:r>
      <w:r w:rsidR="0050576F">
        <w:t xml:space="preserve"> the</w:t>
      </w:r>
      <w:r w:rsidR="00123EBE">
        <w:t xml:space="preserve"> result of the select statement as an integer</w:t>
      </w:r>
      <w:r>
        <w:t>.</w:t>
      </w:r>
    </w:p>
    <w:p w:rsidR="00B607AF" w:rsidRDefault="00B607AF" w:rsidP="008763C0">
      <w:pPr>
        <w:pStyle w:val="NoSpacing"/>
      </w:pPr>
    </w:p>
    <w:p w:rsidR="00B607AF" w:rsidRDefault="001F5C2F" w:rsidP="008763C0">
      <w:pPr>
        <w:pStyle w:val="NoSpacing"/>
        <w:rPr>
          <w:b/>
          <w:u w:val="single"/>
        </w:rPr>
      </w:pPr>
      <w:r>
        <w:rPr>
          <w:b/>
          <w:u w:val="single"/>
        </w:rPr>
        <w:t>ExecuteScalarEnumeration</w:t>
      </w:r>
    </w:p>
    <w:p w:rsidR="00B607AF" w:rsidRDefault="00B607AF" w:rsidP="008763C0">
      <w:pPr>
        <w:pStyle w:val="NoSpacing"/>
      </w:pPr>
      <w:r>
        <w:t>ExecuteScalarEnumeration will return a list of scalar values populated with the first column of each row of a result set.</w:t>
      </w:r>
      <w:r w:rsidR="00A16465">
        <w:br/>
      </w:r>
    </w:p>
    <w:p w:rsidR="00B607AF" w:rsidRDefault="00B607AF" w:rsidP="00B607AF">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r>
        <w:br/>
        <w:t>    db.IsStoredProcedure = </w:t>
      </w:r>
      <w:r>
        <w:rPr>
          <w:color w:val="0000FF"/>
        </w:rPr>
        <w:t>false</w:t>
      </w:r>
      <w:r>
        <w:t>;</w:t>
      </w:r>
      <w:r w:rsidR="00A95E24">
        <w:br/>
        <w:t xml:space="preserve">    db.QueryString = </w:t>
      </w:r>
      <w:r w:rsidR="00A95E24">
        <w:rPr>
          <w:color w:val="A31515"/>
        </w:rPr>
        <w:t>"SELECT TOP 10 ProductName,UnitPrice FROM Products ORDER BY UnitPrice DESC"</w:t>
      </w:r>
      <w:r w:rsidR="00A95E24">
        <w:t>;</w:t>
      </w:r>
    </w:p>
    <w:p w:rsidR="00B607AF" w:rsidRDefault="00B607AF" w:rsidP="00B607AF">
      <w:pPr>
        <w:pStyle w:val="CodeSnippet"/>
      </w:pPr>
      <w:r>
        <w:t>    </w:t>
      </w:r>
      <w:r>
        <w:rPr>
          <w:color w:val="2B91AF"/>
        </w:rPr>
        <w:t>List</w:t>
      </w:r>
      <w:r>
        <w:t>&lt;</w:t>
      </w:r>
      <w:r>
        <w:rPr>
          <w:color w:val="2B91AF"/>
        </w:rPr>
        <w:t>String</w:t>
      </w:r>
      <w:r>
        <w:t>&gt;</w:t>
      </w:r>
      <w:r>
        <w:rPr>
          <w:color w:val="2B91AF"/>
        </w:rPr>
        <w:t xml:space="preserve"> </w:t>
      </w:r>
      <w:r>
        <w:t>mostExpensiveProductNames = db.ExecuteScalarEnumeration&lt;</w:t>
      </w:r>
      <w:r>
        <w:rPr>
          <w:color w:val="2B91AF"/>
        </w:rPr>
        <w:t>String</w:t>
      </w:r>
      <w:proofErr w:type="gramStart"/>
      <w:r>
        <w:t>&gt;(</w:t>
      </w:r>
      <w:proofErr w:type="gramEnd"/>
      <w:r>
        <w:t>);</w:t>
      </w:r>
    </w:p>
    <w:p w:rsidR="00B607AF" w:rsidRDefault="00B607AF" w:rsidP="008763C0">
      <w:pPr>
        <w:pStyle w:val="NoSpacing"/>
      </w:pPr>
    </w:p>
    <w:p w:rsidR="00B607AF" w:rsidRDefault="00B607AF" w:rsidP="008763C0">
      <w:pPr>
        <w:pStyle w:val="NoSpacing"/>
      </w:pPr>
      <w:r>
        <w:t xml:space="preserve">The above query returns the following </w:t>
      </w:r>
      <w:r w:rsidR="00B44FBF">
        <w:t>list</w:t>
      </w:r>
      <w:r>
        <w:t xml:space="preserve"> of strings:</w:t>
      </w:r>
    </w:p>
    <w:tbl>
      <w:tblPr>
        <w:tblStyle w:val="MediumShading1-Accent11"/>
        <w:tblW w:w="0" w:type="auto"/>
        <w:tblLook w:val="04A0" w:firstRow="1" w:lastRow="0" w:firstColumn="1" w:lastColumn="0" w:noHBand="0" w:noVBand="1"/>
      </w:tblPr>
      <w:tblGrid>
        <w:gridCol w:w="2547"/>
      </w:tblGrid>
      <w:tr w:rsidR="00B607AF" w:rsidRPr="00B607AF" w:rsidTr="00B6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07AF" w:rsidRPr="00B607AF" w:rsidRDefault="00B607AF" w:rsidP="00B607AF">
            <w:pPr>
              <w:rPr>
                <w:rFonts w:ascii="Verdana" w:eastAsia="Times New Roman" w:hAnsi="Verdana" w:cs="Times New Roman"/>
                <w:sz w:val="19"/>
                <w:szCs w:val="19"/>
              </w:rPr>
            </w:pPr>
            <w:r>
              <w:rPr>
                <w:rFonts w:ascii="Verdana" w:eastAsia="Times New Roman" w:hAnsi="Verdana" w:cs="Times New Roman"/>
                <w:sz w:val="19"/>
                <w:szCs w:val="19"/>
              </w:rPr>
              <w:t>List&lt;String&gt;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Côte de Blaye</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Thüringer Rostbratwurst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Mishi Kobe Niku</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Sir Rodney's Marmalade</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Carnarvon Tigers</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Raclette Courdavault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Manjimup Dried Apples</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Tarte au sucre</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Ipoh Coffee</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Rössle Sauerkraut</w:t>
            </w:r>
          </w:p>
        </w:tc>
      </w:tr>
    </w:tbl>
    <w:p w:rsidR="00B607AF" w:rsidRPr="00B607AF" w:rsidRDefault="00B607AF" w:rsidP="008763C0">
      <w:pPr>
        <w:pStyle w:val="NoSpacing"/>
      </w:pPr>
    </w:p>
    <w:p w:rsidR="002F3067" w:rsidRDefault="002F3067" w:rsidP="008763C0">
      <w:pPr>
        <w:pStyle w:val="NoSpacing"/>
        <w:rPr>
          <w:b/>
          <w:u w:val="single"/>
        </w:rPr>
      </w:pPr>
      <w:r>
        <w:rPr>
          <w:b/>
          <w:u w:val="single"/>
        </w:rPr>
        <w:br w:type="page"/>
      </w:r>
    </w:p>
    <w:p w:rsidR="007B4DE1" w:rsidRDefault="00403D57" w:rsidP="007B4DE1">
      <w:pPr>
        <w:pStyle w:val="NoSpacing"/>
        <w:rPr>
          <w:b/>
          <w:u w:val="single"/>
        </w:rPr>
      </w:pPr>
      <w:r>
        <w:rPr>
          <w:b/>
          <w:u w:val="single"/>
        </w:rPr>
        <w:lastRenderedPageBreak/>
        <w:t>ExecuteNonQuery</w:t>
      </w:r>
    </w:p>
    <w:p w:rsidR="00A63B1F" w:rsidRDefault="00A63B1F" w:rsidP="007B4DE1">
      <w:pPr>
        <w:pStyle w:val="NoSpacing"/>
      </w:pPr>
    </w:p>
    <w:p w:rsidR="007B4DE1" w:rsidRDefault="007B4DE1" w:rsidP="007B4DE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7B4DE1" w:rsidRDefault="007B4DE1" w:rsidP="007B4DE1">
      <w:pPr>
        <w:pStyle w:val="CodeSnippet"/>
      </w:pPr>
      <w:r>
        <w:t>    db.IsStoredProcedure = </w:t>
      </w:r>
      <w:r>
        <w:rPr>
          <w:color w:val="0000FF"/>
        </w:rPr>
        <w:t>false</w:t>
      </w:r>
      <w:r>
        <w:t>;</w:t>
      </w:r>
      <w:r>
        <w:br/>
        <w:t xml:space="preserve">    db.ExpectedAffectedRows = 1;</w:t>
      </w:r>
      <w:r>
        <w:br/>
        <w:t xml:space="preserve">    db.Input = </w:t>
      </w:r>
      <w:r>
        <w:rPr>
          <w:color w:val="0000FF"/>
        </w:rPr>
        <w:t>new</w:t>
      </w:r>
    </w:p>
    <w:p w:rsidR="007B4DE1" w:rsidRDefault="007B4DE1" w:rsidP="007B4DE1">
      <w:pPr>
        <w:pStyle w:val="CodeSnippet"/>
        <w:tabs>
          <w:tab w:val="left" w:pos="3586"/>
        </w:tabs>
      </w:pPr>
      <w:r>
        <w:t xml:space="preserve">               {</w:t>
      </w:r>
      <w:r>
        <w:br/>
        <w:t xml:space="preserve">                    CustomerID = </w:t>
      </w:r>
      <w:r>
        <w:rPr>
          <w:color w:val="A31515"/>
        </w:rPr>
        <w:t>"LAZYK"</w:t>
      </w:r>
      <w:r>
        <w:t>,</w:t>
      </w:r>
      <w:r>
        <w:rPr>
          <w:color w:val="A31515"/>
        </w:rPr>
        <w:br/>
      </w:r>
      <w:r>
        <w:t xml:space="preserve">                    CompanyName = </w:t>
      </w:r>
      <w:r>
        <w:rPr>
          <w:color w:val="A31515"/>
        </w:rPr>
        <w:t>"UPDATE"</w:t>
      </w:r>
      <w:r>
        <w:rPr>
          <w:color w:val="A31515"/>
        </w:rPr>
        <w:br/>
        <w:t xml:space="preserve">               </w:t>
      </w:r>
      <w:r>
        <w:t>};</w:t>
      </w:r>
      <w:r w:rsidR="00A95E24">
        <w:br/>
        <w:t xml:space="preserve">    db.QueryString = </w:t>
      </w:r>
      <w:r w:rsidR="00A95E24">
        <w:rPr>
          <w:color w:val="A31515"/>
        </w:rPr>
        <w:t>"UPDATE Customers SET CompanyName = @iCompanyName WHERE CustomerID = @iCustomerID"</w:t>
      </w:r>
      <w:r w:rsidR="00A95E24">
        <w:t>;</w:t>
      </w:r>
    </w:p>
    <w:p w:rsidR="007B4DE1" w:rsidRDefault="007B4DE1" w:rsidP="007B4DE1">
      <w:pPr>
        <w:pStyle w:val="CodeSnippet"/>
      </w:pPr>
      <w:r>
        <w:t>    </w:t>
      </w:r>
      <w:proofErr w:type="gramStart"/>
      <w:r>
        <w:rPr>
          <w:color w:val="0000FF"/>
        </w:rPr>
        <w:t>int</w:t>
      </w:r>
      <w:proofErr w:type="gramEnd"/>
      <w:r>
        <w:t xml:space="preserve"> rowsAffected = db.ExecuteNonQuery();</w:t>
      </w:r>
    </w:p>
    <w:p w:rsidR="007B4DE1" w:rsidRDefault="007B4DE1" w:rsidP="007B4DE1">
      <w:pPr>
        <w:pStyle w:val="NoSpacing"/>
      </w:pPr>
    </w:p>
    <w:p w:rsidR="00DC2D11" w:rsidRPr="007B4DE1" w:rsidRDefault="007B4DE1" w:rsidP="00E1435B">
      <w:pPr>
        <w:pStyle w:val="NoSpacing"/>
      </w:pPr>
      <w:r>
        <w:t xml:space="preserve">There is an additional feature of the ExecuteNonQuery: the </w:t>
      </w:r>
      <w:r w:rsidRPr="007B4DE1">
        <w:t>OnAffectedRowsMismatch</w:t>
      </w:r>
      <w:r>
        <w:t xml:space="preserve"> event.  In the above example, if for some reason there were two customers matching the @iCustomerID parameter, the OnAffectedRowsMismatch event would be thrown, since we were only expecting one row to be updated.  Like all other events, this event can be handled for a specific instance of a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t xml:space="preserve"> class, or globally in the </w:t>
      </w:r>
      <w:r w:rsidR="00A24854">
        <w:rPr>
          <w:rFonts w:eastAsia="Times New Roman" w:cstheme="minorHAnsi"/>
          <w:color w:val="2B91AF"/>
        </w:rPr>
        <w:t>DALEvents</w:t>
      </w:r>
      <w:r w:rsidR="00A24854">
        <w:t xml:space="preserve"> </w:t>
      </w:r>
      <w:r>
        <w:t>static class.</w:t>
      </w:r>
      <w:r w:rsidR="00E1435B">
        <w:t xml:space="preserve">  Setting the ExpectedRows property is not required for a non query call.  If this is left as null, the check will not be made and the even</w:t>
      </w:r>
      <w:r w:rsidR="00704796">
        <w:t>t</w:t>
      </w:r>
      <w:r w:rsidR="00E1435B">
        <w:t xml:space="preserve"> will not fire.</w:t>
      </w:r>
      <w:r w:rsidR="00DC2D11" w:rsidRPr="007B4DE1">
        <w:br w:type="page"/>
      </w:r>
    </w:p>
    <w:p w:rsidR="002813F3" w:rsidRDefault="002813F3" w:rsidP="002813F3">
      <w:pPr>
        <w:pStyle w:val="NoSpacing"/>
        <w:rPr>
          <w:b/>
          <w:u w:val="single"/>
        </w:rPr>
      </w:pPr>
      <w:r>
        <w:rPr>
          <w:b/>
          <w:u w:val="single"/>
        </w:rPr>
        <w:lastRenderedPageBreak/>
        <w:t>Cross Provider Set Read</w:t>
      </w:r>
    </w:p>
    <w:p w:rsidR="002813F3" w:rsidRDefault="002813F3" w:rsidP="002813F3">
      <w:pPr>
        <w:pStyle w:val="NoSpacing"/>
      </w:pPr>
      <w:r>
        <w:t xml:space="preserve">This DAL comes with </w:t>
      </w:r>
      <w:r w:rsidR="00A24854">
        <w:t>seven</w:t>
      </w:r>
      <w:r>
        <w:t xml:space="preserve"> providers by default with the ability to add your own (covered later in this document).  The </w:t>
      </w:r>
      <w:r w:rsidR="00A24854">
        <w:t>seven</w:t>
      </w:r>
      <w:r>
        <w:t xml:space="preserve"> default providers are SQL, ODBC, </w:t>
      </w:r>
      <w:r w:rsidR="00A24854">
        <w:t xml:space="preserve">OLEDB, MySQL, </w:t>
      </w:r>
      <w:r>
        <w:t>CSV and an in memory objects provider.</w:t>
      </w:r>
      <w:r w:rsidR="00F13041">
        <w:t xml:space="preserve">  The CSV and in memory objects providers allow read only access.  Some quick examples are provided later in this document.</w:t>
      </w:r>
    </w:p>
    <w:p w:rsidR="00F13041" w:rsidRDefault="00F13041" w:rsidP="002813F3">
      <w:pPr>
        <w:pStyle w:val="NoSpacing"/>
      </w:pPr>
    </w:p>
    <w:p w:rsidR="00F13041" w:rsidRDefault="00F13041" w:rsidP="002813F3">
      <w:pPr>
        <w:pStyle w:val="NoSpacing"/>
      </w:pPr>
      <w:r>
        <w:t>You can join multiple queries from multiple providers into a single data set and even apply relationships to them.  The resulting data set can be a maximum of 16 strongly typed tables, or an unlimited</w:t>
      </w:r>
      <w:r w:rsidR="00BB4A48">
        <w:t xml:space="preserve"> number</w:t>
      </w:r>
      <w:r>
        <w:t xml:space="preserve"> of weakly typed tables.</w:t>
      </w:r>
    </w:p>
    <w:p w:rsidR="006C1C98" w:rsidRDefault="006C1C98" w:rsidP="002813F3">
      <w:pPr>
        <w:pStyle w:val="NoSpacing"/>
      </w:pPr>
    </w:p>
    <w:p w:rsidR="006C1C98" w:rsidRDefault="006C1C98" w:rsidP="002813F3">
      <w:pPr>
        <w:pStyle w:val="NoSpacing"/>
      </w:pPr>
      <w:r>
        <w:t>Example:</w:t>
      </w:r>
    </w:p>
    <w:p w:rsidR="006C1C98" w:rsidRDefault="006C1C98" w:rsidP="006C1C98">
      <w:pPr>
        <w:pStyle w:val="CodeSnippet"/>
      </w:pPr>
      <w:proofErr w:type="gramStart"/>
      <w:r>
        <w:rPr>
          <w:color w:val="0000FF"/>
        </w:rPr>
        <w:t>var</w:t>
      </w:r>
      <w:proofErr w:type="gramEnd"/>
      <w:r>
        <w:t xml:space="preserve"> tuple = db1.BeginCrossProviderRead&lt;</w:t>
      </w:r>
      <w:r w:rsidR="003071B7">
        <w:rPr>
          <w:color w:val="2B91AF"/>
        </w:rPr>
        <w:t>Object</w:t>
      </w:r>
      <w:r>
        <w:t>&gt;()</w:t>
      </w:r>
    </w:p>
    <w:p w:rsidR="006C1C98" w:rsidRDefault="006C1C98" w:rsidP="006C1C98">
      <w:pPr>
        <w:pStyle w:val="CodeSnippet"/>
      </w:pPr>
      <w:r>
        <w:t>.</w:t>
      </w:r>
      <w:proofErr w:type="gramStart"/>
      <w:r>
        <w:t>JoinWith(</w:t>
      </w:r>
      <w:proofErr w:type="gramEnd"/>
      <w:r>
        <w:t xml:space="preserve">db2, </w:t>
      </w:r>
      <w:r>
        <w:rPr>
          <w:color w:val="0000FF"/>
        </w:rPr>
        <w:t>new</w:t>
      </w:r>
      <w:r>
        <w:t xml:space="preserve"> CPSegment&lt;</w:t>
      </w:r>
      <w:r w:rsidR="003071B7">
        <w:rPr>
          <w:color w:val="2B91AF"/>
        </w:rPr>
        <w:t>Object</w:t>
      </w:r>
      <w:r>
        <w:t xml:space="preserve">, </w:t>
      </w:r>
      <w:r w:rsidR="003071B7">
        <w:rPr>
          <w:color w:val="2B91AF"/>
        </w:rPr>
        <w:t>Object</w:t>
      </w:r>
      <w:r>
        <w:t>&gt;())</w:t>
      </w:r>
    </w:p>
    <w:p w:rsidR="006C1C98" w:rsidRDefault="006C1C98" w:rsidP="006C1C98">
      <w:pPr>
        <w:pStyle w:val="CodeSnippet"/>
      </w:pPr>
      <w:r>
        <w:t>.</w:t>
      </w:r>
      <w:proofErr w:type="gramStart"/>
      <w:r>
        <w:t>JoinWith(</w:t>
      </w:r>
      <w:proofErr w:type="gramEnd"/>
      <w:r>
        <w:t xml:space="preserve">db3, </w:t>
      </w:r>
      <w:r>
        <w:rPr>
          <w:color w:val="0000FF"/>
        </w:rPr>
        <w:t>new</w:t>
      </w:r>
      <w:r>
        <w:t xml:space="preserve"> CPSegment&lt;</w:t>
      </w:r>
      <w:r w:rsidR="003071B7">
        <w:rPr>
          <w:color w:val="2B91AF"/>
        </w:rPr>
        <w:t>Object</w:t>
      </w:r>
      <w:r>
        <w:t>&gt;())</w:t>
      </w:r>
    </w:p>
    <w:p w:rsidR="006C1C98" w:rsidRPr="002813F3" w:rsidRDefault="006C1C98" w:rsidP="006C1C98">
      <w:pPr>
        <w:pStyle w:val="CodeSnippet"/>
      </w:pPr>
      <w:r>
        <w:t>.</w:t>
      </w:r>
      <w:proofErr w:type="gramStart"/>
      <w:r>
        <w:t>AsDataSet(</w:t>
      </w:r>
      <w:proofErr w:type="gramEnd"/>
      <w:r>
        <w:t>);</w:t>
      </w:r>
    </w:p>
    <w:p w:rsidR="006C1C98" w:rsidRDefault="006C1C98" w:rsidP="00403D57">
      <w:pPr>
        <w:pStyle w:val="NoSpacing"/>
        <w:rPr>
          <w:b/>
          <w:u w:val="single"/>
        </w:rPr>
      </w:pPr>
    </w:p>
    <w:p w:rsidR="002813F3" w:rsidRDefault="006C1C98" w:rsidP="00403D57">
      <w:pPr>
        <w:pStyle w:val="NoSpacing"/>
        <w:rPr>
          <w:b/>
          <w:u w:val="single"/>
        </w:rPr>
      </w:pPr>
      <w:r>
        <w:t>db1, db2, and db3 can be any IDBAccess providers.  In this instance the first provider returns one table, db2 returns two tables, and db3 returns one table.  We are creating runtime types for all of these tables.</w:t>
      </w:r>
      <w:r w:rsidR="00B23E89">
        <w:t xml:space="preserve">  We could have instead passed in classes if we had them available.</w:t>
      </w:r>
      <w:r>
        <w:t xml:space="preserve">  Finally, we want to get everything as a dataset.  The resulting tuple will have a Table1, Table2, Table3, and Table4.  We could have also built a set of relationships and instead of calling AsDataSet we could have called AsRelatedDataSet passing in the relationships to get a related data set back just like the normal ExecuteRelatedSetRead.</w:t>
      </w:r>
      <w:r w:rsidR="002813F3">
        <w:rPr>
          <w:b/>
          <w:u w:val="single"/>
        </w:rPr>
        <w:br w:type="page"/>
      </w:r>
    </w:p>
    <w:p w:rsidR="00DC2D11" w:rsidRDefault="001F5C2F" w:rsidP="00403D57">
      <w:pPr>
        <w:pStyle w:val="NoSpacing"/>
        <w:rPr>
          <w:b/>
          <w:u w:val="single"/>
        </w:rPr>
      </w:pPr>
      <w:r>
        <w:rPr>
          <w:b/>
          <w:u w:val="single"/>
        </w:rPr>
        <w:lastRenderedPageBreak/>
        <w:t>Other functionality</w:t>
      </w:r>
    </w:p>
    <w:p w:rsidR="00D432DF" w:rsidRPr="00403D57" w:rsidRDefault="00D432DF" w:rsidP="00403D57">
      <w:pPr>
        <w:pStyle w:val="NoSpacing"/>
        <w:rPr>
          <w:b/>
          <w:u w:val="single"/>
        </w:rPr>
      </w:pPr>
    </w:p>
    <w:p w:rsidR="00DC2D11" w:rsidRPr="00D432DF" w:rsidRDefault="00DC2D11" w:rsidP="00403D57">
      <w:pPr>
        <w:pStyle w:val="NoSpacing"/>
        <w:rPr>
          <w:b/>
        </w:rPr>
      </w:pPr>
      <w:r w:rsidRPr="00D432DF">
        <w:rPr>
          <w:b/>
        </w:rPr>
        <w:t>Prep</w:t>
      </w:r>
      <w:r w:rsidR="00403D57" w:rsidRPr="00D432DF">
        <w:rPr>
          <w:b/>
        </w:rPr>
        <w:t>aring your own parameters</w:t>
      </w:r>
    </w:p>
    <w:p w:rsidR="00AD57F4" w:rsidRPr="004353CA" w:rsidRDefault="00FD6811" w:rsidP="00AD57F4">
      <w:pPr>
        <w:pStyle w:val="NoSpacing"/>
        <w:rPr>
          <w:b/>
          <w:u w:val="single"/>
        </w:rPr>
      </w:pPr>
      <w:r>
        <w:t>As previously shown, a SqlParameter enumeration can be used as input to a database call.  If you want to</w:t>
      </w:r>
      <w:r w:rsidR="001F4348">
        <w:t xml:space="preserve"> </w:t>
      </w:r>
      <w:r w:rsidR="00AD57F4">
        <w:t>manipulate the parameters</w:t>
      </w:r>
      <w:r>
        <w:t xml:space="preserve"> yourself, the method which converts an object into parameters is exposed.  Simply call the </w:t>
      </w:r>
      <w:r w:rsidRPr="00FD6811">
        <w:t>PrepareParameters</w:t>
      </w:r>
      <w:r>
        <w:t xml:space="preserve"> method</w:t>
      </w:r>
      <w:r w:rsidR="004F1DA8">
        <w:t xml:space="preserve"> off of an IDBAccess object</w:t>
      </w:r>
      <w:r>
        <w:t>, passing your input object and optionally</w:t>
      </w:r>
      <w:r w:rsidR="001F4348">
        <w:t xml:space="preserve"> any</w:t>
      </w:r>
      <w:r>
        <w:t xml:space="preserve"> prefix settings.</w:t>
      </w:r>
    </w:p>
    <w:p w:rsidR="00AD57F4" w:rsidRPr="004353CA" w:rsidRDefault="00AD57F4" w:rsidP="00AD57F4">
      <w:pPr>
        <w:pStyle w:val="NoSpacing"/>
        <w:numPr>
          <w:ilvl w:val="0"/>
          <w:numId w:val="2"/>
        </w:numPr>
      </w:pPr>
      <w:r w:rsidRPr="004353CA">
        <w:rPr>
          <w:rFonts w:eastAsia="Times New Roman" w:cstheme="minorHAnsi"/>
          <w:color w:val="2B91AF"/>
        </w:rPr>
        <w:t>IEnumerable</w:t>
      </w:r>
      <w:r w:rsidRPr="004353CA">
        <w:rPr>
          <w:rFonts w:eastAsia="Times New Roman" w:cstheme="minorHAnsi"/>
          <w:color w:val="000000"/>
        </w:rPr>
        <w:t>&lt;</w:t>
      </w:r>
      <w:r w:rsidRPr="004353CA">
        <w:rPr>
          <w:rFonts w:eastAsia="Times New Roman" w:cstheme="minorHAnsi"/>
          <w:color w:val="2B91AF"/>
        </w:rPr>
        <w:t>SqlParameter</w:t>
      </w:r>
      <w:r w:rsidRPr="004353CA">
        <w:rPr>
          <w:rFonts w:eastAsia="Times New Roman" w:cstheme="minorHAnsi"/>
          <w:color w:val="000000"/>
        </w:rPr>
        <w:t xml:space="preserve">&gt; </w:t>
      </w:r>
      <w:r w:rsidRPr="004353CA">
        <w:rPr>
          <w:rFonts w:cstheme="minorHAnsi"/>
          <w:color w:val="000000"/>
        </w:rPr>
        <w:t>PrepareParameters</w:t>
      </w:r>
      <w:r w:rsidRPr="004353CA">
        <w:rPr>
          <w:rFonts w:eastAsia="Times New Roman" w:cstheme="minorHAnsi"/>
          <w:color w:val="000000"/>
        </w:rPr>
        <w:t>(</w:t>
      </w:r>
      <w:r w:rsidRPr="004353CA">
        <w:rPr>
          <w:rFonts w:eastAsia="Times New Roman" w:cstheme="minorHAnsi"/>
          <w:color w:val="2B91AF"/>
        </w:rPr>
        <w:t xml:space="preserve">Object </w:t>
      </w:r>
      <w:r w:rsidRPr="004353CA">
        <w:rPr>
          <w:rFonts w:eastAsia="Times New Roman" w:cstheme="minorHAnsi"/>
          <w:color w:val="000000"/>
        </w:rPr>
        <w:t xml:space="preserve">input, </w:t>
      </w:r>
      <w:r w:rsidRPr="004353CA">
        <w:rPr>
          <w:rFonts w:eastAsia="Times New Roman" w:cstheme="minorHAnsi"/>
          <w:color w:val="2B91AF"/>
        </w:rPr>
        <w:t>Boolean</w:t>
      </w:r>
      <w:r w:rsidRPr="004353CA">
        <w:rPr>
          <w:rFonts w:eastAsia="Times New Roman" w:cstheme="minorHAnsi"/>
          <w:color w:val="000000"/>
        </w:rPr>
        <w:t>?</w:t>
      </w:r>
      <w:r w:rsidRPr="004353CA">
        <w:rPr>
          <w:rFonts w:eastAsia="Times New Roman" w:cstheme="minorHAnsi"/>
          <w:color w:val="2B91AF"/>
        </w:rPr>
        <w:t xml:space="preserve"> </w:t>
      </w:r>
      <w:r w:rsidRPr="004353CA">
        <w:rPr>
          <w:rFonts w:eastAsia="Times New Roman" w:cstheme="minorHAnsi"/>
          <w:color w:val="000000"/>
        </w:rPr>
        <w:t>prefixDirection</w:t>
      </w:r>
      <w:r w:rsidR="00C96859" w:rsidRPr="004353CA">
        <w:rPr>
          <w:rFonts w:eastAsia="Times New Roman" w:cstheme="minorHAnsi"/>
          <w:color w:val="000000"/>
        </w:rPr>
        <w:t xml:space="preserve"> = </w:t>
      </w:r>
      <w:r w:rsidR="00C96859"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inputPrefix = </w:t>
      </w:r>
      <w:r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outputPrefix = </w:t>
      </w:r>
      <w:r w:rsidRPr="004353CA">
        <w:rPr>
          <w:rFonts w:cstheme="minorHAnsi"/>
          <w:color w:val="0000FF"/>
        </w:rPr>
        <w:t>null</w:t>
      </w:r>
      <w:r w:rsidRPr="004353CA">
        <w:rPr>
          <w:rFonts w:eastAsia="Times New Roman" w:cstheme="minorHAnsi"/>
          <w:color w:val="000000"/>
        </w:rPr>
        <w:t>)</w:t>
      </w:r>
    </w:p>
    <w:p w:rsidR="00AD57F4" w:rsidRPr="004353CA" w:rsidRDefault="00AD57F4" w:rsidP="00AD57F4">
      <w:pPr>
        <w:pStyle w:val="NoSpacing"/>
        <w:numPr>
          <w:ilvl w:val="1"/>
          <w:numId w:val="2"/>
        </w:numPr>
      </w:pPr>
      <w:r w:rsidRPr="004353CA">
        <w:rPr>
          <w:rFonts w:cstheme="minorHAnsi"/>
          <w:color w:val="000000"/>
        </w:rPr>
        <w:t>Prepares a collection of SqlParameter objects.</w:t>
      </w:r>
    </w:p>
    <w:p w:rsidR="00AD57F4" w:rsidRPr="004353CA" w:rsidRDefault="00AD57F4" w:rsidP="00AD57F4">
      <w:pPr>
        <w:pStyle w:val="NoSpacing"/>
        <w:numPr>
          <w:ilvl w:val="1"/>
          <w:numId w:val="2"/>
        </w:numPr>
      </w:pPr>
      <w:r w:rsidRPr="004353CA">
        <w:rPr>
          <w:rFonts w:cstheme="minorHAnsi"/>
          <w:color w:val="000000"/>
        </w:rPr>
        <w:t>Input</w:t>
      </w:r>
    </w:p>
    <w:p w:rsidR="00AD57F4" w:rsidRPr="004353CA" w:rsidRDefault="00AD57F4" w:rsidP="00AD57F4">
      <w:pPr>
        <w:pStyle w:val="NoSpacing"/>
        <w:numPr>
          <w:ilvl w:val="2"/>
          <w:numId w:val="2"/>
        </w:numPr>
      </w:pPr>
      <w:r w:rsidRPr="004353CA">
        <w:rPr>
          <w:rFonts w:cstheme="minorHAnsi"/>
          <w:color w:val="000000"/>
        </w:rPr>
        <w:t>The object to be</w:t>
      </w:r>
      <w:r>
        <w:rPr>
          <w:rFonts w:cstheme="minorHAnsi"/>
          <w:color w:val="000000"/>
        </w:rPr>
        <w:t xml:space="preserve"> prepared.  This can be any </w:t>
      </w:r>
      <w:r w:rsidRPr="004353CA">
        <w:rPr>
          <w:rFonts w:cstheme="minorHAnsi"/>
          <w:color w:val="000000"/>
        </w:rPr>
        <w:t>class</w:t>
      </w:r>
      <w:r>
        <w:rPr>
          <w:rFonts w:cstheme="minorHAnsi"/>
          <w:color w:val="000000"/>
        </w:rPr>
        <w:t>, anonymous type,</w:t>
      </w:r>
      <w:r w:rsidRPr="004353CA">
        <w:rPr>
          <w:rFonts w:cstheme="minorHAnsi"/>
          <w:color w:val="000000"/>
        </w:rPr>
        <w:t xml:space="preserve"> or an enumeration of SqlParameter object.</w:t>
      </w:r>
    </w:p>
    <w:p w:rsidR="00AD57F4" w:rsidRPr="004353CA" w:rsidRDefault="00AD57F4" w:rsidP="00AD57F4">
      <w:pPr>
        <w:pStyle w:val="NoSpacing"/>
        <w:numPr>
          <w:ilvl w:val="1"/>
          <w:numId w:val="2"/>
        </w:numPr>
      </w:pPr>
      <w:r w:rsidRPr="004353CA">
        <w:rPr>
          <w:rFonts w:cstheme="minorHAnsi"/>
          <w:color w:val="000000"/>
        </w:rPr>
        <w:t>InputPrefix</w:t>
      </w:r>
    </w:p>
    <w:p w:rsidR="00AD57F4" w:rsidRPr="004353CA" w:rsidRDefault="00AD57F4" w:rsidP="00AD57F4">
      <w:pPr>
        <w:pStyle w:val="NoSpacing"/>
        <w:numPr>
          <w:ilvl w:val="2"/>
          <w:numId w:val="2"/>
        </w:numPr>
      </w:pPr>
      <w:r w:rsidRPr="004353CA">
        <w:rPr>
          <w:rFonts w:cstheme="minorHAnsi"/>
          <w:color w:val="000000"/>
        </w:rPr>
        <w:t>The string to prefix to the input parameter names.  Defaults to the value set on the class.</w:t>
      </w:r>
    </w:p>
    <w:p w:rsidR="00AD57F4" w:rsidRPr="004353CA" w:rsidRDefault="00AD57F4" w:rsidP="00AD57F4">
      <w:pPr>
        <w:pStyle w:val="NoSpacing"/>
        <w:numPr>
          <w:ilvl w:val="1"/>
          <w:numId w:val="2"/>
        </w:numPr>
      </w:pPr>
      <w:r w:rsidRPr="004353CA">
        <w:rPr>
          <w:rFonts w:cstheme="minorHAnsi"/>
          <w:color w:val="000000"/>
        </w:rPr>
        <w:t>OutputPrefix</w:t>
      </w:r>
    </w:p>
    <w:p w:rsidR="00AD57F4" w:rsidRPr="00AD57F4" w:rsidRDefault="00AD57F4" w:rsidP="009A1AD1">
      <w:pPr>
        <w:pStyle w:val="NoSpacing"/>
        <w:numPr>
          <w:ilvl w:val="2"/>
          <w:numId w:val="2"/>
        </w:numPr>
        <w:rPr>
          <w:b/>
          <w:u w:val="single"/>
        </w:rPr>
      </w:pPr>
      <w:r w:rsidRPr="004353CA">
        <w:rPr>
          <w:rFonts w:cstheme="minorHAnsi"/>
          <w:color w:val="000000"/>
        </w:rPr>
        <w:t>The string to prefix to the output parameter names.  Defaults to the value set on the class.</w:t>
      </w:r>
      <w:r w:rsidRPr="004353CA">
        <w:rPr>
          <w:b/>
          <w:u w:val="single"/>
        </w:rPr>
        <w:t xml:space="preserve"> </w:t>
      </w:r>
    </w:p>
    <w:p w:rsidR="00D432DF" w:rsidRDefault="00D432DF" w:rsidP="009A1AD1">
      <w:pPr>
        <w:pStyle w:val="NoSpacing"/>
      </w:pPr>
    </w:p>
    <w:p w:rsidR="00672D61" w:rsidRDefault="00672D61" w:rsidP="009A1AD1">
      <w:pPr>
        <w:pStyle w:val="NoSpacing"/>
        <w:rPr>
          <w:b/>
        </w:rPr>
      </w:pPr>
    </w:p>
    <w:p w:rsidR="00087DE5" w:rsidRDefault="00087DE5" w:rsidP="009A1AD1">
      <w:pPr>
        <w:pStyle w:val="NoSpacing"/>
        <w:rPr>
          <w:b/>
        </w:rPr>
      </w:pPr>
      <w:r>
        <w:rPr>
          <w:b/>
        </w:rPr>
        <w:br w:type="page"/>
      </w:r>
    </w:p>
    <w:p w:rsidR="00672D61" w:rsidRPr="00A63B1F" w:rsidRDefault="00672D61" w:rsidP="009A1AD1">
      <w:pPr>
        <w:pStyle w:val="NoSpacing"/>
        <w:rPr>
          <w:b/>
          <w:u w:val="single"/>
        </w:rPr>
      </w:pPr>
      <w:r w:rsidRPr="00A63B1F">
        <w:rPr>
          <w:b/>
          <w:u w:val="single"/>
        </w:rPr>
        <w:lastRenderedPageBreak/>
        <w:t>Serialization</w:t>
      </w:r>
    </w:p>
    <w:p w:rsidR="00672D61" w:rsidRDefault="00672D61" w:rsidP="009A1AD1">
      <w:pPr>
        <w:pStyle w:val="NoSpacing"/>
      </w:pPr>
      <w:r>
        <w:t>There are two e</w:t>
      </w:r>
      <w:r w:rsidR="00407214">
        <w:t>xtension methods that can be used on any object</w:t>
      </w:r>
      <w:r>
        <w:t>, SerializeToJSON and SerializeToXML</w:t>
      </w:r>
      <w:r w:rsidR="00407214">
        <w:t>.</w:t>
      </w:r>
    </w:p>
    <w:p w:rsidR="00407214" w:rsidRDefault="00407214" w:rsidP="009A1AD1">
      <w:pPr>
        <w:pStyle w:val="NoSpacing"/>
      </w:pPr>
    </w:p>
    <w:p w:rsidR="004F23C1" w:rsidRDefault="00A018BC" w:rsidP="009A1AD1">
      <w:pPr>
        <w:pStyle w:val="NoSpacing"/>
      </w:pPr>
      <w:r>
        <w:t xml:space="preserve">Use the XMLTableNames property of the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t xml:space="preserve"> class when serializing runtime types to XML</w:t>
      </w:r>
      <w:r w:rsidR="003071B7">
        <w:t xml:space="preserve"> if you want to control what class names are output as</w:t>
      </w:r>
      <w:r w:rsidR="00407214">
        <w:t xml:space="preserve"> or JSON</w:t>
      </w:r>
      <w:r w:rsidR="003071B7">
        <w:t xml:space="preserve"> if you are using the include TableName setting</w:t>
      </w:r>
      <w:r>
        <w:t>.</w:t>
      </w:r>
      <w:r w:rsidR="00AE26B8">
        <w:t xml:space="preserve">  When using the SerializeToJSON method, you can pass whether or not to include the TableName property in the JSON</w:t>
      </w:r>
      <w:r w:rsidR="003071B7">
        <w:t xml:space="preserve"> (this setting is ignored for XML)</w:t>
      </w:r>
      <w:r w:rsidR="00AE26B8">
        <w:t>.  This property will be present on all types created at runtime, and will be equal to the names set on the XMLTableNames property.</w:t>
      </w:r>
      <w:r w:rsidR="00407214">
        <w:t xml:space="preserve">  The SerializeToXML method optionally allows you to pass the name of the root element.</w:t>
      </w:r>
      <w:r w:rsidR="00043253">
        <w:t xml:space="preserve">  These functions cache the serialized string so you can quickly retrieve it more than one time from the same DALTuple class.</w:t>
      </w:r>
    </w:p>
    <w:p w:rsidR="00C350C2" w:rsidRDefault="00C350C2" w:rsidP="009A1AD1">
      <w:pPr>
        <w:pStyle w:val="NoSpacing"/>
      </w:pPr>
    </w:p>
    <w:p w:rsidR="00C350C2" w:rsidRDefault="00C350C2" w:rsidP="009A1AD1">
      <w:pPr>
        <w:pStyle w:val="NoSpacing"/>
      </w:pPr>
      <w:r>
        <w:t xml:space="preserve">This DAL also supports serialization of types that .NET does not.  </w:t>
      </w:r>
      <w:proofErr w:type="gramStart"/>
      <w:r>
        <w:t>Note,</w:t>
      </w:r>
      <w:proofErr w:type="gramEnd"/>
      <w:r>
        <w:t xml:space="preserve"> these extra serializable types may</w:t>
      </w:r>
      <w:r w:rsidR="009F0A6E">
        <w:t xml:space="preserve"> not usable over web services and may not be deserializable</w:t>
      </w:r>
      <w:r>
        <w:t>, but can be written out to a file.  Extra supported types are LINQ IGrouping objects.</w:t>
      </w:r>
    </w:p>
    <w:p w:rsidR="004F23C1" w:rsidRDefault="004F23C1" w:rsidP="009A1AD1">
      <w:pPr>
        <w:pStyle w:val="NoSpacing"/>
        <w:rPr>
          <w:b/>
        </w:rPr>
      </w:pPr>
    </w:p>
    <w:p w:rsidR="004F23C1" w:rsidRDefault="004F23C1" w:rsidP="009A1AD1">
      <w:pPr>
        <w:pStyle w:val="NoSpacing"/>
      </w:pPr>
      <w:r>
        <w:rPr>
          <w:b/>
          <w:u w:val="single"/>
        </w:rPr>
        <w:t>Serialization Examples</w:t>
      </w:r>
      <w:r>
        <w:t>:</w:t>
      </w:r>
    </w:p>
    <w:p w:rsidR="001269E9" w:rsidRDefault="001269E9" w:rsidP="009A1AD1">
      <w:pPr>
        <w:pStyle w:val="NoSpacing"/>
      </w:pPr>
      <w:r>
        <w:t xml:space="preserve">The following code sets up </w:t>
      </w:r>
      <w:proofErr w:type="gramStart"/>
      <w:r>
        <w:t>an execute</w:t>
      </w:r>
      <w:proofErr w:type="gramEnd"/>
      <w:r>
        <w:t xml:space="preserve"> related set read with some table names that we are specifying:</w:t>
      </w:r>
    </w:p>
    <w:p w:rsidR="001269E9" w:rsidRDefault="001269E9" w:rsidP="001269E9">
      <w:pPr>
        <w:pStyle w:val="CodeSnippet"/>
      </w:pPr>
      <w:r>
        <w:t>    </w:t>
      </w:r>
      <w:proofErr w:type="gramStart"/>
      <w:r>
        <w:rPr>
          <w:color w:val="0000FF"/>
        </w:rPr>
        <w:t>var</w:t>
      </w:r>
      <w:proofErr w:type="gramEnd"/>
      <w:r>
        <w:t> db = </w:t>
      </w:r>
      <w:r>
        <w:rPr>
          <w:color w:val="0000FF"/>
        </w:rPr>
        <w:t>new</w:t>
      </w:r>
      <w:r>
        <w:t> </w:t>
      </w:r>
      <w:r>
        <w:rPr>
          <w:color w:val="2B91AF"/>
        </w:rPr>
        <w:t>SqlDBAccess</w:t>
      </w:r>
      <w:r>
        <w:t>(connString);</w:t>
      </w:r>
    </w:p>
    <w:p w:rsidR="001269E9" w:rsidRDefault="001269E9" w:rsidP="001269E9">
      <w:pPr>
        <w:pStyle w:val="CodeSnippet"/>
      </w:pPr>
      <w:r>
        <w:t>    db.IsStoredProcedure = </w:t>
      </w:r>
      <w:r>
        <w:rPr>
          <w:color w:val="0000FF"/>
        </w:rPr>
        <w:t>false</w:t>
      </w:r>
      <w:r>
        <w:t>;</w:t>
      </w:r>
    </w:p>
    <w:p w:rsidR="001269E9" w:rsidRDefault="001269E9" w:rsidP="001269E9">
      <w:pPr>
        <w:pStyle w:val="CodeSnippet"/>
      </w:pPr>
      <w:r>
        <w:t xml:space="preserve"> </w:t>
      </w:r>
    </w:p>
    <w:p w:rsidR="001269E9" w:rsidRDefault="001269E9" w:rsidP="001269E9">
      <w:pPr>
        <w:pStyle w:val="CodeSnippet"/>
      </w:pPr>
      <w:r>
        <w:t>    </w:t>
      </w:r>
      <w:proofErr w:type="gramStart"/>
      <w:r>
        <w:rPr>
          <w:color w:val="0000FF"/>
        </w:rPr>
        <w:t>var</w:t>
      </w:r>
      <w:proofErr w:type="gramEnd"/>
      <w:r>
        <w:t> rels = </w:t>
      </w:r>
      <w:r>
        <w:rPr>
          <w:color w:val="0000FF"/>
        </w:rPr>
        <w:t>new</w:t>
      </w:r>
      <w:r>
        <w:t> </w:t>
      </w:r>
      <w:r>
        <w:rPr>
          <w:color w:val="2B91AF"/>
        </w:rPr>
        <w:t>List</w:t>
      </w:r>
      <w:r>
        <w:t>&lt;</w:t>
      </w:r>
      <w:r>
        <w:rPr>
          <w:color w:val="2B91AF"/>
        </w:rPr>
        <w:t>DALRelationship</w:t>
      </w:r>
      <w:r>
        <w:t>&gt;</w:t>
      </w:r>
    </w:p>
    <w:p w:rsidR="001269E9" w:rsidRDefault="001269E9" w:rsidP="001269E9">
      <w:pPr>
        <w:pStyle w:val="CodeSnippet"/>
      </w:pPr>
      <w:r>
        <w:t xml:space="preserve">    {</w:t>
      </w:r>
    </w:p>
    <w:p w:rsidR="001269E9" w:rsidRDefault="001269E9" w:rsidP="001269E9">
      <w:pPr>
        <w:pStyle w:val="CodeSnippet"/>
      </w:pPr>
      <w:r>
        <w:rPr>
          <w:color w:val="0000FF"/>
        </w:rPr>
        <w:t xml:space="preserve">        </w:t>
      </w:r>
      <w:proofErr w:type="gramStart"/>
      <w:r>
        <w:rPr>
          <w:color w:val="0000FF"/>
        </w:rPr>
        <w:t>new</w:t>
      </w:r>
      <w:proofErr w:type="gramEnd"/>
      <w:r>
        <w:t> </w:t>
      </w:r>
      <w:r>
        <w:rPr>
          <w:color w:val="2B91AF"/>
        </w:rPr>
        <w:t>DALRelationship</w:t>
      </w:r>
    </w:p>
    <w:p w:rsidR="001269E9" w:rsidRDefault="001269E9" w:rsidP="001269E9">
      <w:pPr>
        <w:pStyle w:val="CodeSnippet"/>
      </w:pPr>
      <w:r>
        <w:t xml:space="preserve">        {</w:t>
      </w:r>
    </w:p>
    <w:p w:rsidR="001269E9" w:rsidRDefault="001269E9" w:rsidP="001269E9">
      <w:pPr>
        <w:pStyle w:val="CodeSnippet"/>
      </w:pPr>
      <w:r>
        <w:t xml:space="preserve">            ChildColumn = </w:t>
      </w:r>
      <w:r>
        <w:rPr>
          <w:color w:val="A31515"/>
        </w:rPr>
        <w:t>"CustomerID"</w:t>
      </w:r>
      <w:r>
        <w:t>,</w:t>
      </w:r>
    </w:p>
    <w:p w:rsidR="001269E9" w:rsidRDefault="001269E9" w:rsidP="001269E9">
      <w:pPr>
        <w:pStyle w:val="CodeSnippet"/>
      </w:pPr>
      <w:r>
        <w:t xml:space="preserve">            ParentColumn = </w:t>
      </w:r>
      <w:r>
        <w:rPr>
          <w:color w:val="A31515"/>
        </w:rPr>
        <w:t>"CustomerID"</w:t>
      </w:r>
      <w:r>
        <w:t>,</w:t>
      </w:r>
    </w:p>
    <w:p w:rsidR="001269E9" w:rsidRDefault="001269E9" w:rsidP="001269E9">
      <w:pPr>
        <w:pStyle w:val="CodeSnippet"/>
      </w:pPr>
      <w:r>
        <w:t xml:space="preserve">            ParentProperty = </w:t>
      </w:r>
      <w:r>
        <w:rPr>
          <w:color w:val="A31515"/>
        </w:rPr>
        <w:t>"Orders"</w:t>
      </w:r>
    </w:p>
    <w:p w:rsidR="001269E9" w:rsidRDefault="001269E9" w:rsidP="001269E9">
      <w:pPr>
        <w:pStyle w:val="CodeSnippet"/>
      </w:pPr>
      <w:r>
        <w:t xml:space="preserve">        },</w:t>
      </w:r>
    </w:p>
    <w:p w:rsidR="001269E9" w:rsidRDefault="001269E9" w:rsidP="001269E9">
      <w:pPr>
        <w:pStyle w:val="CodeSnippet"/>
      </w:pPr>
      <w:r>
        <w:t xml:space="preserve">        </w:t>
      </w:r>
      <w:proofErr w:type="gramStart"/>
      <w:r>
        <w:rPr>
          <w:color w:val="0000FF"/>
        </w:rPr>
        <w:t>new</w:t>
      </w:r>
      <w:proofErr w:type="gramEnd"/>
      <w:r>
        <w:t> </w:t>
      </w:r>
      <w:r>
        <w:rPr>
          <w:color w:val="2B91AF"/>
        </w:rPr>
        <w:t>DALRelationship</w:t>
      </w:r>
    </w:p>
    <w:p w:rsidR="001269E9" w:rsidRDefault="001269E9" w:rsidP="001269E9">
      <w:pPr>
        <w:pStyle w:val="CodeSnippet"/>
      </w:pPr>
      <w:r>
        <w:t xml:space="preserve">        {</w:t>
      </w:r>
    </w:p>
    <w:p w:rsidR="001269E9" w:rsidRDefault="001269E9" w:rsidP="001269E9">
      <w:pPr>
        <w:pStyle w:val="CodeSnippet"/>
      </w:pPr>
      <w:r>
        <w:t xml:space="preserve">            ChildColumn = </w:t>
      </w:r>
      <w:r>
        <w:rPr>
          <w:color w:val="A31515"/>
        </w:rPr>
        <w:t>"OrderID"</w:t>
      </w:r>
      <w:r>
        <w:t>,</w:t>
      </w:r>
    </w:p>
    <w:p w:rsidR="001269E9" w:rsidRDefault="001269E9" w:rsidP="001269E9">
      <w:pPr>
        <w:pStyle w:val="CodeSnippet"/>
      </w:pPr>
      <w:r>
        <w:t xml:space="preserve">            ParentColumn = </w:t>
      </w:r>
      <w:r>
        <w:rPr>
          <w:color w:val="A31515"/>
        </w:rPr>
        <w:t>"OrderID"</w:t>
      </w:r>
      <w:r>
        <w:t>,</w:t>
      </w:r>
    </w:p>
    <w:p w:rsidR="001269E9" w:rsidRDefault="001269E9" w:rsidP="001269E9">
      <w:pPr>
        <w:pStyle w:val="CodeSnippet"/>
      </w:pPr>
      <w:r>
        <w:t xml:space="preserve">            ParentProperty = </w:t>
      </w:r>
      <w:r>
        <w:rPr>
          <w:color w:val="A31515"/>
        </w:rPr>
        <w:t>"OrderDetails"</w:t>
      </w:r>
    </w:p>
    <w:p w:rsidR="001269E9" w:rsidRDefault="001269E9" w:rsidP="001269E9">
      <w:pPr>
        <w:pStyle w:val="CodeSnippet"/>
      </w:pPr>
      <w:r>
        <w:t xml:space="preserve">        }</w:t>
      </w:r>
    </w:p>
    <w:p w:rsidR="001269E9" w:rsidRDefault="001269E9" w:rsidP="001269E9">
      <w:pPr>
        <w:pStyle w:val="CodeSnippet"/>
      </w:pPr>
      <w:r>
        <w:t xml:space="preserve">    };</w:t>
      </w:r>
    </w:p>
    <w:p w:rsidR="001269E9" w:rsidRDefault="001269E9" w:rsidP="001269E9">
      <w:pPr>
        <w:pStyle w:val="CodeSnippet"/>
      </w:pPr>
      <w:r>
        <w:t xml:space="preserve"> </w:t>
      </w:r>
    </w:p>
    <w:p w:rsidR="001269E9" w:rsidRDefault="001269E9" w:rsidP="001269E9">
      <w:pPr>
        <w:pStyle w:val="CodeSnippet"/>
      </w:pPr>
      <w:r>
        <w:t>    db.XMLTableNames = </w:t>
      </w:r>
      <w:r>
        <w:rPr>
          <w:color w:val="0000FF"/>
        </w:rPr>
        <w:t>new</w:t>
      </w:r>
      <w:r>
        <w:t> </w:t>
      </w:r>
      <w:r>
        <w:rPr>
          <w:color w:val="2B91AF"/>
        </w:rPr>
        <w:t>List</w:t>
      </w:r>
      <w:r>
        <w:t>&lt;</w:t>
      </w:r>
      <w:r>
        <w:rPr>
          <w:color w:val="2B91AF"/>
        </w:rPr>
        <w:t>String</w:t>
      </w:r>
      <w:r>
        <w:t>&gt; </w:t>
      </w:r>
      <w:proofErr w:type="gramStart"/>
      <w:r>
        <w:t>{ </w:t>
      </w:r>
      <w:r>
        <w:rPr>
          <w:color w:val="A31515"/>
        </w:rPr>
        <w:t>"</w:t>
      </w:r>
      <w:proofErr w:type="gramEnd"/>
      <w:r>
        <w:rPr>
          <w:color w:val="A31515"/>
        </w:rPr>
        <w:t>Customer"</w:t>
      </w:r>
      <w:r>
        <w:t>, </w:t>
      </w:r>
      <w:r>
        <w:rPr>
          <w:color w:val="A31515"/>
        </w:rPr>
        <w:t>"Order"</w:t>
      </w:r>
      <w:r>
        <w:t>, </w:t>
      </w:r>
      <w:r>
        <w:rPr>
          <w:color w:val="A31515"/>
        </w:rPr>
        <w:t>"OrderDetail"</w:t>
      </w:r>
      <w:r>
        <w:t> };</w:t>
      </w:r>
    </w:p>
    <w:p w:rsidR="001269E9" w:rsidRDefault="001269E9" w:rsidP="001269E9">
      <w:pPr>
        <w:pStyle w:val="CodeSnippet"/>
      </w:pPr>
      <w:r>
        <w:t xml:space="preserve"> </w:t>
      </w:r>
    </w:p>
    <w:p w:rsidR="001269E9" w:rsidRDefault="001269E9" w:rsidP="001269E9">
      <w:pPr>
        <w:pStyle w:val="CodeSnippet"/>
      </w:pPr>
      <w:r>
        <w:t>    db.QueryString = </w:t>
      </w:r>
      <w:r>
        <w:rPr>
          <w:color w:val="A31515"/>
        </w:rPr>
        <w:t>@"SELECT TOP 2 * FROM Customers ORDER BY CustomerID</w:t>
      </w:r>
    </w:p>
    <w:p w:rsidR="001269E9" w:rsidRDefault="001269E9" w:rsidP="001269E9">
      <w:pPr>
        <w:pStyle w:val="CodeSnippet"/>
      </w:pPr>
      <w:r>
        <w:rPr>
          <w:color w:val="A31515"/>
        </w:rPr>
        <w:t xml:space="preserve">                       SELECT * FROM Orders ORDER BY CustomerID</w:t>
      </w:r>
    </w:p>
    <w:p w:rsidR="001269E9" w:rsidRDefault="001269E9" w:rsidP="001269E9">
      <w:pPr>
        <w:pStyle w:val="CodeSnippet"/>
      </w:pPr>
      <w:r>
        <w:rPr>
          <w:color w:val="A31515"/>
        </w:rPr>
        <w:tab/>
        <w:t>               SELECT * FROM [Order Details]"</w:t>
      </w:r>
      <w:r>
        <w:t>;</w:t>
      </w:r>
      <w:r>
        <w:br/>
      </w:r>
    </w:p>
    <w:p w:rsidR="001269E9" w:rsidRDefault="001269E9" w:rsidP="001269E9">
      <w:pPr>
        <w:pStyle w:val="CodeSnippet"/>
      </w:pPr>
      <w:r>
        <w:t>    </w:t>
      </w:r>
      <w:proofErr w:type="gramStart"/>
      <w:r>
        <w:rPr>
          <w:color w:val="0000FF"/>
        </w:rPr>
        <w:t>var</w:t>
      </w:r>
      <w:proofErr w:type="gramEnd"/>
      <w:r>
        <w:t> objs = db.ExecuteRelatedSetRead&lt;</w:t>
      </w:r>
      <w:r>
        <w:rPr>
          <w:color w:val="2B91AF"/>
        </w:rPr>
        <w:t>Object</w:t>
      </w:r>
      <w:r>
        <w:t>, </w:t>
      </w:r>
      <w:r>
        <w:rPr>
          <w:color w:val="2B91AF"/>
        </w:rPr>
        <w:t>Object</w:t>
      </w:r>
      <w:r>
        <w:t>, </w:t>
      </w:r>
      <w:r>
        <w:rPr>
          <w:color w:val="2B91AF"/>
        </w:rPr>
        <w:t>Object</w:t>
      </w:r>
      <w:r>
        <w:t>&gt;(rels);</w:t>
      </w:r>
      <w:r>
        <w:br/>
      </w:r>
    </w:p>
    <w:p w:rsidR="001269E9" w:rsidRDefault="001269E9" w:rsidP="001269E9">
      <w:pPr>
        <w:pStyle w:val="NoSpacing"/>
      </w:pPr>
    </w:p>
    <w:p w:rsidR="001269E9" w:rsidRPr="001269E9" w:rsidRDefault="001269E9" w:rsidP="001269E9">
      <w:pPr>
        <w:pStyle w:val="NoSpacing"/>
      </w:pPr>
      <w:r>
        <w:lastRenderedPageBreak/>
        <w:t>The next two statements will demonstrate the difference between providing the name of the root element and not providing it.</w:t>
      </w:r>
    </w:p>
    <w:p w:rsidR="001269E9" w:rsidRDefault="001269E9" w:rsidP="001269E9">
      <w:pPr>
        <w:pStyle w:val="CodeSnippet"/>
      </w:pPr>
      <w:r>
        <w:t>    </w:t>
      </w:r>
      <w:r>
        <w:rPr>
          <w:color w:val="2B91AF"/>
        </w:rPr>
        <w:t>String</w:t>
      </w:r>
      <w:r>
        <w:t> xml = </w:t>
      </w:r>
      <w:proofErr w:type="gramStart"/>
      <w:r>
        <w:t>objs.SerializeToXML(</w:t>
      </w:r>
      <w:proofErr w:type="gramEnd"/>
      <w:r>
        <w:t>);</w:t>
      </w:r>
    </w:p>
    <w:p w:rsidR="001269E9" w:rsidRDefault="001269E9" w:rsidP="001269E9">
      <w:pPr>
        <w:pStyle w:val="CodeSnippet"/>
      </w:pPr>
      <w:r>
        <w:t>    </w:t>
      </w:r>
      <w:r>
        <w:rPr>
          <w:color w:val="2B91AF"/>
        </w:rPr>
        <w:t>String</w:t>
      </w:r>
      <w:r>
        <w:t> xmlWithCustomers = </w:t>
      </w:r>
      <w:proofErr w:type="gramStart"/>
      <w:r>
        <w:t>objs.SerializeToXML(</w:t>
      </w:r>
      <w:proofErr w:type="gramEnd"/>
      <w:r>
        <w:rPr>
          <w:color w:val="A31515"/>
        </w:rPr>
        <w:t>"Customers"</w:t>
      </w:r>
      <w:r w:rsidR="00D232A1">
        <w:t>);</w:t>
      </w:r>
    </w:p>
    <w:p w:rsidR="001269E9" w:rsidRDefault="001269E9" w:rsidP="001269E9">
      <w:pPr>
        <w:pStyle w:val="NoSpacing"/>
      </w:pPr>
    </w:p>
    <w:p w:rsidR="001269E9" w:rsidRDefault="001269E9" w:rsidP="001269E9">
      <w:pPr>
        <w:pStyle w:val="NoSpacing"/>
      </w:pPr>
      <w:r>
        <w:t>The xml variable wi</w:t>
      </w:r>
      <w:r w:rsidR="00C61F6F">
        <w:t>ll be serialized as such.  Notice that lines in red correspond to table names we set in the XMLTableNames property, and lines in blue correspond to the ParentProperty name we set in the relationships.</w:t>
      </w:r>
    </w:p>
    <w:bookmarkStart w:id="1" w:name="_MON_1395082666"/>
    <w:bookmarkStart w:id="2" w:name="_MON_1400953791"/>
    <w:bookmarkStart w:id="3" w:name="_MON_1395081112"/>
    <w:bookmarkEnd w:id="1"/>
    <w:bookmarkEnd w:id="2"/>
    <w:bookmarkEnd w:id="3"/>
    <w:bookmarkStart w:id="4" w:name="_MON_1395082048"/>
    <w:bookmarkEnd w:id="4"/>
    <w:p w:rsidR="00640C28" w:rsidRDefault="00640C28" w:rsidP="001269E9">
      <w:pPr>
        <w:pStyle w:val="NoSpacing"/>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49.6pt" o:ole="">
            <v:imagedata r:id="rId10" o:title=""/>
          </v:shape>
          <o:OLEObject Type="Embed" ProgID="Word.Document.12" ShapeID="_x0000_i1025" DrawAspect="Icon" ObjectID="_1407858357" r:id="rId11">
            <o:FieldCodes>\s</o:FieldCodes>
          </o:OLEObject>
        </w:object>
      </w:r>
    </w:p>
    <w:p w:rsidR="00640C28" w:rsidRDefault="00640C28" w:rsidP="001269E9">
      <w:pPr>
        <w:pStyle w:val="NoSpacing"/>
      </w:pPr>
      <w:r>
        <w:t xml:space="preserve">Notice that in the above document the entire xml document is wrapped in &lt;DALRuntimeTypeBaseList&gt;.  In the following document which is the content of the xmlWithCustomers variable, the document is wrapped in a </w:t>
      </w:r>
      <w:r w:rsidR="00DE41D9">
        <w:t>&lt;</w:t>
      </w:r>
      <w:r>
        <w:t>Customers</w:t>
      </w:r>
      <w:r w:rsidR="00DE41D9">
        <w:t>&gt;</w:t>
      </w:r>
      <w:r>
        <w:t xml:space="preserve"> tag.</w:t>
      </w:r>
    </w:p>
    <w:bookmarkStart w:id="5" w:name="_MON_1395082082"/>
    <w:bookmarkStart w:id="6" w:name="_MON_1400953803"/>
    <w:bookmarkStart w:id="7" w:name="_MON_1395082669"/>
    <w:bookmarkStart w:id="8" w:name="_MON_1395081053"/>
    <w:bookmarkStart w:id="9" w:name="_MON_1395081311"/>
    <w:bookmarkEnd w:id="5"/>
    <w:bookmarkEnd w:id="6"/>
    <w:bookmarkEnd w:id="7"/>
    <w:bookmarkEnd w:id="8"/>
    <w:bookmarkEnd w:id="9"/>
    <w:bookmarkStart w:id="10" w:name="_MON_1395082062"/>
    <w:bookmarkEnd w:id="10"/>
    <w:p w:rsidR="00640C28" w:rsidRDefault="00640C28" w:rsidP="001269E9">
      <w:pPr>
        <w:pStyle w:val="NoSpacing"/>
      </w:pPr>
      <w:r>
        <w:object w:dxaOrig="1551" w:dyaOrig="991">
          <v:shape id="_x0000_i1026" type="#_x0000_t75" style="width:78.1pt;height:49.6pt" o:ole="">
            <v:imagedata r:id="rId12" o:title=""/>
          </v:shape>
          <o:OLEObject Type="Embed" ProgID="Word.Document.12" ShapeID="_x0000_i1026" DrawAspect="Icon" ObjectID="_1407858358" r:id="rId13">
            <o:FieldCodes>\s</o:FieldCodes>
          </o:OLEObject>
        </w:object>
      </w:r>
    </w:p>
    <w:p w:rsidR="001269E9" w:rsidRPr="001269E9" w:rsidRDefault="00640C28" w:rsidP="001269E9">
      <w:pPr>
        <w:pStyle w:val="NoSpacing"/>
      </w:pPr>
      <w:r>
        <w:t>The following two examples highlight the difference between including the table names and not including the table names in a JSON serialization.</w:t>
      </w:r>
    </w:p>
    <w:p w:rsidR="001269E9" w:rsidRDefault="001269E9" w:rsidP="001269E9">
      <w:pPr>
        <w:pStyle w:val="CodeSnippet"/>
      </w:pPr>
      <w:r>
        <w:t>    </w:t>
      </w:r>
      <w:r>
        <w:rPr>
          <w:color w:val="2B91AF"/>
        </w:rPr>
        <w:t>String</w:t>
      </w:r>
      <w:r>
        <w:t> json = </w:t>
      </w:r>
      <w:proofErr w:type="gramStart"/>
      <w:r>
        <w:t>objs.SerializeToJSON(</w:t>
      </w:r>
      <w:proofErr w:type="gramEnd"/>
      <w:r>
        <w:t>);</w:t>
      </w:r>
    </w:p>
    <w:p w:rsidR="001269E9" w:rsidRDefault="001269E9" w:rsidP="001269E9">
      <w:pPr>
        <w:pStyle w:val="CodeSnippet"/>
      </w:pPr>
      <w:r>
        <w:t>    </w:t>
      </w:r>
      <w:r>
        <w:rPr>
          <w:color w:val="2B91AF"/>
        </w:rPr>
        <w:t>String</w:t>
      </w:r>
      <w:r>
        <w:t> jsonWithTableNames = </w:t>
      </w:r>
      <w:proofErr w:type="gramStart"/>
      <w:r>
        <w:t>objs.SerializeToJSON(</w:t>
      </w:r>
      <w:proofErr w:type="gramEnd"/>
      <w:r>
        <w:rPr>
          <w:color w:val="0000FF"/>
        </w:rPr>
        <w:t>true</w:t>
      </w:r>
      <w:r>
        <w:t>);</w:t>
      </w:r>
    </w:p>
    <w:p w:rsidR="00F01F49" w:rsidRDefault="00F01F49" w:rsidP="009A1AD1">
      <w:pPr>
        <w:pStyle w:val="NoSpacing"/>
      </w:pPr>
    </w:p>
    <w:bookmarkStart w:id="11" w:name="_MON_1395081213"/>
    <w:bookmarkStart w:id="12" w:name="_MON_1400953811"/>
    <w:bookmarkEnd w:id="11"/>
    <w:bookmarkEnd w:id="12"/>
    <w:bookmarkStart w:id="13" w:name="_MON_1395082055"/>
    <w:bookmarkEnd w:id="13"/>
    <w:p w:rsidR="00F01F49" w:rsidRDefault="00F01F49" w:rsidP="009A1AD1">
      <w:pPr>
        <w:pStyle w:val="NoSpacing"/>
        <w:rPr>
          <w:b/>
        </w:rPr>
      </w:pPr>
      <w:r>
        <w:object w:dxaOrig="1551" w:dyaOrig="991">
          <v:shape id="_x0000_i1027" type="#_x0000_t75" style="width:78.1pt;height:49.6pt" o:ole="">
            <v:imagedata r:id="rId14" o:title=""/>
          </v:shape>
          <o:OLEObject Type="Embed" ProgID="Word.Document.12" ShapeID="_x0000_i1027" DrawAspect="Icon" ObjectID="_1407858359" r:id="rId15">
            <o:FieldCodes>\s</o:FieldCodes>
          </o:OLEObject>
        </w:object>
      </w:r>
      <w:bookmarkStart w:id="14" w:name="_MON_1395081578"/>
      <w:bookmarkStart w:id="15" w:name="_MON_1400953820"/>
      <w:bookmarkEnd w:id="14"/>
      <w:bookmarkEnd w:id="15"/>
      <w:bookmarkStart w:id="16" w:name="_MON_1395082058"/>
      <w:bookmarkEnd w:id="16"/>
      <w:r w:rsidR="00ED2D63">
        <w:rPr>
          <w:b/>
        </w:rPr>
        <w:object w:dxaOrig="1551" w:dyaOrig="991">
          <v:shape id="_x0000_i1028" type="#_x0000_t75" style="width:78.1pt;height:49.6pt" o:ole="">
            <v:imagedata r:id="rId16" o:title=""/>
          </v:shape>
          <o:OLEObject Type="Embed" ProgID="Word.Document.12" ShapeID="_x0000_i1028" DrawAspect="Icon" ObjectID="_1407858360" r:id="rId17">
            <o:FieldCodes>\s</o:FieldCodes>
          </o:OLEObject>
        </w:object>
      </w:r>
    </w:p>
    <w:p w:rsidR="00F741B8" w:rsidRDefault="00F741B8" w:rsidP="009A1AD1">
      <w:pPr>
        <w:pStyle w:val="NoSpacing"/>
      </w:pPr>
      <w:r>
        <w:t xml:space="preserve">If serializing a related set read and are not using a generic version, then when serializing the resulting dataset you should be sure to only serialize the first list in the resulting set. </w:t>
      </w:r>
    </w:p>
    <w:p w:rsidR="00F741B8" w:rsidRDefault="00F741B8" w:rsidP="009A1AD1">
      <w:pPr>
        <w:pStyle w:val="NoSpacing"/>
      </w:pPr>
    </w:p>
    <w:p w:rsidR="00F741B8" w:rsidRPr="00F741B8" w:rsidRDefault="00F741B8" w:rsidP="00F741B8">
      <w:pPr>
        <w:pStyle w:val="CodeSnippet"/>
      </w:pPr>
      <w:r w:rsidRPr="00F741B8">
        <w:t xml:space="preserve"> </w:t>
      </w:r>
      <w:proofErr w:type="gramStart"/>
      <w:r>
        <w:rPr>
          <w:color w:val="0000FF"/>
        </w:rPr>
        <w:t>var</w:t>
      </w:r>
      <w:proofErr w:type="gramEnd"/>
      <w:r>
        <w:t> objs = db.ExecuteRelatedSetRead(rels);</w:t>
      </w:r>
      <w:r>
        <w:br/>
        <w:t> </w:t>
      </w:r>
      <w:r>
        <w:rPr>
          <w:color w:val="2B91AF"/>
        </w:rPr>
        <w:t>String</w:t>
      </w:r>
      <w:r>
        <w:t> json = objs[0].SerializeToJSON();</w:t>
      </w:r>
    </w:p>
    <w:p w:rsidR="00F01F49" w:rsidRDefault="00F01F49" w:rsidP="009A1AD1">
      <w:pPr>
        <w:pStyle w:val="NoSpacing"/>
        <w:rPr>
          <w:b/>
        </w:rPr>
      </w:pPr>
      <w:r>
        <w:rPr>
          <w:b/>
        </w:rPr>
        <w:br w:type="page"/>
      </w:r>
    </w:p>
    <w:p w:rsidR="00D432DF" w:rsidRDefault="00D432DF" w:rsidP="009A1AD1">
      <w:pPr>
        <w:pStyle w:val="NoSpacing"/>
        <w:rPr>
          <w:b/>
        </w:rPr>
      </w:pPr>
      <w:r>
        <w:rPr>
          <w:b/>
        </w:rPr>
        <w:lastRenderedPageBreak/>
        <w:t>Transactions</w:t>
      </w:r>
    </w:p>
    <w:p w:rsidR="006B692C" w:rsidRDefault="00637141" w:rsidP="009A1AD1">
      <w:pPr>
        <w:pStyle w:val="NoSpacing"/>
      </w:pPr>
      <w:r>
        <w:t xml:space="preserve">Transactions work the same as the regular SqlTransaction object does.  You can either pass your own transaction object into a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t xml:space="preserve"> call, or you can use the transaction methods exposed on the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rsidR="00795772">
        <w:t xml:space="preserve"> </w:t>
      </w:r>
      <w:r>
        <w:t xml:space="preserve">class to have the DAL manage the transaction for you.  There are a few additional features available when using the </w:t>
      </w:r>
      <w:r w:rsidR="00795772">
        <w:t xml:space="preserve">DAL </w:t>
      </w:r>
      <w:r>
        <w:t>transaction methods.</w:t>
      </w:r>
    </w:p>
    <w:p w:rsidR="006B692C" w:rsidRDefault="006B692C" w:rsidP="009A1AD1">
      <w:pPr>
        <w:pStyle w:val="NoSpacing"/>
      </w:pPr>
    </w:p>
    <w:p w:rsidR="006B692C" w:rsidRPr="00795772" w:rsidRDefault="006B692C" w:rsidP="009A1AD1">
      <w:pPr>
        <w:pStyle w:val="NoSpacing"/>
        <w:rPr>
          <w:b/>
          <w:u w:val="single"/>
        </w:rPr>
      </w:pPr>
      <w:r w:rsidRPr="00795772">
        <w:rPr>
          <w:b/>
          <w:u w:val="single"/>
        </w:rPr>
        <w:t>Auto Rollback:</w:t>
      </w:r>
    </w:p>
    <w:p w:rsidR="006B692C" w:rsidRDefault="00795772" w:rsidP="009A1AD1">
      <w:pPr>
        <w:pStyle w:val="NoSpacing"/>
      </w:pPr>
      <w:r>
        <w:t>A</w:t>
      </w:r>
      <w:r w:rsidR="006B692C">
        <w:t xml:space="preserve"> transaction can be set to automatically rollback when an exception occurs during a query.  A transaction can be rolled back </w:t>
      </w:r>
      <w:proofErr w:type="gramStart"/>
      <w:r w:rsidR="006B692C">
        <w:t>completely,</w:t>
      </w:r>
      <w:proofErr w:type="gramEnd"/>
      <w:r w:rsidR="006B692C">
        <w:t xml:space="preserve"> or just to the last save point</w:t>
      </w:r>
      <w:r>
        <w:t xml:space="preserve"> (SqlDBAccess only)</w:t>
      </w:r>
      <w:r w:rsidR="006B692C">
        <w:t xml:space="preserve">.  These settings can be passed in during the BeginTransaction call, or </w:t>
      </w:r>
      <w:r w:rsidR="00E1435B">
        <w:t xml:space="preserve">set </w:t>
      </w:r>
      <w:r>
        <w:t xml:space="preserve">on the </w:t>
      </w:r>
      <w:r w:rsidR="00A24854">
        <w:rPr>
          <w:rFonts w:eastAsia="Times New Roman" w:cstheme="minorHAnsi"/>
          <w:color w:val="2B91AF"/>
        </w:rPr>
        <w:t>SqlDBAccess</w:t>
      </w:r>
      <w:r w:rsidR="00A24854">
        <w:t>,</w:t>
      </w:r>
      <w:r w:rsidR="00A24854">
        <w:rPr>
          <w:rFonts w:eastAsia="Times New Roman" w:cstheme="minorHAnsi"/>
          <w:color w:val="2B91AF"/>
        </w:rPr>
        <w:t xml:space="preserve"> ODBCAccess</w:t>
      </w:r>
      <w:r w:rsidR="00A24854">
        <w:t>,</w:t>
      </w:r>
      <w:r w:rsidR="00A24854" w:rsidRPr="004353CA">
        <w:t xml:space="preserve"> </w:t>
      </w:r>
      <w:r w:rsidR="00A24854">
        <w:rPr>
          <w:rFonts w:eastAsia="Times New Roman" w:cstheme="minorHAnsi"/>
          <w:color w:val="2B91AF"/>
        </w:rPr>
        <w:t>OLEDBAccess</w:t>
      </w:r>
      <w:r w:rsidR="00A24854">
        <w:t xml:space="preserve">, or </w:t>
      </w:r>
      <w:r w:rsidR="00A24854">
        <w:rPr>
          <w:rFonts w:eastAsia="Times New Roman" w:cstheme="minorHAnsi"/>
          <w:color w:val="2B91AF"/>
        </w:rPr>
        <w:t>MySQLAccess</w:t>
      </w:r>
      <w:r w:rsidR="006B692C">
        <w:t xml:space="preserve"> object.</w:t>
      </w:r>
    </w:p>
    <w:p w:rsidR="006B692C" w:rsidRDefault="006B692C" w:rsidP="009A1AD1">
      <w:pPr>
        <w:pStyle w:val="NoSpacing"/>
      </w:pPr>
    </w:p>
    <w:p w:rsidR="006B692C" w:rsidRDefault="006B692C" w:rsidP="009A1AD1">
      <w:pPr>
        <w:pStyle w:val="NoSpacing"/>
      </w:pPr>
      <w:proofErr w:type="gramStart"/>
      <w:r>
        <w:t>Ex. 1.</w:t>
      </w:r>
      <w:proofErr w:type="gramEnd"/>
      <w:r>
        <w:t xml:space="preserve">  Complete auto rollback.</w:t>
      </w:r>
      <w:r w:rsidR="00782AFA">
        <w:br/>
      </w:r>
    </w:p>
    <w:p w:rsidR="001C6946" w:rsidRDefault="001C6946" w:rsidP="001C6946">
      <w:pPr>
        <w:pStyle w:val="CodeSnippet"/>
      </w:pPr>
      <w:r>
        <w:t>    </w:t>
      </w:r>
      <w:proofErr w:type="gramStart"/>
      <w:r>
        <w:rPr>
          <w:color w:val="0000FF"/>
        </w:rPr>
        <w:t>var</w:t>
      </w:r>
      <w:proofErr w:type="gramEnd"/>
      <w:r>
        <w:t> db = </w:t>
      </w:r>
      <w:r>
        <w:rPr>
          <w:color w:val="0000FF"/>
        </w:rPr>
        <w:t>new</w:t>
      </w:r>
      <w:r>
        <w:t> </w:t>
      </w:r>
      <w:r w:rsidR="00795772">
        <w:rPr>
          <w:color w:val="2B91AF"/>
        </w:rPr>
        <w:t>SqlDBAccess</w:t>
      </w:r>
      <w:r>
        <w:t>(connString);</w:t>
      </w:r>
      <w:r>
        <w:br/>
        <w:t xml:space="preserve">    db.AutoRollbackCompletely = </w:t>
      </w:r>
      <w:r>
        <w:rPr>
          <w:color w:val="0000FF"/>
        </w:rPr>
        <w:t>true</w:t>
      </w:r>
      <w:r>
        <w:t>;</w:t>
      </w:r>
    </w:p>
    <w:p w:rsidR="001C6946" w:rsidRDefault="001C6946" w:rsidP="001C6946">
      <w:pPr>
        <w:pStyle w:val="CodeSnippet"/>
      </w:pPr>
      <w:r>
        <w:t>    db.IsStoredProcedure = </w:t>
      </w:r>
      <w:r>
        <w:rPr>
          <w:color w:val="0000FF"/>
        </w:rPr>
        <w:t>false</w:t>
      </w:r>
      <w:r>
        <w:t>;</w:t>
      </w:r>
      <w:r>
        <w:br/>
        <w:t xml:space="preserve">    </w:t>
      </w:r>
      <w:proofErr w:type="gramStart"/>
      <w:r>
        <w:t>db.BeginTransaction(</w:t>
      </w:r>
      <w:proofErr w:type="gramEnd"/>
      <w:r>
        <w:t>);</w:t>
      </w:r>
      <w:r w:rsidR="00A95E24">
        <w:br/>
        <w:t xml:space="preserve">    db.QueryString = </w:t>
      </w:r>
      <w:r w:rsidR="00A95E24">
        <w:rPr>
          <w:color w:val="A31515"/>
        </w:rPr>
        <w:t>"SELECT CategoryID,CategoryName,Description FROM Categories WITH (NOLOCK)"</w:t>
      </w:r>
      <w:r w:rsidR="00A95E24">
        <w:t>;</w:t>
      </w:r>
    </w:p>
    <w:p w:rsidR="001C6946" w:rsidRDefault="001C6946" w:rsidP="001C6946">
      <w:pPr>
        <w:pStyle w:val="CodeSnippet"/>
      </w:pPr>
      <w:r>
        <w:t>    db.ExecuteRead&lt;</w:t>
      </w:r>
      <w:r>
        <w:rPr>
          <w:color w:val="2B91AF"/>
        </w:rPr>
        <w:t>Category</w:t>
      </w:r>
      <w:proofErr w:type="gramStart"/>
      <w:r>
        <w:t>&gt;(</w:t>
      </w:r>
      <w:proofErr w:type="gramEnd"/>
      <w:r>
        <w:t>);</w:t>
      </w:r>
    </w:p>
    <w:p w:rsidR="001C6946" w:rsidRDefault="001C6946" w:rsidP="009A1AD1">
      <w:pPr>
        <w:pStyle w:val="NoSpacing"/>
        <w:rPr>
          <w:b/>
          <w:sz w:val="20"/>
          <w:szCs w:val="20"/>
          <w:u w:val="single"/>
        </w:rPr>
      </w:pPr>
    </w:p>
    <w:p w:rsidR="001C6946" w:rsidRDefault="001C6946" w:rsidP="009A1AD1">
      <w:pPr>
        <w:pStyle w:val="NoSpacing"/>
        <w:rPr>
          <w:sz w:val="20"/>
          <w:szCs w:val="20"/>
        </w:rPr>
      </w:pPr>
      <w:r>
        <w:rPr>
          <w:sz w:val="20"/>
          <w:szCs w:val="20"/>
        </w:rPr>
        <w:t>The above code produces the following output:</w:t>
      </w:r>
    </w:p>
    <w:tbl>
      <w:tblPr>
        <w:tblStyle w:val="MediumShading1-Accent11"/>
        <w:tblW w:w="0" w:type="auto"/>
        <w:tblLook w:val="04A0" w:firstRow="1" w:lastRow="0" w:firstColumn="1" w:lastColumn="0" w:noHBand="0" w:noVBand="1"/>
      </w:tblPr>
      <w:tblGrid>
        <w:gridCol w:w="1198"/>
        <w:gridCol w:w="1612"/>
        <w:gridCol w:w="5986"/>
      </w:tblGrid>
      <w:tr w:rsidR="001C6946" w:rsidTr="001C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rPr>
                <w:rFonts w:ascii="Tahoma" w:hAnsi="Tahoma" w:cs="Tahoma"/>
                <w:sz w:val="17"/>
                <w:szCs w:val="17"/>
              </w:rPr>
            </w:pPr>
            <w:r w:rsidRPr="001C6946">
              <w:rPr>
                <w:rFonts w:ascii="Tahoma" w:hAnsi="Tahoma" w:cs="Tahoma"/>
                <w:bCs w:val="0"/>
                <w:sz w:val="17"/>
                <w:szCs w:val="17"/>
              </w:rPr>
              <w:t>CategoryID</w:t>
            </w:r>
          </w:p>
        </w:tc>
        <w:tc>
          <w:tcPr>
            <w:tcW w:w="0" w:type="auto"/>
            <w:hideMark/>
          </w:tcPr>
          <w:p w:rsidR="001C6946" w:rsidRPr="001C6946" w:rsidRDefault="001C694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CategoryName</w:t>
            </w:r>
          </w:p>
        </w:tc>
        <w:tc>
          <w:tcPr>
            <w:tcW w:w="0" w:type="auto"/>
            <w:hideMark/>
          </w:tcPr>
          <w:p w:rsidR="001C6946" w:rsidRPr="001C6946" w:rsidRDefault="001C694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Description</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1</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Beverages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Soft drinks, coffees, teas, beers, and ales</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2</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Condiments</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Sweet and savory sauces, relishes, spreads, and seasonings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3</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Confections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Desserts, candies, and sweet breads</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4</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Dairy Products</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Cheeses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5</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Grains Cereals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Breads, crackers, pasta, and cereal</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6</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Meat Poultry</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Prepared meats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7</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Produce</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Dried fruit and bean curd</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8</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Seafood</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Seaweed and fish</w:t>
            </w:r>
          </w:p>
        </w:tc>
      </w:tr>
    </w:tbl>
    <w:p w:rsidR="00AD57F4" w:rsidRDefault="001C6946" w:rsidP="009A1AD1">
      <w:pPr>
        <w:pStyle w:val="NoSpacing"/>
      </w:pPr>
      <w:r>
        <w:rPr>
          <w:b/>
          <w:sz w:val="20"/>
          <w:szCs w:val="20"/>
          <w:u w:val="single"/>
        </w:rPr>
        <w:t xml:space="preserve"> </w:t>
      </w:r>
      <w:r w:rsidR="00E63910">
        <w:rPr>
          <w:b/>
          <w:sz w:val="20"/>
          <w:szCs w:val="20"/>
          <w:u w:val="single"/>
        </w:rPr>
        <w:br/>
      </w:r>
      <w:r w:rsidR="00AD57F4">
        <w:br w:type="page"/>
      </w:r>
    </w:p>
    <w:p w:rsidR="00E63910" w:rsidRPr="00BD6784" w:rsidRDefault="009062FC" w:rsidP="009A1AD1">
      <w:pPr>
        <w:pStyle w:val="NoSpacing"/>
      </w:pPr>
      <w:r w:rsidRPr="00BD6784">
        <w:lastRenderedPageBreak/>
        <w:t>Now we will execute an update st</w:t>
      </w:r>
      <w:r w:rsidR="006565A2" w:rsidRPr="00BD6784">
        <w:t>atement and an insert statement:</w:t>
      </w:r>
      <w:r w:rsidR="000D404D" w:rsidRPr="00BD6784">
        <w:br/>
      </w:r>
    </w:p>
    <w:p w:rsidR="00A95E24" w:rsidRDefault="00A95E24" w:rsidP="00E63910">
      <w:pPr>
        <w:pStyle w:val="CodeSnippet"/>
      </w:pPr>
      <w:r>
        <w:t xml:space="preserve">    db.QueryString = </w:t>
      </w:r>
      <w:r>
        <w:rPr>
          <w:color w:val="A31515"/>
        </w:rPr>
        <w:t xml:space="preserve">"UPDATE Categories SET Description = </w:t>
      </w:r>
      <w:r w:rsidRPr="00E63910">
        <w:rPr>
          <w:color w:val="A31515"/>
        </w:rPr>
        <w:t>'</w:t>
      </w:r>
      <w:r>
        <w:rPr>
          <w:color w:val="A31515"/>
        </w:rPr>
        <w:t>Cheeses and eggs</w:t>
      </w:r>
      <w:r w:rsidRPr="00E63910">
        <w:rPr>
          <w:color w:val="A31515"/>
        </w:rPr>
        <w:t>'</w:t>
      </w:r>
      <w:r>
        <w:rPr>
          <w:color w:val="A31515"/>
        </w:rPr>
        <w:t xml:space="preserve"> WHERE CategoryID = 4"</w:t>
      </w:r>
      <w:r>
        <w:t>;</w:t>
      </w:r>
      <w:r>
        <w:br/>
      </w:r>
      <w:r w:rsidR="00E63910">
        <w:t>    </w:t>
      </w:r>
      <w:proofErr w:type="gramStart"/>
      <w:r w:rsidR="00E63910">
        <w:t>db.ExecuteNonQuery(</w:t>
      </w:r>
      <w:proofErr w:type="gramEnd"/>
      <w:r w:rsidR="00E63910">
        <w:t>);</w:t>
      </w:r>
      <w:r w:rsidR="00EF506A">
        <w:br/>
        <w:t xml:space="preserve">    db.SaveTransaction(</w:t>
      </w:r>
      <w:r w:rsidR="00EF506A">
        <w:rPr>
          <w:color w:val="A31515"/>
        </w:rPr>
        <w:t>"DairyUpdate"</w:t>
      </w:r>
      <w:r w:rsidR="00EF506A">
        <w:t>);</w:t>
      </w:r>
    </w:p>
    <w:p w:rsidR="00E63910" w:rsidRDefault="00A95E24" w:rsidP="00E63910">
      <w:pPr>
        <w:pStyle w:val="CodeSnippet"/>
      </w:pPr>
      <w:r>
        <w:t xml:space="preserve">    db.QueryString = </w:t>
      </w:r>
      <w:r>
        <w:rPr>
          <w:color w:val="A31515"/>
        </w:rPr>
        <w:t>"INSERT INTO Categories (CategoryName</w:t>
      </w:r>
      <w:proofErr w:type="gramStart"/>
      <w:r>
        <w:rPr>
          <w:color w:val="A31515"/>
        </w:rPr>
        <w:t>,Description</w:t>
      </w:r>
      <w:proofErr w:type="gramEnd"/>
      <w:r>
        <w:rPr>
          <w:color w:val="A31515"/>
        </w:rPr>
        <w:t>) VALUES (</w:t>
      </w:r>
      <w:r w:rsidRPr="00E63910">
        <w:rPr>
          <w:color w:val="A31515"/>
        </w:rPr>
        <w:t>'</w:t>
      </w:r>
      <w:r>
        <w:rPr>
          <w:color w:val="A31515"/>
        </w:rPr>
        <w:t>Books</w:t>
      </w:r>
      <w:r w:rsidRPr="00E63910">
        <w:rPr>
          <w:color w:val="A31515"/>
        </w:rPr>
        <w:t>'</w:t>
      </w:r>
      <w:r>
        <w:rPr>
          <w:color w:val="A31515"/>
        </w:rPr>
        <w:t>,</w:t>
      </w:r>
      <w:r w:rsidRPr="00E63910">
        <w:rPr>
          <w:color w:val="A31515"/>
        </w:rPr>
        <w:t>'</w:t>
      </w:r>
      <w:r>
        <w:rPr>
          <w:color w:val="A31515"/>
        </w:rPr>
        <w:t>Specialty recipe books</w:t>
      </w:r>
      <w:r w:rsidRPr="00E63910">
        <w:rPr>
          <w:color w:val="A31515"/>
        </w:rPr>
        <w:t>'</w:t>
      </w:r>
      <w:r>
        <w:rPr>
          <w:color w:val="A31515"/>
        </w:rPr>
        <w:t>)"</w:t>
      </w:r>
      <w:r>
        <w:t>;</w:t>
      </w:r>
      <w:r w:rsidR="00EF506A">
        <w:br/>
        <w:t>    db.ExecuteNonQuery();</w:t>
      </w:r>
    </w:p>
    <w:p w:rsidR="00EF506A" w:rsidRDefault="00EF506A" w:rsidP="009A1AD1">
      <w:pPr>
        <w:pStyle w:val="NoSpacing"/>
        <w:rPr>
          <w:b/>
          <w:sz w:val="20"/>
          <w:szCs w:val="20"/>
          <w:u w:val="single"/>
        </w:rPr>
      </w:pPr>
    </w:p>
    <w:p w:rsidR="00EF506A" w:rsidRPr="00BD6784" w:rsidRDefault="00EF506A" w:rsidP="009A1AD1">
      <w:pPr>
        <w:pStyle w:val="NoSpacing"/>
      </w:pPr>
      <w:r w:rsidRPr="00BD6784">
        <w:t>After the update and the insert statement the data set now looks like this</w:t>
      </w:r>
      <w:r w:rsidR="00BD6784">
        <w:t xml:space="preserve"> to the transaction</w:t>
      </w:r>
      <w:r w:rsidRPr="00BD6784">
        <w:t>:</w:t>
      </w:r>
    </w:p>
    <w:tbl>
      <w:tblPr>
        <w:tblStyle w:val="MediumShading1-Accent11"/>
        <w:tblW w:w="0" w:type="auto"/>
        <w:tblLook w:val="04A0" w:firstRow="1" w:lastRow="0" w:firstColumn="1" w:lastColumn="0" w:noHBand="0" w:noVBand="1"/>
      </w:tblPr>
      <w:tblGrid>
        <w:gridCol w:w="1198"/>
        <w:gridCol w:w="1612"/>
        <w:gridCol w:w="5986"/>
      </w:tblGrid>
      <w:tr w:rsidR="00EF506A" w:rsidRPr="00EF506A" w:rsidTr="00EF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rPr>
                <w:rFonts w:ascii="Tahoma" w:eastAsia="Times New Roman" w:hAnsi="Tahoma" w:cs="Tahoma"/>
                <w:sz w:val="17"/>
                <w:szCs w:val="17"/>
              </w:rPr>
            </w:pPr>
            <w:r w:rsidRPr="00EF506A">
              <w:rPr>
                <w:rFonts w:ascii="Tahoma" w:eastAsia="Times New Roman" w:hAnsi="Tahoma" w:cs="Tahoma"/>
                <w:sz w:val="17"/>
                <w:szCs w:val="17"/>
              </w:rPr>
              <w:t>CategoryID</w:t>
            </w:r>
          </w:p>
        </w:tc>
        <w:tc>
          <w:tcPr>
            <w:tcW w:w="0" w:type="auto"/>
            <w:hideMark/>
          </w:tcPr>
          <w:p w:rsidR="00EF506A" w:rsidRPr="00EF506A" w:rsidRDefault="00EF506A" w:rsidP="00EF506A">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CategoryName</w:t>
            </w:r>
          </w:p>
        </w:tc>
        <w:tc>
          <w:tcPr>
            <w:tcW w:w="0" w:type="auto"/>
            <w:hideMark/>
          </w:tcPr>
          <w:p w:rsidR="00EF506A" w:rsidRPr="00EF506A" w:rsidRDefault="00EF506A" w:rsidP="00EF506A">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Description</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1</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Beverages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Soft drinks, coffees, teas, beers, and ales</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2</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Condiments</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Sweet and savory sauces, relishes, spreads, and seasonings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3</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Confections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Desserts, candies, and sweet breads</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4</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Dairy Products</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Cheeses and eggs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5</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Grains Cereals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Breads, crackers, pasta, and cereal</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6</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Meat Poultry</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Prepared meats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7</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Produce</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Dried fruit and bean curd</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8</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Seafood</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Seaweed and fish</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9</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Books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Specialty recipe books</w:t>
            </w:r>
          </w:p>
        </w:tc>
      </w:tr>
    </w:tbl>
    <w:p w:rsidR="00EF506A" w:rsidRDefault="00EF506A" w:rsidP="009A1AD1">
      <w:pPr>
        <w:pStyle w:val="NoSpacing"/>
        <w:rPr>
          <w:b/>
          <w:sz w:val="20"/>
          <w:szCs w:val="20"/>
          <w:u w:val="single"/>
        </w:rPr>
      </w:pPr>
    </w:p>
    <w:p w:rsidR="00EF506A" w:rsidRPr="00BD6784" w:rsidRDefault="00EF506A" w:rsidP="009A1AD1">
      <w:pPr>
        <w:pStyle w:val="NoSpacing"/>
      </w:pPr>
      <w:r w:rsidRPr="00BD6784">
        <w:t>Now we will execute a delete statement which causes an error, causing the transaction to be rolled back.</w:t>
      </w:r>
      <w:r w:rsidR="00D74EFD" w:rsidRPr="00BD6784">
        <w:br/>
      </w:r>
    </w:p>
    <w:p w:rsidR="00EF506A" w:rsidRDefault="00EF506A" w:rsidP="00EF506A">
      <w:pPr>
        <w:pStyle w:val="CodeSnippet"/>
      </w:pPr>
      <w:r>
        <w:t xml:space="preserve">    </w:t>
      </w:r>
      <w:proofErr w:type="gramStart"/>
      <w:r>
        <w:rPr>
          <w:color w:val="0000FF"/>
        </w:rPr>
        <w:t>try</w:t>
      </w:r>
      <w:proofErr w:type="gramEnd"/>
      <w:r>
        <w:t> </w:t>
      </w:r>
      <w:r>
        <w:br/>
        <w:t xml:space="preserve">    {   </w:t>
      </w:r>
      <w:r w:rsidR="00A95E24">
        <w:br/>
        <w:t xml:space="preserve">        db.QueryString = </w:t>
      </w:r>
      <w:r w:rsidR="00A95E24">
        <w:rPr>
          <w:color w:val="A31515"/>
        </w:rPr>
        <w:t>"DELETE Categories WHERE CategoryID = 1"</w:t>
      </w:r>
      <w:r w:rsidR="00A95E24">
        <w:t>;</w:t>
      </w:r>
      <w:r>
        <w:br/>
        <w:t xml:space="preserve">        db.ExecuteNonQuery();</w:t>
      </w:r>
      <w:r>
        <w:br/>
        <w:t xml:space="preserve">    }</w:t>
      </w:r>
      <w:r>
        <w:br/>
        <w:t xml:space="preserve">    </w:t>
      </w:r>
      <w:r>
        <w:rPr>
          <w:color w:val="0000FF"/>
        </w:rPr>
        <w:t>catch</w:t>
      </w:r>
      <w:r>
        <w:t>  { }</w:t>
      </w:r>
    </w:p>
    <w:p w:rsidR="00EF506A" w:rsidRDefault="00EF506A" w:rsidP="009A1AD1">
      <w:pPr>
        <w:pStyle w:val="NoSpacing"/>
        <w:rPr>
          <w:b/>
          <w:sz w:val="20"/>
          <w:szCs w:val="20"/>
          <w:u w:val="single"/>
        </w:rPr>
      </w:pPr>
    </w:p>
    <w:p w:rsidR="00EF506A" w:rsidRPr="00BD6784" w:rsidRDefault="00EF506A" w:rsidP="009A1AD1">
      <w:pPr>
        <w:pStyle w:val="NoSpacing"/>
      </w:pPr>
      <w:r w:rsidRPr="00BD6784">
        <w:t>After the above statement is attempted, the dataset now looks like it did at the beginning:</w:t>
      </w:r>
    </w:p>
    <w:tbl>
      <w:tblPr>
        <w:tblStyle w:val="MediumShading1-Accent11"/>
        <w:tblW w:w="0" w:type="auto"/>
        <w:tblLook w:val="04A0" w:firstRow="1" w:lastRow="0" w:firstColumn="1" w:lastColumn="0" w:noHBand="0" w:noVBand="1"/>
      </w:tblPr>
      <w:tblGrid>
        <w:gridCol w:w="1198"/>
        <w:gridCol w:w="1612"/>
        <w:gridCol w:w="5986"/>
      </w:tblGrid>
      <w:tr w:rsidR="00AF72ED" w:rsidRPr="00AF72ED" w:rsidTr="00AF7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rPr>
                <w:rFonts w:ascii="Tahoma" w:eastAsia="Times New Roman" w:hAnsi="Tahoma" w:cs="Tahoma"/>
                <w:sz w:val="17"/>
                <w:szCs w:val="17"/>
              </w:rPr>
            </w:pPr>
            <w:r w:rsidRPr="00AF72ED">
              <w:rPr>
                <w:rFonts w:ascii="Tahoma" w:eastAsia="Times New Roman" w:hAnsi="Tahoma" w:cs="Tahoma"/>
                <w:sz w:val="17"/>
                <w:szCs w:val="17"/>
              </w:rPr>
              <w:t>CategoryID</w:t>
            </w:r>
          </w:p>
        </w:tc>
        <w:tc>
          <w:tcPr>
            <w:tcW w:w="0" w:type="auto"/>
            <w:hideMark/>
          </w:tcPr>
          <w:p w:rsidR="00AF72ED" w:rsidRPr="00AF72ED" w:rsidRDefault="00AF72ED" w:rsidP="00AF72E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CategoryName</w:t>
            </w:r>
          </w:p>
        </w:tc>
        <w:tc>
          <w:tcPr>
            <w:tcW w:w="0" w:type="auto"/>
            <w:hideMark/>
          </w:tcPr>
          <w:p w:rsidR="00AF72ED" w:rsidRPr="00AF72ED" w:rsidRDefault="00AF72ED" w:rsidP="00AF72E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Description</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1</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Beverages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Soft drinks, coffees, teas, beers, and ales</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2</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Condiments</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Sweet and savory sauces, relishes, spreads, and seasonings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3</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Confections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Desserts, candies, and sweet breads</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4</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Dairy Products</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Cheeses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5</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Grains Cereals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Breads, crackers, pasta, and cereal</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6</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Meat Poultry</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Prepared meats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7</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Produce</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Dried fruit and bean curd</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8</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Seafood</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Seaweed and fish</w:t>
            </w:r>
          </w:p>
        </w:tc>
      </w:tr>
    </w:tbl>
    <w:p w:rsidR="009062FC" w:rsidRPr="00BD6784" w:rsidRDefault="009062FC" w:rsidP="009A1AD1">
      <w:pPr>
        <w:pStyle w:val="NoSpacing"/>
      </w:pPr>
      <w:r w:rsidRPr="00BD6784">
        <w:lastRenderedPageBreak/>
        <w:t>If we had not set the rollback completely option, it would have rolled back to the last save point when CategoryID 4 was updated, and the final data set would have instead looked like this:</w:t>
      </w:r>
    </w:p>
    <w:tbl>
      <w:tblPr>
        <w:tblStyle w:val="MediumShading1-Accent11"/>
        <w:tblW w:w="0" w:type="auto"/>
        <w:tblLook w:val="04A0" w:firstRow="1" w:lastRow="0" w:firstColumn="1" w:lastColumn="0" w:noHBand="0" w:noVBand="1"/>
      </w:tblPr>
      <w:tblGrid>
        <w:gridCol w:w="1198"/>
        <w:gridCol w:w="1612"/>
        <w:gridCol w:w="5986"/>
      </w:tblGrid>
      <w:tr w:rsidR="009062FC" w:rsidRPr="009062FC" w:rsidTr="0090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rPr>
                <w:rFonts w:ascii="Tahoma" w:eastAsia="Times New Roman" w:hAnsi="Tahoma" w:cs="Tahoma"/>
                <w:sz w:val="17"/>
                <w:szCs w:val="17"/>
              </w:rPr>
            </w:pPr>
            <w:r w:rsidRPr="009062FC">
              <w:rPr>
                <w:rFonts w:ascii="Tahoma" w:eastAsia="Times New Roman" w:hAnsi="Tahoma" w:cs="Tahoma"/>
                <w:sz w:val="17"/>
                <w:szCs w:val="17"/>
              </w:rPr>
              <w:t>CategoryID</w:t>
            </w:r>
          </w:p>
        </w:tc>
        <w:tc>
          <w:tcPr>
            <w:tcW w:w="0" w:type="auto"/>
            <w:hideMark/>
          </w:tcPr>
          <w:p w:rsidR="009062FC" w:rsidRPr="009062FC" w:rsidRDefault="009062FC" w:rsidP="009062FC">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CategoryName</w:t>
            </w:r>
          </w:p>
        </w:tc>
        <w:tc>
          <w:tcPr>
            <w:tcW w:w="0" w:type="auto"/>
            <w:hideMark/>
          </w:tcPr>
          <w:p w:rsidR="009062FC" w:rsidRPr="009062FC" w:rsidRDefault="009062FC" w:rsidP="009062FC">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Description</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1</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Beverages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Soft drinks, coffees, teas, beers, and ales</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2</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Condiments</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Sweet and savory sauces, relishes, spreads, and seasonings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3</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Confections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Desserts, candies, and sweet breads</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4</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Dairy Products</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Cheeses and eggs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5</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Grains Cereals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Breads, crackers, pasta, and cereal</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6</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Meat Poultry</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Prepared meats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7</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Produce</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Dried fruit and bean curd</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8</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Seafood</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Seaweed and fish</w:t>
            </w:r>
          </w:p>
        </w:tc>
      </w:tr>
    </w:tbl>
    <w:p w:rsidR="00280F13" w:rsidRDefault="00280F13" w:rsidP="009A1AD1">
      <w:pPr>
        <w:pStyle w:val="NoSpacing"/>
        <w:rPr>
          <w:b/>
          <w:sz w:val="20"/>
          <w:szCs w:val="20"/>
          <w:u w:val="single"/>
        </w:rPr>
      </w:pPr>
      <w:r>
        <w:rPr>
          <w:b/>
          <w:sz w:val="20"/>
          <w:szCs w:val="20"/>
          <w:u w:val="single"/>
        </w:rPr>
        <w:br/>
      </w:r>
    </w:p>
    <w:p w:rsidR="00BF62D8" w:rsidRDefault="00BF62D8" w:rsidP="009A1AD1">
      <w:pPr>
        <w:pStyle w:val="NoSpacing"/>
        <w:rPr>
          <w:b/>
        </w:rPr>
      </w:pPr>
      <w:r>
        <w:rPr>
          <w:b/>
        </w:rPr>
        <w:br w:type="page"/>
      </w:r>
    </w:p>
    <w:p w:rsidR="00280F13" w:rsidRPr="00BD6784" w:rsidRDefault="00280F13" w:rsidP="009A1AD1">
      <w:pPr>
        <w:pStyle w:val="NoSpacing"/>
        <w:rPr>
          <w:b/>
        </w:rPr>
      </w:pPr>
      <w:r w:rsidRPr="00BD6784">
        <w:rPr>
          <w:b/>
        </w:rPr>
        <w:lastRenderedPageBreak/>
        <w:t>Table parameters as anonymous types</w:t>
      </w:r>
    </w:p>
    <w:p w:rsidR="00280F13" w:rsidRPr="004353CA" w:rsidRDefault="00280F13" w:rsidP="00280F13">
      <w:pPr>
        <w:pStyle w:val="NoSpacing"/>
      </w:pPr>
      <w:r w:rsidRPr="004353CA">
        <w:t xml:space="preserve">Table parameters can also be constructed out of anonymous types, but only if the entire input property is an anonymous type (the reason being that if you had an input model, you could not declare one of the properties to be </w:t>
      </w:r>
      <w:r w:rsidR="009C4F66">
        <w:t>an anonymous type or</w:t>
      </w:r>
      <w:r w:rsidR="0085167E">
        <w:t xml:space="preserve"> </w:t>
      </w:r>
      <w:r w:rsidRPr="004353CA">
        <w:t>an enumeration of an anonymous type).  Here is an example of using the return value of a LINQ select:</w:t>
      </w:r>
      <w:r w:rsidRPr="004353CA">
        <w:br/>
      </w:r>
    </w:p>
    <w:p w:rsidR="00280F13" w:rsidRDefault="00280F13" w:rsidP="00280F13">
      <w:pPr>
        <w:pStyle w:val="CodeSnippet"/>
      </w:pPr>
      <w:r>
        <w:t>    </w:t>
      </w:r>
      <w:r>
        <w:rPr>
          <w:color w:val="0000FF"/>
        </w:rPr>
        <w:t>var</w:t>
      </w:r>
      <w:r>
        <w:t> custs = GetActiveCustomersByYear(</w:t>
      </w:r>
      <w:r>
        <w:rPr>
          <w:color w:val="2B91AF"/>
        </w:rPr>
        <w:t>DateTime</w:t>
      </w:r>
      <w:r>
        <w:t>.Now.Year - 1);</w:t>
      </w:r>
      <w:r>
        <w:br/>
        <w:t xml:space="preserve">    </w:t>
      </w:r>
      <w:r>
        <w:rPr>
          <w:color w:val="0000FF"/>
        </w:rPr>
        <w:t>var</w:t>
      </w:r>
      <w:r>
        <w:t> mvpCusts = custs</w:t>
      </w:r>
      <w:r>
        <w:br/>
        <w:t xml:space="preserve">                  .Where(c =&gt; c.AmountSpentLastYear &gt;= 5000)</w:t>
      </w:r>
      <w:r>
        <w:br/>
        <w:t xml:space="preserve">                  .Select(c =&gt; </w:t>
      </w:r>
      <w:r>
        <w:rPr>
          <w:color w:val="0000FF"/>
        </w:rPr>
        <w:t>new</w:t>
      </w:r>
      <w:r>
        <w:rPr>
          <w:color w:val="0000FF"/>
        </w:rPr>
        <w:br/>
        <w:t xml:space="preserve">                  </w:t>
      </w:r>
      <w:r>
        <w:t>{</w:t>
      </w:r>
      <w:r>
        <w:br/>
        <w:t xml:space="preserve">                      CustomerID = c.CustomerID,</w:t>
      </w:r>
      <w:r>
        <w:br/>
        <w:t xml:space="preserve">                      MVPDiscount = GetMVPDiscountByCustomerID(c.</w:t>
      </w:r>
      <w:r w:rsidR="00432D80">
        <w:t>Customer</w:t>
      </w:r>
      <w:r>
        <w:t>ID)</w:t>
      </w:r>
      <w:r>
        <w:rPr>
          <w:color w:val="0000FF"/>
        </w:rPr>
        <w:br/>
        <w:t xml:space="preserve">                  </w:t>
      </w:r>
      <w:r>
        <w:t>});</w:t>
      </w:r>
      <w:r>
        <w:br/>
      </w:r>
      <w:r>
        <w:br/>
      </w:r>
      <w:r>
        <w:rPr>
          <w:color w:val="0000FF"/>
        </w:rPr>
        <w:t xml:space="preserve">    var</w:t>
      </w:r>
      <w:r>
        <w:t> db = </w:t>
      </w:r>
      <w:r>
        <w:rPr>
          <w:color w:val="0000FF"/>
        </w:rPr>
        <w:t>new</w:t>
      </w:r>
      <w:r>
        <w:t> </w:t>
      </w:r>
      <w:r w:rsidR="00795772">
        <w:rPr>
          <w:color w:val="2B91AF"/>
        </w:rPr>
        <w:t>SqlDBAccess</w:t>
      </w:r>
      <w:r>
        <w:t>(connString);</w:t>
      </w:r>
      <w:r>
        <w:br/>
        <w:t xml:space="preserve">    db.Input = </w:t>
      </w:r>
      <w:r>
        <w:rPr>
          <w:color w:val="0000FF"/>
        </w:rPr>
        <w:t>new</w:t>
      </w:r>
      <w:r>
        <w:rPr>
          <w:color w:val="0000FF"/>
        </w:rPr>
        <w:br/>
        <w:t xml:space="preserve">               </w:t>
      </w:r>
      <w:r>
        <w:t>{</w:t>
      </w:r>
      <w:r>
        <w:br/>
        <w:t xml:space="preserve">                   Year = </w:t>
      </w:r>
      <w:r>
        <w:rPr>
          <w:color w:val="2B91AF"/>
        </w:rPr>
        <w:t>DateTime</w:t>
      </w:r>
      <w:r>
        <w:t>.Now.Year,</w:t>
      </w:r>
      <w:r>
        <w:br/>
        <w:t xml:space="preserve">                   MVPCustomers = mvpCusts</w:t>
      </w:r>
      <w:r>
        <w:rPr>
          <w:color w:val="0000FF"/>
        </w:rPr>
        <w:br/>
        <w:t xml:space="preserve">               </w:t>
      </w:r>
      <w:r>
        <w:t>};</w:t>
      </w:r>
      <w:r w:rsidR="00A95E24">
        <w:br/>
        <w:t xml:space="preserve">    db.QueryString = </w:t>
      </w:r>
      <w:r w:rsidR="00A95E24">
        <w:rPr>
          <w:color w:val="A31515"/>
        </w:rPr>
        <w:t>"stp_insertNewMVPCustomers"</w:t>
      </w:r>
      <w:r w:rsidR="00A95E24">
        <w:t>;</w:t>
      </w:r>
    </w:p>
    <w:p w:rsidR="00280F13" w:rsidRDefault="00280F13" w:rsidP="00280F13">
      <w:pPr>
        <w:pStyle w:val="CodeSnippet"/>
      </w:pPr>
      <w:r>
        <w:t>    </w:t>
      </w:r>
      <w:proofErr w:type="gramStart"/>
      <w:r>
        <w:t>db.ExecuteNonQuery(</w:t>
      </w:r>
      <w:proofErr w:type="gramEnd"/>
      <w:r>
        <w:t>);</w:t>
      </w:r>
    </w:p>
    <w:p w:rsidR="001E6013" w:rsidRDefault="001E6013" w:rsidP="009A1AD1">
      <w:pPr>
        <w:pStyle w:val="NoSpacing"/>
        <w:rPr>
          <w:b/>
          <w:sz w:val="20"/>
          <w:szCs w:val="20"/>
        </w:rPr>
      </w:pPr>
    </w:p>
    <w:p w:rsidR="001E6013" w:rsidRDefault="001E6013" w:rsidP="009A1AD1">
      <w:pPr>
        <w:pStyle w:val="NoSpacing"/>
        <w:rPr>
          <w:b/>
          <w:sz w:val="20"/>
          <w:szCs w:val="20"/>
        </w:rPr>
      </w:pPr>
      <w:r>
        <w:rPr>
          <w:b/>
          <w:sz w:val="20"/>
          <w:szCs w:val="20"/>
        </w:rPr>
        <w:br w:type="page"/>
      </w:r>
    </w:p>
    <w:p w:rsidR="002D47C9" w:rsidRPr="00153F2E" w:rsidRDefault="002D47C9" w:rsidP="002D47C9">
      <w:pPr>
        <w:pStyle w:val="NoSpacing"/>
      </w:pPr>
      <w:r>
        <w:rPr>
          <w:b/>
          <w:u w:val="single"/>
        </w:rPr>
        <w:lastRenderedPageBreak/>
        <w:t>Using runtime types via the FastDynamicAccess class:</w:t>
      </w:r>
    </w:p>
    <w:p w:rsidR="002D47C9" w:rsidRDefault="002D47C9" w:rsidP="002D47C9">
      <w:pPr>
        <w:pStyle w:val="NoSpacing"/>
      </w:pPr>
      <w:r>
        <w:t>The FastDynamicAccess class can be used in your code to get properties of any class, including classes generated at runtime.  In the following example we use the FastDynamicAccess class and LINQ to group the orders returned to us in a list of a type generated at runtime and count how many in each group do not have a shipping region.</w:t>
      </w:r>
    </w:p>
    <w:p w:rsidR="002D47C9" w:rsidRDefault="002D47C9" w:rsidP="002D47C9">
      <w:pPr>
        <w:pStyle w:val="NoSpacing"/>
        <w:rPr>
          <w:b/>
          <w:u w:val="single"/>
        </w:rPr>
      </w:pPr>
    </w:p>
    <w:p w:rsidR="002D47C9" w:rsidRDefault="002D47C9" w:rsidP="002D47C9">
      <w:pPr>
        <w:pStyle w:val="CodeSnippet"/>
      </w:pPr>
      <w:r>
        <w:t>    </w:t>
      </w:r>
      <w:proofErr w:type="gramStart"/>
      <w:r>
        <w:rPr>
          <w:color w:val="0000FF"/>
        </w:rPr>
        <w:t>var</w:t>
      </w:r>
      <w:proofErr w:type="gramEnd"/>
      <w:r>
        <w:t> db = </w:t>
      </w:r>
      <w:r>
        <w:rPr>
          <w:color w:val="0000FF"/>
        </w:rPr>
        <w:t>new</w:t>
      </w:r>
      <w:r>
        <w:t> </w:t>
      </w:r>
      <w:r w:rsidR="00795772">
        <w:rPr>
          <w:color w:val="2B91AF"/>
        </w:rPr>
        <w:t>SqlDBAccess</w:t>
      </w:r>
      <w:r>
        <w:t>(connString);</w:t>
      </w:r>
    </w:p>
    <w:p w:rsidR="002D47C9" w:rsidRDefault="002D47C9" w:rsidP="002D47C9">
      <w:pPr>
        <w:pStyle w:val="CodeSnippet"/>
      </w:pPr>
      <w:r>
        <w:t>    db.IsStoredProcedure = </w:t>
      </w:r>
      <w:r>
        <w:rPr>
          <w:color w:val="0000FF"/>
        </w:rPr>
        <w:t>false</w:t>
      </w:r>
      <w:r>
        <w:t>;</w:t>
      </w:r>
      <w:r w:rsidR="00A95E24">
        <w:br/>
        <w:t xml:space="preserve">    db.QueryString = </w:t>
      </w:r>
      <w:r w:rsidR="00A95E24">
        <w:rPr>
          <w:color w:val="A31515"/>
        </w:rPr>
        <w:t>"SELECT * FROM Orders WITH (NOLOCK)"</w:t>
      </w:r>
      <w:r w:rsidR="00A95E24">
        <w:t>;</w:t>
      </w:r>
    </w:p>
    <w:p w:rsidR="002D47C9" w:rsidRDefault="002D47C9" w:rsidP="002D47C9">
      <w:pPr>
        <w:pStyle w:val="CodeSnippet"/>
      </w:pPr>
      <w:r>
        <w:t>    </w:t>
      </w:r>
      <w:proofErr w:type="gramStart"/>
      <w:r>
        <w:rPr>
          <w:color w:val="0000FF"/>
        </w:rPr>
        <w:t>var</w:t>
      </w:r>
      <w:proofErr w:type="gramEnd"/>
      <w:r>
        <w:rPr>
          <w:color w:val="0000FF"/>
        </w:rPr>
        <w:t xml:space="preserve"> </w:t>
      </w:r>
      <w:r>
        <w:t>orders = db.ExecuteRead&lt;</w:t>
      </w:r>
      <w:r>
        <w:rPr>
          <w:color w:val="2B91AF"/>
        </w:rPr>
        <w:t>Object</w:t>
      </w:r>
      <w:r>
        <w:t>&gt;();</w:t>
      </w:r>
      <w:r>
        <w:br/>
      </w:r>
      <w:r>
        <w:br/>
        <w:t xml:space="preserve">    //Get a FastDynamicAccess object for an order object.</w:t>
      </w:r>
    </w:p>
    <w:p w:rsidR="002D47C9" w:rsidRDefault="002D47C9" w:rsidP="002D47C9">
      <w:pPr>
        <w:pStyle w:val="CodeSnippet"/>
      </w:pPr>
      <w:r>
        <w:t xml:space="preserve">    </w:t>
      </w:r>
      <w:r>
        <w:rPr>
          <w:color w:val="2B91AF"/>
        </w:rPr>
        <w:t xml:space="preserve">FastDynamicAccess </w:t>
      </w:r>
      <w:r>
        <w:t xml:space="preserve">ordersFDA = </w:t>
      </w:r>
      <w:proofErr w:type="gramStart"/>
      <w:r>
        <w:rPr>
          <w:color w:val="2B91AF"/>
        </w:rPr>
        <w:t>FastDynamicAccess</w:t>
      </w:r>
      <w:r>
        <w:t>.Get(</w:t>
      </w:r>
      <w:proofErr w:type="gramEnd"/>
      <w:r>
        <w:t>orders.First());</w:t>
      </w:r>
      <w:r>
        <w:br/>
        <w:t xml:space="preserve">    </w:t>
      </w:r>
      <w:r>
        <w:rPr>
          <w:color w:val="0000FF"/>
        </w:rPr>
        <w:t xml:space="preserve">var </w:t>
      </w:r>
      <w:r>
        <w:t>groups = orders.GroupBy(o =&gt; ordersFDA.Get</w:t>
      </w:r>
      <w:r w:rsidR="00323A22">
        <w:t>&lt;</w:t>
      </w:r>
      <w:r w:rsidR="00323A22">
        <w:rPr>
          <w:color w:val="2B91AF"/>
        </w:rPr>
        <w:t>String</w:t>
      </w:r>
      <w:r w:rsidR="00323A22">
        <w:t>&gt;</w:t>
      </w:r>
      <w:r>
        <w:t xml:space="preserve">(o, </w:t>
      </w:r>
      <w:r>
        <w:rPr>
          <w:color w:val="A31515"/>
        </w:rPr>
        <w:t>"ShipCountry"</w:t>
      </w:r>
      <w:r>
        <w:t>));</w:t>
      </w:r>
      <w:r>
        <w:br/>
        <w:t xml:space="preserve">    </w:t>
      </w:r>
      <w:r>
        <w:rPr>
          <w:color w:val="0000FF"/>
        </w:rPr>
        <w:t xml:space="preserve">foreach </w:t>
      </w:r>
      <w:r>
        <w:t>(</w:t>
      </w:r>
      <w:r>
        <w:rPr>
          <w:color w:val="0000FF"/>
        </w:rPr>
        <w:t xml:space="preserve">var </w:t>
      </w:r>
      <w:r>
        <w:t xml:space="preserve">g </w:t>
      </w:r>
      <w:r>
        <w:rPr>
          <w:color w:val="0000FF"/>
        </w:rPr>
        <w:t>in</w:t>
      </w:r>
      <w:r>
        <w:t xml:space="preserve"> groups)</w:t>
      </w:r>
      <w:r>
        <w:br/>
        <w:t xml:space="preserve">    {</w:t>
      </w:r>
    </w:p>
    <w:p w:rsidR="002D47C9" w:rsidRDefault="002D47C9" w:rsidP="002D47C9">
      <w:pPr>
        <w:pStyle w:val="CodeSnippet"/>
      </w:pPr>
      <w:r>
        <w:t xml:space="preserve">        g.Key; // the group key.  In this case the ShipCountry.</w:t>
      </w:r>
      <w:r>
        <w:br/>
        <w:t xml:space="preserve">        </w:t>
      </w:r>
      <w:proofErr w:type="gramStart"/>
      <w:r>
        <w:t>g.Count(</w:t>
      </w:r>
      <w:proofErr w:type="gramEnd"/>
      <w:r>
        <w:t>groupOrders =&gt; ordersFDA.Get</w:t>
      </w:r>
      <w:r w:rsidR="00323A22">
        <w:t>&lt;</w:t>
      </w:r>
      <w:r w:rsidR="00323A22">
        <w:rPr>
          <w:color w:val="2B91AF"/>
        </w:rPr>
        <w:t>String</w:t>
      </w:r>
      <w:r w:rsidR="00323A22">
        <w:t>&gt;</w:t>
      </w:r>
      <w:r>
        <w:t xml:space="preserve">(groupOrders, </w:t>
      </w:r>
      <w:r>
        <w:rPr>
          <w:color w:val="A31515"/>
        </w:rPr>
        <w:t>"ShipRegion"</w:t>
      </w:r>
      <w:r>
        <w:t xml:space="preserve">) == </w:t>
      </w:r>
      <w:r>
        <w:rPr>
          <w:color w:val="0000FF"/>
        </w:rPr>
        <w:t>null</w:t>
      </w:r>
      <w:r>
        <w:t>);  // the count of null ShipRegion in this group.</w:t>
      </w:r>
      <w:r>
        <w:br/>
        <w:t xml:space="preserve">    }</w:t>
      </w:r>
    </w:p>
    <w:p w:rsidR="002D47C9" w:rsidRDefault="002D47C9" w:rsidP="009A1AD1">
      <w:pPr>
        <w:pStyle w:val="NoSpacing"/>
        <w:rPr>
          <w:b/>
          <w:sz w:val="20"/>
          <w:szCs w:val="20"/>
          <w:u w:val="single"/>
        </w:rPr>
      </w:pPr>
    </w:p>
    <w:p w:rsidR="00200822" w:rsidRDefault="00200822" w:rsidP="009A1AD1">
      <w:pPr>
        <w:pStyle w:val="NoSpacing"/>
        <w:rPr>
          <w:sz w:val="20"/>
          <w:szCs w:val="20"/>
        </w:rPr>
      </w:pPr>
      <w:r w:rsidRPr="00200822">
        <w:rPr>
          <w:sz w:val="20"/>
          <w:szCs w:val="20"/>
        </w:rPr>
        <w:t>Alternatively</w:t>
      </w:r>
      <w:r>
        <w:rPr>
          <w:sz w:val="20"/>
          <w:szCs w:val="20"/>
        </w:rPr>
        <w:t xml:space="preserve">, you can access properties of objects using the FastDynamicAccess class by the index the </w:t>
      </w:r>
      <w:proofErr w:type="gramStart"/>
      <w:r>
        <w:rPr>
          <w:sz w:val="20"/>
          <w:szCs w:val="20"/>
        </w:rPr>
        <w:t>fda</w:t>
      </w:r>
      <w:proofErr w:type="gramEnd"/>
      <w:r>
        <w:rPr>
          <w:sz w:val="20"/>
          <w:szCs w:val="20"/>
        </w:rPr>
        <w:t xml:space="preserve"> object has assigned it.  The indexes can be looked up in the PropertyToArrayIndex property on the </w:t>
      </w:r>
      <w:proofErr w:type="gramStart"/>
      <w:r>
        <w:rPr>
          <w:sz w:val="20"/>
          <w:szCs w:val="20"/>
        </w:rPr>
        <w:t>fda</w:t>
      </w:r>
      <w:proofErr w:type="gramEnd"/>
      <w:r>
        <w:rPr>
          <w:sz w:val="20"/>
          <w:szCs w:val="20"/>
        </w:rPr>
        <w:t xml:space="preserve"> object.  Using the index of your property instead of the property name is significantly faster.</w:t>
      </w:r>
    </w:p>
    <w:p w:rsidR="00D65547" w:rsidRDefault="00D65547" w:rsidP="009A1AD1">
      <w:pPr>
        <w:pStyle w:val="NoSpacing"/>
        <w:rPr>
          <w:sz w:val="20"/>
          <w:szCs w:val="20"/>
        </w:rPr>
      </w:pPr>
    </w:p>
    <w:p w:rsidR="00D65547" w:rsidRPr="00200822" w:rsidRDefault="00D65547" w:rsidP="009A1AD1">
      <w:pPr>
        <w:pStyle w:val="NoSpacing"/>
        <w:rPr>
          <w:sz w:val="20"/>
          <w:szCs w:val="20"/>
        </w:rPr>
      </w:pPr>
      <w:r>
        <w:rPr>
          <w:sz w:val="20"/>
          <w:szCs w:val="20"/>
        </w:rPr>
        <w:t>Another alternative is to use the GetValue, GetValue&lt;T&gt;, or SetValue extension methods available on any object.  These then call an FDA object.  Since the FDA object must be looked up each time this method is slower but it is more convenient than using an FDA object directly.</w:t>
      </w:r>
    </w:p>
    <w:p w:rsidR="002D47C9" w:rsidRDefault="002D47C9" w:rsidP="009A1AD1">
      <w:pPr>
        <w:pStyle w:val="NoSpacing"/>
        <w:rPr>
          <w:b/>
          <w:sz w:val="20"/>
          <w:szCs w:val="20"/>
          <w:u w:val="single"/>
        </w:rPr>
      </w:pPr>
      <w:r>
        <w:rPr>
          <w:b/>
          <w:sz w:val="20"/>
          <w:szCs w:val="20"/>
          <w:u w:val="single"/>
        </w:rPr>
        <w:br w:type="page"/>
      </w:r>
    </w:p>
    <w:p w:rsidR="009A1AD1" w:rsidRPr="00641714" w:rsidRDefault="009A1AD1" w:rsidP="009A1AD1">
      <w:pPr>
        <w:pStyle w:val="NoSpacing"/>
        <w:rPr>
          <w:b/>
          <w:u w:val="single"/>
        </w:rPr>
      </w:pPr>
      <w:r w:rsidRPr="00641714">
        <w:rPr>
          <w:b/>
          <w:u w:val="single"/>
        </w:rPr>
        <w:lastRenderedPageBreak/>
        <w:t>Attribute Examples:</w:t>
      </w:r>
    </w:p>
    <w:p w:rsidR="009A1AD1" w:rsidRPr="00641714" w:rsidRDefault="009A1AD1" w:rsidP="009A1AD1">
      <w:pPr>
        <w:pStyle w:val="NoSpacing"/>
      </w:pPr>
      <w:r w:rsidRPr="00641714">
        <w:t xml:space="preserve">There will generally be two different models for each SQL operation if you are returning a data set.  There will be one input class and one output class.  </w:t>
      </w:r>
      <w:proofErr w:type="gramStart"/>
      <w:r w:rsidRPr="00641714">
        <w:t>In the below example we are searching for all customers who have spent more than X amount with an optional date range filter.</w:t>
      </w:r>
      <w:proofErr w:type="gramEnd"/>
      <w:r w:rsidRPr="00641714">
        <w:t xml:space="preserve">  Note that optional parameters to SQL queries or parameters which represent nullable database columns should be passed as a nullable value type if it is not already a reference type.</w:t>
      </w:r>
    </w:p>
    <w:p w:rsidR="009A1AD1" w:rsidRPr="00641714" w:rsidRDefault="009A1AD1" w:rsidP="009A1AD1">
      <w:pPr>
        <w:pStyle w:val="NoSpacing"/>
      </w:pPr>
    </w:p>
    <w:p w:rsidR="009A1AD1" w:rsidRPr="00641714" w:rsidRDefault="009A1AD1" w:rsidP="009A1AD1">
      <w:pPr>
        <w:pStyle w:val="NoSpacing"/>
      </w:pPr>
      <w:r w:rsidRPr="00641714">
        <w:t>For these examples, changes to the model since the last step will be bolded.</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ind w:firstLine="720"/>
        <w:rPr>
          <w:color w:val="000000"/>
        </w:rPr>
      </w:pPr>
      <w:proofErr w:type="gramStart"/>
      <w:r w:rsidRPr="00904F7E">
        <w:rPr>
          <w:color w:val="0000FF"/>
        </w:rPr>
        <w:t>public</w:t>
      </w:r>
      <w:proofErr w:type="gramEnd"/>
      <w:r w:rsidRPr="0066389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BeginDate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EndDate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904F7E" w:rsidRDefault="009A1AD1" w:rsidP="009A1AD1">
      <w:pPr>
        <w:pStyle w:val="CodeSnippet"/>
        <w:rPr>
          <w:color w:val="000000"/>
        </w:rPr>
      </w:pPr>
      <w:r w:rsidRPr="00904F7E">
        <w:rPr>
          <w:color w:val="000000"/>
        </w:rPr>
        <w:t>    }</w:t>
      </w:r>
    </w:p>
    <w:p w:rsidR="009A1AD1" w:rsidRPr="00904F7E" w:rsidRDefault="009A1AD1" w:rsidP="009A1AD1">
      <w:pPr>
        <w:pStyle w:val="CodeSnippet"/>
        <w:rPr>
          <w:color w:val="000000"/>
        </w:rPr>
      </w:pPr>
      <w:r w:rsidRPr="00904F7E">
        <w:rPr>
          <w:color w:val="000000"/>
        </w:rPr>
        <w:t xml:space="preserve">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OutputModel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int</w:t>
      </w:r>
      <w:r w:rsidRPr="00904F7E">
        <w:rPr>
          <w:color w:val="000000"/>
        </w:rPr>
        <w:t> CustomerId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FirstName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LastName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int</w:t>
      </w:r>
      <w:r w:rsidRPr="00904F7E">
        <w:rPr>
          <w:color w:val="000000"/>
        </w:rPr>
        <w:t> NumberOfOrders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CustomerSince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LastSeen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
    <w:p w:rsidR="009A1AD1" w:rsidRPr="00641714" w:rsidRDefault="009A1AD1" w:rsidP="009A1AD1">
      <w:pPr>
        <w:pStyle w:val="NoSpacing"/>
      </w:pPr>
      <w:r>
        <w:rPr>
          <w:sz w:val="20"/>
          <w:szCs w:val="20"/>
        </w:rPr>
        <w:br/>
      </w:r>
      <w:r w:rsidRPr="00641714">
        <w:t>In the following example of our InputModel, the begin date and end dates are called something differently from the view than what they are called in the SQL statement or procedure.  The view calls them BeginDate and EndDate, while the SQL expects to get StartRangeFilter and EndRangeFilter.</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ind w:firstLine="720"/>
        <w:rPr>
          <w:color w:val="000000"/>
        </w:rPr>
      </w:pP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DALSQL</w:t>
      </w:r>
      <w:r w:rsidRPr="00970391">
        <w:rPr>
          <w:rFonts w:eastAsia="Times New Roman" w:cstheme="minorHAnsi"/>
          <w:b/>
          <w:color w:val="2B91AF"/>
        </w:rPr>
        <w:t>ParameterName</w:t>
      </w:r>
      <w:r w:rsidRPr="00970391">
        <w:rPr>
          <w:b/>
          <w:color w:val="000000"/>
        </w:rPr>
        <w:t>(</w:t>
      </w:r>
      <w:proofErr w:type="gramEnd"/>
      <w:r w:rsidRPr="00970391">
        <w:rPr>
          <w:b/>
          <w:color w:val="000000"/>
        </w:rPr>
        <w:t xml:space="preserve">Name = </w:t>
      </w:r>
      <w:r w:rsidRPr="00970391">
        <w:rPr>
          <w:b/>
          <w:color w:val="A31515"/>
        </w:rPr>
        <w:t>"StartRangeFilter"</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DateTime</w:t>
      </w:r>
      <w:r w:rsidRPr="00970391">
        <w:rPr>
          <w:b/>
          <w:color w:val="000000"/>
        </w:rPr>
        <w:t>? BeginDate </w:t>
      </w:r>
      <w:proofErr w:type="gramStart"/>
      <w:r w:rsidRPr="00970391">
        <w:rPr>
          <w:b/>
          <w:color w:val="000000"/>
        </w:rPr>
        <w:t>{ </w:t>
      </w:r>
      <w:r w:rsidRPr="00970391">
        <w:rPr>
          <w:b/>
          <w:color w:val="0000FF"/>
        </w:rPr>
        <w:t>get</w:t>
      </w:r>
      <w:proofErr w:type="gramEnd"/>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DALSQLP</w:t>
      </w:r>
      <w:r w:rsidRPr="00970391">
        <w:rPr>
          <w:rFonts w:eastAsia="Times New Roman" w:cstheme="minorHAnsi"/>
          <w:b/>
          <w:color w:val="2B91AF"/>
        </w:rPr>
        <w:t>arameterName</w:t>
      </w:r>
      <w:r w:rsidRPr="00970391">
        <w:rPr>
          <w:b/>
          <w:color w:val="000000"/>
        </w:rPr>
        <w:t xml:space="preserve"> (Name = </w:t>
      </w:r>
      <w:r w:rsidRPr="00970391">
        <w:rPr>
          <w:b/>
          <w:color w:val="A31515"/>
        </w:rPr>
        <w:t>"EndRangeFilter"</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DateTime</w:t>
      </w:r>
      <w:r w:rsidRPr="00970391">
        <w:rPr>
          <w:b/>
          <w:color w:val="000000"/>
        </w:rPr>
        <w:t>? EndDate </w:t>
      </w:r>
      <w:proofErr w:type="gramStart"/>
      <w:r w:rsidRPr="00970391">
        <w:rPr>
          <w:b/>
          <w:color w:val="000000"/>
        </w:rPr>
        <w:t>{ </w:t>
      </w:r>
      <w:r w:rsidRPr="00970391">
        <w:rPr>
          <w:b/>
          <w:color w:val="0000FF"/>
        </w:rPr>
        <w:t>get</w:t>
      </w:r>
      <w:proofErr w:type="gramEnd"/>
      <w:r w:rsidRPr="00970391">
        <w:rPr>
          <w:b/>
          <w:color w:val="000000"/>
        </w:rPr>
        <w:t>; </w:t>
      </w:r>
      <w:r w:rsidRPr="00970391">
        <w:rPr>
          <w:b/>
          <w:color w:val="0000FF"/>
        </w:rPr>
        <w:t>set</w:t>
      </w:r>
      <w:r w:rsidRPr="00970391">
        <w:rPr>
          <w:b/>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904F7E" w:rsidRDefault="009A1AD1" w:rsidP="009A1AD1">
      <w:pPr>
        <w:pStyle w:val="CodeSnippet"/>
        <w:rPr>
          <w:color w:val="000000"/>
        </w:rPr>
      </w:pPr>
      <w:r w:rsidRPr="00904F7E">
        <w:rPr>
          <w:color w:val="000000"/>
        </w:rPr>
        <w:t>    }</w:t>
      </w:r>
    </w:p>
    <w:p w:rsidR="009A1AD1" w:rsidRDefault="009A1AD1" w:rsidP="009A1AD1">
      <w:pPr>
        <w:pStyle w:val="NoSpacing"/>
        <w:rPr>
          <w:sz w:val="20"/>
          <w:szCs w:val="20"/>
        </w:rPr>
      </w:pPr>
    </w:p>
    <w:p w:rsidR="009A1AD1" w:rsidRPr="00641714" w:rsidRDefault="009A1AD1" w:rsidP="009A1AD1">
      <w:pPr>
        <w:pStyle w:val="NoSpacing"/>
      </w:pPr>
      <w:r>
        <w:rPr>
          <w:sz w:val="20"/>
          <w:szCs w:val="20"/>
        </w:rPr>
        <w:br/>
      </w:r>
      <w:r>
        <w:rPr>
          <w:sz w:val="20"/>
          <w:szCs w:val="20"/>
        </w:rPr>
        <w:br/>
      </w:r>
      <w:r>
        <w:rPr>
          <w:sz w:val="20"/>
          <w:szCs w:val="20"/>
        </w:rPr>
        <w:br/>
      </w:r>
      <w:r w:rsidRPr="00641714">
        <w:lastRenderedPageBreak/>
        <w:t>In the following example we add the DALIgnore attribute on the SearchType.  The search type property may for example determine exactly what SQL to execute, but it is not itself an input to the SQL.</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Pr="00904F7E" w:rsidRDefault="009A1AD1" w:rsidP="009A1AD1">
      <w:pPr>
        <w:pStyle w:val="CodeSnippet"/>
        <w:rPr>
          <w:color w:val="000000"/>
        </w:rPr>
      </w:pPr>
      <w:r w:rsidRPr="00904F7E">
        <w:rPr>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DALIgnore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SearchType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Pr>
          <w:rFonts w:eastAsia="Times New Roman" w:cstheme="minorHAnsi"/>
          <w:color w:val="2B91AF"/>
        </w:rPr>
        <w:t>DALSQLParameterName</w:t>
      </w:r>
      <w:r w:rsidRPr="00904F7E">
        <w:rPr>
          <w:color w:val="000000"/>
        </w:rPr>
        <w:t>(</w:t>
      </w:r>
      <w:proofErr w:type="gramEnd"/>
      <w:r w:rsidRPr="00904F7E">
        <w:rPr>
          <w:color w:val="000000"/>
        </w:rPr>
        <w:t>Name</w:t>
      </w:r>
      <w:r>
        <w:rPr>
          <w:color w:val="000000"/>
        </w:rPr>
        <w:t xml:space="preserve"> </w:t>
      </w:r>
      <w:r w:rsidRPr="00904F7E">
        <w:rPr>
          <w:color w:val="000000"/>
        </w:rPr>
        <w:t>=</w:t>
      </w:r>
      <w:r>
        <w:rPr>
          <w:color w:val="000000"/>
        </w:rPr>
        <w:t xml:space="preserve"> </w:t>
      </w:r>
      <w:r w:rsidRPr="00904F7E">
        <w:rPr>
          <w:color w:val="A31515"/>
        </w:rPr>
        <w:t>"StartRangeFilter"</w:t>
      </w:r>
      <w:r w:rsidRPr="00904F7E">
        <w:rPr>
          <w:color w:val="000000"/>
        </w:rPr>
        <w:t>)]</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BeginDate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Pr>
          <w:rFonts w:eastAsia="Times New Roman" w:cstheme="minorHAnsi"/>
          <w:color w:val="2B91AF"/>
        </w:rPr>
        <w:t>DALSQLParameterName</w:t>
      </w:r>
      <w:r w:rsidRPr="00904F7E">
        <w:rPr>
          <w:color w:val="000000"/>
        </w:rPr>
        <w:t>(</w:t>
      </w:r>
      <w:proofErr w:type="gramEnd"/>
      <w:r w:rsidRPr="00904F7E">
        <w:rPr>
          <w:color w:val="000000"/>
        </w:rPr>
        <w:t>Name = </w:t>
      </w:r>
      <w:r w:rsidRPr="00904F7E">
        <w:rPr>
          <w:color w:val="A31515"/>
        </w:rPr>
        <w:t>"EndRangeFilter"</w:t>
      </w:r>
      <w:r w:rsidRPr="00904F7E">
        <w:rPr>
          <w:color w:val="000000"/>
        </w:rPr>
        <w:t>)]</w:t>
      </w:r>
    </w:p>
    <w:p w:rsidR="009A1AD1"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EndDate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Default="009A1AD1" w:rsidP="009A1AD1">
      <w:pPr>
        <w:pStyle w:val="CodeSnippet"/>
        <w:rPr>
          <w:color w:val="000000"/>
        </w:rPr>
      </w:pPr>
      <w:r w:rsidRPr="00904F7E">
        <w:rPr>
          <w:color w:val="000000"/>
        </w:rPr>
        <w:t>    }</w:t>
      </w:r>
    </w:p>
    <w:p w:rsidR="009A1AD1" w:rsidRDefault="009A1AD1" w:rsidP="009A1AD1">
      <w:pPr>
        <w:pStyle w:val="HTMLPreformatted"/>
        <w:shd w:val="clear" w:color="auto" w:fill="FFFFFF"/>
        <w:rPr>
          <w:rFonts w:ascii="Consolas" w:hAnsi="Consolas" w:cs="Consolas"/>
          <w:color w:val="000000"/>
          <w:sz w:val="16"/>
          <w:szCs w:val="16"/>
        </w:rPr>
      </w:pPr>
    </w:p>
    <w:p w:rsidR="009A1AD1" w:rsidRPr="00641714" w:rsidRDefault="009A1AD1" w:rsidP="009A1AD1">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t>The next example shows how we can define the direction of a sql parameter in our model.  In our case, we have a TotalCustomers int in the input model.  Setting this to be an output parameter will allow us to retrieve the value of this after the SQL call.</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"StartRangeFilter"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BeginDate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"EndRangeFilter"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EndDate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t>
      </w:r>
      <w:r w:rsidRPr="00970391">
        <w:rPr>
          <w:rFonts w:eastAsia="Times New Roman" w:cstheme="minorHAnsi"/>
          <w:b/>
          <w:color w:val="2B91AF"/>
        </w:rPr>
        <w:t>ParameterDirection</w:t>
      </w:r>
      <w:r w:rsidRPr="00970391">
        <w:rPr>
          <w:b/>
          <w:color w:val="000000"/>
        </w:rPr>
        <w:t>(</w:t>
      </w:r>
      <w:proofErr w:type="gramEnd"/>
      <w:r w:rsidRPr="00970391">
        <w:rPr>
          <w:b/>
          <w:color w:val="000000"/>
        </w:rPr>
        <w:t>Direction = </w:t>
      </w:r>
      <w:r w:rsidRPr="00970391">
        <w:rPr>
          <w:rFonts w:eastAsia="Times New Roman" w:cstheme="minorHAnsi"/>
          <w:b/>
          <w:color w:val="2B91AF"/>
        </w:rPr>
        <w:t>ParameterDirection</w:t>
      </w:r>
      <w:r w:rsidRPr="00970391">
        <w:rPr>
          <w:b/>
          <w:color w:val="000000"/>
        </w:rPr>
        <w:t>.Output)]</w:t>
      </w:r>
    </w:p>
    <w:p w:rsidR="009A1AD1" w:rsidRPr="00110F5B" w:rsidRDefault="009A1AD1" w:rsidP="009A1AD1">
      <w:pPr>
        <w:pStyle w:val="CodeSnippet"/>
        <w:rPr>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b/>
          <w:color w:val="0000FF"/>
        </w:rPr>
        <w:t>int</w:t>
      </w:r>
      <w:r w:rsidRPr="00970391">
        <w:rPr>
          <w:b/>
          <w:color w:val="000000"/>
        </w:rPr>
        <w:t> TotalCustomers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110F5B" w:rsidRDefault="009A1AD1" w:rsidP="009A1AD1">
      <w:pPr>
        <w:pStyle w:val="CodeSnippet"/>
        <w:rPr>
          <w:color w:val="000000"/>
        </w:rPr>
      </w:pPr>
      <w:r w:rsidRPr="00110F5B">
        <w:rPr>
          <w:color w:val="000000"/>
        </w:rPr>
        <w:t>    }</w:t>
      </w:r>
    </w:p>
    <w:p w:rsidR="009A1AD1" w:rsidRDefault="009A1AD1" w:rsidP="009A1AD1">
      <w:pPr>
        <w:pStyle w:val="NoSpacing"/>
        <w:rPr>
          <w:sz w:val="20"/>
          <w:szCs w:val="20"/>
        </w:rPr>
      </w:pPr>
    </w:p>
    <w:p w:rsidR="009A1AD1" w:rsidRPr="00641714" w:rsidRDefault="009A1AD1" w:rsidP="009A1AD1">
      <w:pPr>
        <w:pStyle w:val="NoSpacing"/>
      </w:pPr>
      <w:r w:rsidRPr="00641714">
        <w:t>The next example shows the DALWriteStringFormat attribute.  In this example, the output from the SQL returns two dates, but we want to apply a String.Format to them.  Simply add the DALWriteStringFormat attribute to the property, and the returned value will have that string format applied before being set in the model.  In this case we want to apply a custom format to the returned DateTime values.  Note</w:t>
      </w:r>
      <w:proofErr w:type="gramStart"/>
      <w:r w:rsidRPr="00641714">
        <w:t>,</w:t>
      </w:r>
      <w:proofErr w:type="gramEnd"/>
      <w:r w:rsidRPr="00641714">
        <w:t xml:space="preserve"> this attribute can only be used with String properties.</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OutputModel</w:t>
      </w:r>
    </w:p>
    <w:p w:rsidR="009A1AD1"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CustomerId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FirstName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LastName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NumberOfOrders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DALWriteS</w:t>
      </w:r>
      <w:r w:rsidRPr="00970391">
        <w:rPr>
          <w:rFonts w:eastAsia="Times New Roman" w:cstheme="minorHAnsi"/>
          <w:b/>
          <w:color w:val="2B91AF"/>
        </w:rPr>
        <w:t>tringFormat</w:t>
      </w:r>
      <w:r w:rsidRPr="00970391">
        <w:rPr>
          <w:b/>
          <w:color w:val="000000"/>
        </w:rPr>
        <w:t>(</w:t>
      </w:r>
      <w:proofErr w:type="gramEnd"/>
      <w:r w:rsidRPr="00970391">
        <w:rPr>
          <w:b/>
          <w:color w:val="000000"/>
        </w:rPr>
        <w:t>Format = </w:t>
      </w:r>
      <w:r w:rsidRPr="00970391">
        <w:rPr>
          <w:b/>
          <w:color w:val="A31515"/>
        </w:rPr>
        <w:t>"{0:MM/dd/yyyy}"</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CustomerSince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DALWriteS</w:t>
      </w:r>
      <w:r w:rsidRPr="00970391">
        <w:rPr>
          <w:rFonts w:eastAsia="Times New Roman" w:cstheme="minorHAnsi"/>
          <w:b/>
          <w:color w:val="2B91AF"/>
        </w:rPr>
        <w:t>tringFormat</w:t>
      </w:r>
      <w:r w:rsidRPr="00970391">
        <w:rPr>
          <w:b/>
          <w:color w:val="000000"/>
        </w:rPr>
        <w:t>(</w:t>
      </w:r>
      <w:proofErr w:type="gramEnd"/>
      <w:r w:rsidRPr="00970391">
        <w:rPr>
          <w:b/>
          <w:color w:val="000000"/>
        </w:rPr>
        <w:t>Format = </w:t>
      </w:r>
      <w:r w:rsidRPr="00970391">
        <w:rPr>
          <w:b/>
          <w:color w:val="A31515"/>
        </w:rPr>
        <w:t>"{0:MM/dd/yyyy}"</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LastSeen { </w:t>
      </w:r>
      <w:r w:rsidRPr="00970391">
        <w:rPr>
          <w:b/>
          <w:color w:val="0000FF"/>
        </w:rPr>
        <w:t>get</w:t>
      </w:r>
      <w:r w:rsidRPr="00970391">
        <w:rPr>
          <w:b/>
          <w:color w:val="000000"/>
        </w:rPr>
        <w:t>; </w:t>
      </w:r>
      <w:r w:rsidRPr="00970391">
        <w:rPr>
          <w:b/>
          <w:color w:val="0000FF"/>
        </w:rPr>
        <w:t>set</w:t>
      </w:r>
      <w:r w:rsidRPr="00970391">
        <w:rPr>
          <w:b/>
          <w:color w:val="000000"/>
        </w:rPr>
        <w:t>; }</w:t>
      </w:r>
    </w:p>
    <w:p w:rsidR="009A1AD1" w:rsidRDefault="009A1AD1" w:rsidP="009A1AD1">
      <w:pPr>
        <w:pStyle w:val="CodeSnippet"/>
        <w:rPr>
          <w:color w:val="000000"/>
        </w:rPr>
      </w:pPr>
      <w:r w:rsidRPr="00110F5B">
        <w:rPr>
          <w:color w:val="000000"/>
        </w:rPr>
        <w:t>    }</w:t>
      </w:r>
    </w:p>
    <w:p w:rsidR="009A1AD1" w:rsidRPr="00641714" w:rsidRDefault="009A1AD1" w:rsidP="009A1AD1">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lastRenderedPageBreak/>
        <w:t>The final example shows the DALDefaultValue attribute.  The default value attribute allows you to assign a default value to a property in the case where the SQL statement does not return that property.  The default value type must match the property type and cannot be null, since any nullable</w:t>
      </w:r>
      <w:r w:rsidR="007B4DE1" w:rsidRPr="00641714">
        <w:rPr>
          <w:rFonts w:asciiTheme="minorHAnsi" w:hAnsiTheme="minorHAnsi" w:cstheme="minorHAnsi"/>
          <w:color w:val="000000"/>
          <w:sz w:val="22"/>
          <w:szCs w:val="22"/>
        </w:rPr>
        <w:t xml:space="preserve"> or reference</w:t>
      </w:r>
      <w:r w:rsidRPr="00641714">
        <w:rPr>
          <w:rFonts w:asciiTheme="minorHAnsi" w:hAnsiTheme="minorHAnsi" w:cstheme="minorHAnsi"/>
          <w:color w:val="000000"/>
          <w:sz w:val="22"/>
          <w:szCs w:val="22"/>
        </w:rPr>
        <w:t xml:space="preserve"> type will automatically default to null.  In this example, the SQL does not actually return the names of the customers, but we must send something not null back to our view.</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9A1AD1" w:rsidRPr="003E3978" w:rsidRDefault="009A1AD1" w:rsidP="009A1AD1">
      <w:pPr>
        <w:pStyle w:val="CodeSnippet"/>
        <w:rPr>
          <w:color w:val="000000"/>
        </w:rPr>
      </w:pP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9A1AD1" w:rsidRPr="00970391" w:rsidRDefault="009A1AD1" w:rsidP="009A1AD1">
      <w:pPr>
        <w:pStyle w:val="CodeSnippet"/>
        <w:rPr>
          <w:b/>
          <w:color w:val="000000"/>
        </w:rPr>
      </w:pPr>
      <w:r w:rsidRPr="00970391">
        <w:rPr>
          <w:b/>
          <w:color w:val="000000"/>
        </w:rPr>
        <w:t>        [</w:t>
      </w:r>
      <w:proofErr w:type="gramStart"/>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w:t>
      </w:r>
      <w:proofErr w:type="gramEnd"/>
      <w:r w:rsidRPr="00970391">
        <w:rPr>
          <w:b/>
          <w:color w:val="000000"/>
        </w:rPr>
        <w:t>Value</w:t>
      </w:r>
      <w:r>
        <w:rPr>
          <w:b/>
          <w:color w:val="000000"/>
        </w:rPr>
        <w:t xml:space="preserve"> </w:t>
      </w:r>
      <w:r w:rsidRPr="00970391">
        <w:rPr>
          <w:b/>
          <w:color w:val="000000"/>
        </w:rPr>
        <w:t>=</w:t>
      </w:r>
      <w:r>
        <w:rPr>
          <w:b/>
          <w:color w:val="000000"/>
        </w:rPr>
        <w:t xml:space="preserve"> </w:t>
      </w:r>
      <w:r w:rsidRPr="00970391">
        <w:rPr>
          <w:b/>
          <w:color w:val="A31515"/>
        </w:rPr>
        <w:t>"Customer First Name"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FirstName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proofErr w:type="gramStart"/>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w:t>
      </w:r>
      <w:proofErr w:type="gramEnd"/>
      <w:r w:rsidRPr="00970391">
        <w:rPr>
          <w:b/>
          <w:color w:val="000000"/>
        </w:rPr>
        <w:t>Value = </w:t>
      </w:r>
      <w:r w:rsidRPr="00970391">
        <w:rPr>
          <w:b/>
          <w:color w:val="A31515"/>
        </w:rPr>
        <w:t>"Customer Last Name"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LastName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CustomerSince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
    <w:p w:rsidR="009A1AD1" w:rsidRPr="00641714" w:rsidRDefault="009A1AD1" w:rsidP="009A1AD1">
      <w:pPr>
        <w:pStyle w:val="NoSpacing"/>
        <w:rPr>
          <w:rFonts w:cstheme="minorHAnsi"/>
        </w:rPr>
      </w:pPr>
      <w:r w:rsidRPr="00641714">
        <w:t>After all of our changes the two Models now look like this:</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"StartRangeFilter"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BeginDate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"EndRangeFilter"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EndDate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DALParameterDirection</w:t>
      </w:r>
      <w:r w:rsidRPr="00110F5B">
        <w:rPr>
          <w:color w:val="000000"/>
        </w:rPr>
        <w:t>(</w:t>
      </w:r>
      <w:proofErr w:type="gramEnd"/>
      <w:r w:rsidRPr="00110F5B">
        <w:rPr>
          <w:color w:val="000000"/>
        </w:rPr>
        <w:t>Direction = </w:t>
      </w:r>
      <w:r w:rsidRPr="00110F5B">
        <w:t>ParameterDirection</w:t>
      </w:r>
      <w:r w:rsidRPr="00110F5B">
        <w:rPr>
          <w:color w:val="000000"/>
        </w:rPr>
        <w:t>.Output)]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xml:space="preserve">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9A1AD1" w:rsidRPr="003E3978" w:rsidRDefault="009A1AD1" w:rsidP="009A1AD1">
      <w:pPr>
        <w:pStyle w:val="CodeSnippet"/>
        <w:rPr>
          <w:color w:val="000000"/>
        </w:rPr>
      </w:pP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DALDefaultValue</w:t>
      </w:r>
      <w:r w:rsidRPr="003E3978">
        <w:rPr>
          <w:color w:val="000000"/>
        </w:rPr>
        <w:t>(</w:t>
      </w:r>
      <w:proofErr w:type="gramEnd"/>
      <w:r w:rsidRPr="003E3978">
        <w:rPr>
          <w:color w:val="000000"/>
        </w:rPr>
        <w:t>Value</w:t>
      </w:r>
      <w:r>
        <w:rPr>
          <w:color w:val="000000"/>
        </w:rPr>
        <w:t xml:space="preserve"> </w:t>
      </w:r>
      <w:r w:rsidRPr="003E3978">
        <w:rPr>
          <w:color w:val="000000"/>
        </w:rPr>
        <w:t>=</w:t>
      </w:r>
      <w:r>
        <w:rPr>
          <w:color w:val="000000"/>
        </w:rPr>
        <w:t xml:space="preserve"> </w:t>
      </w:r>
      <w:r w:rsidRPr="003E3978">
        <w:rPr>
          <w:color w:val="A31515"/>
        </w:rPr>
        <w:t>"Customer First Name"</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FirstName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DALDefaultValue</w:t>
      </w:r>
      <w:r w:rsidRPr="003E3978">
        <w:rPr>
          <w:color w:val="000000"/>
        </w:rPr>
        <w:t>(</w:t>
      </w:r>
      <w:proofErr w:type="gramEnd"/>
      <w:r w:rsidRPr="003E3978">
        <w:rPr>
          <w:color w:val="000000"/>
        </w:rPr>
        <w:t>Value = </w:t>
      </w:r>
      <w:r w:rsidRPr="003E3978">
        <w:rPr>
          <w:color w:val="A31515"/>
        </w:rPr>
        <w:t>"Customer Last Name"</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LastName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t>String</w:t>
      </w:r>
      <w:r w:rsidRPr="003E3978">
        <w:rPr>
          <w:color w:val="000000"/>
        </w:rPr>
        <w:t> CustomerSince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9A1AD1" w:rsidRDefault="009A1AD1" w:rsidP="009A1AD1">
      <w:pPr>
        <w:pStyle w:val="CodeSnippet"/>
        <w:rPr>
          <w:color w:val="000000"/>
        </w:rPr>
      </w:pPr>
      <w:r w:rsidRPr="003E3978">
        <w:rPr>
          <w:color w:val="000000"/>
        </w:rPr>
        <w:t>    }</w:t>
      </w:r>
    </w:p>
    <w:p w:rsidR="00762C72" w:rsidRPr="00641714" w:rsidRDefault="00762C72" w:rsidP="00762C72">
      <w:pPr>
        <w:pStyle w:val="NoSpacing"/>
        <w:rPr>
          <w:b/>
          <w:u w:val="single"/>
        </w:rPr>
      </w:pPr>
      <w:r w:rsidRPr="00641714">
        <w:rPr>
          <w:b/>
          <w:u w:val="single"/>
        </w:rPr>
        <w:lastRenderedPageBreak/>
        <w:t>TableClassGenerator:</w:t>
      </w:r>
    </w:p>
    <w:p w:rsidR="00641714" w:rsidRDefault="00762C72" w:rsidP="00762C72">
      <w:pPr>
        <w:pStyle w:val="NoSpacing"/>
      </w:pPr>
      <w:r w:rsidRPr="00641714">
        <w:t>There is a small and simple utility which will generate classes for you based on an existing database table.</w:t>
      </w:r>
    </w:p>
    <w:p w:rsidR="00641714" w:rsidRDefault="00641714" w:rsidP="00762C72">
      <w:pPr>
        <w:pStyle w:val="NoSpacing"/>
      </w:pPr>
    </w:p>
    <w:p w:rsidR="00762C72" w:rsidRDefault="00A0599B" w:rsidP="00762C72">
      <w:pPr>
        <w:pStyle w:val="NoSpacing"/>
        <w:rPr>
          <w:b/>
          <w:sz w:val="20"/>
          <w:szCs w:val="20"/>
        </w:rPr>
      </w:pPr>
      <w:r>
        <w:rPr>
          <w:b/>
          <w:noProof/>
          <w:sz w:val="20"/>
          <w:szCs w:val="20"/>
        </w:rPr>
        <w:drawing>
          <wp:inline distT="0" distB="0" distL="0" distR="0">
            <wp:extent cx="4276725"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rsidR="00762C72" w:rsidRDefault="00762C72" w:rsidP="00762C72">
      <w:pPr>
        <w:pStyle w:val="NoSpacing"/>
        <w:rPr>
          <w:b/>
          <w:sz w:val="20"/>
          <w:szCs w:val="20"/>
        </w:rPr>
      </w:pPr>
    </w:p>
    <w:p w:rsidR="00762C72" w:rsidRPr="00641714" w:rsidRDefault="00762C72" w:rsidP="00762C72">
      <w:pPr>
        <w:pStyle w:val="NoSpacing"/>
      </w:pPr>
      <w:r w:rsidRPr="00641714">
        <w:t xml:space="preserve">Enter the server name and a username and password (or select Integrated Security) and </w:t>
      </w:r>
      <w:proofErr w:type="gramStart"/>
      <w:r w:rsidRPr="00641714">
        <w:t>press connect</w:t>
      </w:r>
      <w:proofErr w:type="gramEnd"/>
      <w:r w:rsidRPr="00641714">
        <w:t>.  The databases will be populated.  Select a database, and then select a table to create a class for.  Press Generate Class Text and the class code will be copied to the clipboard as text:</w:t>
      </w:r>
    </w:p>
    <w:p w:rsidR="00762C72" w:rsidRPr="001E6013" w:rsidRDefault="00762C72" w:rsidP="00762C72">
      <w:pPr>
        <w:pStyle w:val="CodeSnippet"/>
      </w:pPr>
      <w:proofErr w:type="gramStart"/>
      <w:r>
        <w:rPr>
          <w:color w:val="0000FF"/>
        </w:rPr>
        <w:t>public</w:t>
      </w:r>
      <w:proofErr w:type="gramEnd"/>
      <w:r>
        <w:rPr>
          <w:color w:val="0000FF"/>
        </w:rPr>
        <w:t xml:space="preserve"> class</w:t>
      </w:r>
      <w:r>
        <w:t> </w:t>
      </w:r>
      <w:r>
        <w:rPr>
          <w:color w:val="2B91AF"/>
        </w:rPr>
        <w:t>Orders</w:t>
      </w:r>
    </w:p>
    <w:p w:rsidR="00762C72" w:rsidRPr="001E6013" w:rsidRDefault="00762C72" w:rsidP="00762C72">
      <w:pPr>
        <w:pStyle w:val="CodeSnippet"/>
      </w:pPr>
      <w:r w:rsidRPr="001E6013">
        <w:t>{</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OrderID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CustomerID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EmployeeID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OrderDate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RequiredDate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ShippedDate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ShipVia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decimal</w:t>
      </w:r>
      <w:r w:rsidRPr="001E6013">
        <w:t xml:space="preserve">? Freight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ShipName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ShipAddress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ShipCity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ShipRegion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ShipPostalCode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ShipCountry { get; set; }</w:t>
      </w:r>
    </w:p>
    <w:p w:rsidR="00762C72" w:rsidRPr="00280F13" w:rsidRDefault="00762C72" w:rsidP="00762C72">
      <w:pPr>
        <w:pStyle w:val="CodeSnippet"/>
      </w:pPr>
      <w:r w:rsidRPr="001E6013">
        <w:t>}</w:t>
      </w:r>
      <w:r w:rsidRPr="001E6013">
        <w:rPr>
          <w:b/>
        </w:rPr>
        <w:t xml:space="preserve"> </w:t>
      </w:r>
      <w:r w:rsidRPr="00280F13">
        <w:rPr>
          <w:b/>
        </w:rPr>
        <w:br w:type="page"/>
      </w:r>
    </w:p>
    <w:p w:rsidR="006C1C98" w:rsidRDefault="006C1C98" w:rsidP="006F0AD7">
      <w:pPr>
        <w:pStyle w:val="NoSpacing"/>
        <w:rPr>
          <w:b/>
          <w:sz w:val="32"/>
          <w:szCs w:val="32"/>
        </w:rPr>
      </w:pPr>
      <w:r>
        <w:rPr>
          <w:b/>
          <w:sz w:val="32"/>
          <w:szCs w:val="32"/>
        </w:rPr>
        <w:lastRenderedPageBreak/>
        <w:t>CSV Provider</w:t>
      </w:r>
    </w:p>
    <w:p w:rsidR="006C1C98" w:rsidRDefault="006C1C98" w:rsidP="006F0AD7">
      <w:pPr>
        <w:pStyle w:val="NoSpacing"/>
        <w:rPr>
          <w:b/>
          <w:sz w:val="32"/>
          <w:szCs w:val="32"/>
        </w:rPr>
      </w:pPr>
    </w:p>
    <w:p w:rsidR="006C1C98" w:rsidRPr="00641714" w:rsidRDefault="006C1C98" w:rsidP="006F0AD7">
      <w:pPr>
        <w:pStyle w:val="NoSpacing"/>
        <w:rPr>
          <w:b/>
        </w:rPr>
      </w:pPr>
      <w:r w:rsidRPr="00641714">
        <w:t>The CSV provider can be used to read in a CSV file into the DAL to be joined with other data sources or to be mapped to classes.  Only basic reading functionality is provided.</w:t>
      </w:r>
      <w:r w:rsidR="007B54DA" w:rsidRPr="00641714">
        <w:t xml:space="preserve">  An ExecuteSetRead is possible when providing multiple CSV files.</w:t>
      </w:r>
      <w:r w:rsidRPr="00641714">
        <w:t xml:space="preserve">  There is no support for updates or querying the CSV files.</w:t>
      </w:r>
      <w:r w:rsidRPr="00641714">
        <w:rPr>
          <w:b/>
        </w:rPr>
        <w:br w:type="page"/>
      </w:r>
    </w:p>
    <w:p w:rsidR="006C1C98" w:rsidRDefault="006C1C98" w:rsidP="006C1C98">
      <w:pPr>
        <w:pStyle w:val="NoSpacing"/>
        <w:rPr>
          <w:b/>
          <w:sz w:val="32"/>
          <w:szCs w:val="32"/>
        </w:rPr>
      </w:pPr>
      <w:r>
        <w:rPr>
          <w:b/>
          <w:sz w:val="32"/>
          <w:szCs w:val="32"/>
        </w:rPr>
        <w:lastRenderedPageBreak/>
        <w:t>In Memory Provider</w:t>
      </w:r>
    </w:p>
    <w:p w:rsidR="007B54DA" w:rsidRDefault="007B54DA" w:rsidP="006F0AD7">
      <w:pPr>
        <w:pStyle w:val="NoSpacing"/>
        <w:rPr>
          <w:b/>
          <w:sz w:val="32"/>
          <w:szCs w:val="32"/>
        </w:rPr>
      </w:pPr>
    </w:p>
    <w:p w:rsidR="00DC13AB" w:rsidRPr="00641714" w:rsidRDefault="007B54DA" w:rsidP="006F0AD7">
      <w:pPr>
        <w:pStyle w:val="NoSpacing"/>
      </w:pPr>
      <w:r w:rsidRPr="00641714">
        <w:t>The in memory provider allows you to take a collection of objects from any source and given to the DAL to be joined to other data sources.</w:t>
      </w:r>
      <w:r w:rsidR="00DC13AB" w:rsidRPr="00641714">
        <w:t xml:space="preserve">  You must pass the type of each object in the collection to the class at instantiation as well as the collection.  Optionally you can provide a table name for this collection if serialization will be done.</w:t>
      </w:r>
    </w:p>
    <w:p w:rsidR="00DC13AB" w:rsidRDefault="00DC13AB" w:rsidP="006F0AD7">
      <w:pPr>
        <w:pStyle w:val="NoSpacing"/>
        <w:rPr>
          <w:sz w:val="20"/>
          <w:szCs w:val="20"/>
        </w:rPr>
      </w:pPr>
    </w:p>
    <w:p w:rsidR="00DC13AB" w:rsidRDefault="00DC13AB" w:rsidP="00DC13AB">
      <w:pPr>
        <w:pStyle w:val="CodeSnippet"/>
      </w:pPr>
      <w:proofErr w:type="gramStart"/>
      <w:r>
        <w:rPr>
          <w:color w:val="0000FF"/>
        </w:rPr>
        <w:t>var</w:t>
      </w:r>
      <w:proofErr w:type="gramEnd"/>
      <w:r>
        <w:t xml:space="preserve"> db = </w:t>
      </w:r>
      <w:r>
        <w:rPr>
          <w:color w:val="0000FF"/>
        </w:rPr>
        <w:t>new</w:t>
      </w:r>
      <w:r>
        <w:t xml:space="preserve"> InMemoryAccess&lt;</w:t>
      </w:r>
      <w:r w:rsidR="00641714">
        <w:rPr>
          <w:color w:val="2B91AF"/>
        </w:rPr>
        <w:t>MyClass</w:t>
      </w:r>
      <w:r>
        <w:t>&gt;(</w:t>
      </w:r>
      <w:r w:rsidR="00641714">
        <w:t>myL</w:t>
      </w:r>
      <w:r>
        <w:t>ist);</w:t>
      </w:r>
    </w:p>
    <w:p w:rsidR="00DC13AB" w:rsidRPr="00641714" w:rsidRDefault="00DC13AB" w:rsidP="00DC13AB">
      <w:pPr>
        <w:pStyle w:val="NoSpacing"/>
        <w:rPr>
          <w:b/>
        </w:rPr>
      </w:pPr>
    </w:p>
    <w:p w:rsidR="006C1C98" w:rsidRDefault="00DC13AB" w:rsidP="00DC13AB">
      <w:pPr>
        <w:pStyle w:val="NoSpacing"/>
        <w:rPr>
          <w:b/>
          <w:sz w:val="32"/>
          <w:szCs w:val="32"/>
        </w:rPr>
      </w:pPr>
      <w:r w:rsidRPr="00641714">
        <w:t>On</w:t>
      </w:r>
      <w:r w:rsidR="00723B3D" w:rsidRPr="00641714">
        <w:t>ce</w:t>
      </w:r>
      <w:r w:rsidRPr="00641714">
        <w:t xml:space="preserve"> an InMemoryAccess is instantiated it can be used in a cross provider set read as previously shown.</w:t>
      </w:r>
      <w:r w:rsidR="006C1C98">
        <w:rPr>
          <w:b/>
          <w:sz w:val="32"/>
          <w:szCs w:val="32"/>
        </w:rPr>
        <w:br w:type="page"/>
      </w:r>
    </w:p>
    <w:p w:rsidR="0016272C" w:rsidRDefault="0016272C" w:rsidP="006F0AD7">
      <w:pPr>
        <w:pStyle w:val="NoSpacing"/>
        <w:rPr>
          <w:b/>
          <w:sz w:val="32"/>
          <w:szCs w:val="32"/>
        </w:rPr>
      </w:pPr>
      <w:r>
        <w:rPr>
          <w:b/>
          <w:sz w:val="32"/>
          <w:szCs w:val="32"/>
        </w:rPr>
        <w:lastRenderedPageBreak/>
        <w:t>Extensibility</w:t>
      </w:r>
    </w:p>
    <w:p w:rsidR="00AC70FB" w:rsidRPr="00641714" w:rsidRDefault="005F2931" w:rsidP="006F0AD7">
      <w:pPr>
        <w:pStyle w:val="NoSpacing"/>
      </w:pPr>
      <w:r w:rsidRPr="00641714">
        <w:t>The DAL can be extended to work with other DB providers by implementing the IDBAccess interface.</w:t>
      </w:r>
      <w:r w:rsidR="009A02C7" w:rsidRPr="00641714">
        <w:t xml:space="preserve">  The IDBAccess interface provides provider specific functionality (reading and updating of the data source).  The rest of the functionality of the DAL is implemented via extension methods, so the mapping/populating into classes/runtime types comes with the implementation of the IDBAccess interface.</w:t>
      </w:r>
      <w:r w:rsidR="00742C7D" w:rsidRPr="00641714">
        <w:t xml:space="preserve">  Any provider specific functionality (for example, an execute read which returns </w:t>
      </w:r>
      <w:r w:rsidR="00FA4574" w:rsidRPr="00641714">
        <w:t xml:space="preserve">just </w:t>
      </w:r>
      <w:r w:rsidR="00742C7D" w:rsidRPr="00641714">
        <w:t>a DataTable) m</w:t>
      </w:r>
      <w:r w:rsidR="00B34F4A" w:rsidRPr="00641714">
        <w:t>ust be written by your provider, as the interface only handles the functionality of mapping returned data sets/scalars into object types.</w:t>
      </w:r>
    </w:p>
    <w:p w:rsidR="00AC70FB" w:rsidRPr="00641714" w:rsidRDefault="00AC70FB" w:rsidP="006F0AD7">
      <w:pPr>
        <w:pStyle w:val="NoSpacing"/>
      </w:pPr>
    </w:p>
    <w:p w:rsidR="00AC70FB" w:rsidRPr="00641714" w:rsidRDefault="00AC70FB" w:rsidP="006F0AD7">
      <w:pPr>
        <w:pStyle w:val="NoSpacing"/>
      </w:pPr>
      <w:r w:rsidRPr="00641714">
        <w:t xml:space="preserve">There are </w:t>
      </w:r>
      <w:r w:rsidR="005C15CE">
        <w:t>three</w:t>
      </w:r>
      <w:r w:rsidRPr="00641714">
        <w:t xml:space="preserve"> properties which must be implemented:</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AC70FB" w:rsidRPr="00017DF8" w:rsidRDefault="00AC70FB" w:rsidP="005C15CE">
      <w:pPr>
        <w:pStyle w:val="NoSpacing"/>
        <w:numPr>
          <w:ilvl w:val="1"/>
          <w:numId w:val="11"/>
        </w:numPr>
        <w:rPr>
          <w:b/>
          <w:u w:val="single"/>
        </w:rPr>
      </w:pPr>
      <w:r w:rsidRPr="004353CA">
        <w:t xml:space="preserve">Sets whether or not model properties not returned by a query should be defaulted to the value defined in the </w:t>
      </w:r>
      <w:r>
        <w:rPr>
          <w:rFonts w:cstheme="minorHAnsi"/>
          <w:color w:val="2B91AF"/>
        </w:rPr>
        <w:t>DALDefaultValue</w:t>
      </w:r>
      <w:r w:rsidRPr="004353CA">
        <w:t xml:space="preserve"> attribute.</w:t>
      </w:r>
    </w:p>
    <w:p w:rsidR="00AC70FB" w:rsidRPr="00017DF8" w:rsidRDefault="00AC70FB" w:rsidP="00AC70FB">
      <w:pPr>
        <w:pStyle w:val="NoSpacing"/>
        <w:numPr>
          <w:ilvl w:val="0"/>
          <w:numId w:val="11"/>
        </w:numPr>
        <w:rPr>
          <w:b/>
          <w:u w:val="single"/>
        </w:rPr>
      </w:pPr>
      <w:r>
        <w:rPr>
          <w:rFonts w:cstheme="minorHAnsi"/>
          <w:color w:val="2B91AF"/>
        </w:rPr>
        <w:t xml:space="preserve">TraceLevel </w:t>
      </w:r>
      <w:r>
        <w:t>TraceOutputLevel</w:t>
      </w:r>
    </w:p>
    <w:p w:rsidR="00AC70FB" w:rsidRDefault="00AC70FB" w:rsidP="001F33F3">
      <w:pPr>
        <w:pStyle w:val="NoSpacing"/>
        <w:numPr>
          <w:ilvl w:val="1"/>
          <w:numId w:val="11"/>
        </w:numPr>
      </w:pPr>
      <w:r>
        <w:t>The level at which to output trace event messages.</w:t>
      </w:r>
    </w:p>
    <w:p w:rsidR="00AC70FB" w:rsidRDefault="00AC70FB" w:rsidP="00AC70FB">
      <w:pPr>
        <w:pStyle w:val="NoSpacing"/>
        <w:numPr>
          <w:ilvl w:val="0"/>
          <w:numId w:val="11"/>
        </w:numPr>
      </w:pP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 ModelsData</w:t>
      </w:r>
      <w:r w:rsidR="00F66709">
        <w:t>*</w:t>
      </w:r>
    </w:p>
    <w:p w:rsidR="00AC70FB" w:rsidRDefault="00AC70FB" w:rsidP="00AC70FB">
      <w:pPr>
        <w:pStyle w:val="NoSpacing"/>
        <w:numPr>
          <w:ilvl w:val="1"/>
          <w:numId w:val="11"/>
        </w:numPr>
      </w:pPr>
      <w:r>
        <w:t xml:space="preserve">Used internally by the DAL to cache </w:t>
      </w:r>
      <w:r w:rsidR="00155469">
        <w:t>information about model types for population/parameter preparation.</w:t>
      </w:r>
    </w:p>
    <w:p w:rsidR="00155469" w:rsidRDefault="00155469" w:rsidP="00AC70FB">
      <w:pPr>
        <w:pStyle w:val="NoSpacing"/>
        <w:numPr>
          <w:ilvl w:val="1"/>
          <w:numId w:val="11"/>
        </w:numPr>
      </w:pPr>
      <w:r>
        <w:t xml:space="preserve">The constructor of your IDBAccess object must set this to be a </w:t>
      </w:r>
      <w:r>
        <w:rPr>
          <w:rFonts w:cstheme="minorHAnsi"/>
          <w:color w:val="0000FF"/>
        </w:rPr>
        <w:t xml:space="preserve">new </w:t>
      </w: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w:t>
      </w:r>
    </w:p>
    <w:p w:rsidR="00155469" w:rsidRDefault="00155469" w:rsidP="006F0AD7">
      <w:pPr>
        <w:pStyle w:val="NoSpacing"/>
        <w:rPr>
          <w:b/>
          <w:sz w:val="32"/>
          <w:szCs w:val="32"/>
        </w:rPr>
      </w:pPr>
    </w:p>
    <w:p w:rsidR="00742C7D" w:rsidRPr="00641714" w:rsidRDefault="00155469" w:rsidP="006F0AD7">
      <w:pPr>
        <w:pStyle w:val="NoSpacing"/>
      </w:pPr>
      <w:r w:rsidRPr="00641714">
        <w:t>Along with four methods:</w:t>
      </w:r>
    </w:p>
    <w:p w:rsidR="00742C7D" w:rsidRPr="004353CA" w:rsidRDefault="00742C7D" w:rsidP="00742C7D">
      <w:pPr>
        <w:pStyle w:val="NoSpacing"/>
        <w:numPr>
          <w:ilvl w:val="0"/>
          <w:numId w:val="11"/>
        </w:numPr>
      </w:pPr>
      <w:r>
        <w:rPr>
          <w:rFonts w:cstheme="minorHAnsi"/>
          <w:color w:val="2B91AF"/>
        </w:rPr>
        <w:t>ExecuteReadQuickTuple</w:t>
      </w:r>
      <w:r w:rsidRPr="004353CA">
        <w:rPr>
          <w:rFonts w:cstheme="minorHAnsi"/>
          <w:color w:val="000000"/>
        </w:rPr>
        <w:t> </w:t>
      </w:r>
      <w:r>
        <w:t>ExecuteReadQuick</w:t>
      </w:r>
      <w:r w:rsidR="00D31407">
        <w:t>()</w:t>
      </w:r>
      <w:r w:rsidR="00F66709">
        <w:t>*</w:t>
      </w:r>
    </w:p>
    <w:p w:rsidR="00D31407" w:rsidRDefault="00D31407" w:rsidP="00D31407">
      <w:pPr>
        <w:pStyle w:val="NoSpacing"/>
        <w:numPr>
          <w:ilvl w:val="1"/>
          <w:numId w:val="11"/>
        </w:numPr>
      </w:pPr>
      <w:r>
        <w:t>Function which performs an execute read against a data source using the properties set on the IDBAccess class.</w:t>
      </w:r>
    </w:p>
    <w:p w:rsidR="00D31407" w:rsidRPr="004353CA" w:rsidRDefault="00D31407" w:rsidP="00D31407">
      <w:pPr>
        <w:pStyle w:val="NoSpacing"/>
        <w:numPr>
          <w:ilvl w:val="0"/>
          <w:numId w:val="11"/>
        </w:numPr>
      </w:pPr>
      <w:r w:rsidRPr="004353CA">
        <w:rPr>
          <w:rFonts w:cstheme="minorHAnsi"/>
          <w:color w:val="0000FF"/>
        </w:rPr>
        <w:t>int</w:t>
      </w:r>
      <w:r w:rsidRPr="004353CA">
        <w:rPr>
          <w:rFonts w:cstheme="minorHAnsi"/>
          <w:color w:val="000000"/>
        </w:rPr>
        <w:t> </w:t>
      </w:r>
      <w:r>
        <w:t>ExecuteNonQuery()</w:t>
      </w:r>
    </w:p>
    <w:p w:rsidR="00D31407" w:rsidRDefault="00D31407" w:rsidP="00D31407">
      <w:pPr>
        <w:pStyle w:val="NoSpacing"/>
        <w:numPr>
          <w:ilvl w:val="1"/>
          <w:numId w:val="11"/>
        </w:numPr>
      </w:pPr>
      <w:r>
        <w:t xml:space="preserve">Function which performs </w:t>
      </w:r>
      <w:proofErr w:type="gramStart"/>
      <w:r>
        <w:t>an execute</w:t>
      </w:r>
      <w:proofErr w:type="gramEnd"/>
      <w:r>
        <w:t xml:space="preserve"> non query against a data source using the properties set on the IDBAccess class.</w:t>
      </w:r>
    </w:p>
    <w:p w:rsidR="00D31407" w:rsidRPr="004353CA" w:rsidRDefault="00D31407" w:rsidP="00D31407">
      <w:pPr>
        <w:pStyle w:val="NoSpacing"/>
        <w:numPr>
          <w:ilvl w:val="0"/>
          <w:numId w:val="11"/>
        </w:numPr>
      </w:pPr>
      <w:r>
        <w:rPr>
          <w:rFonts w:cstheme="minorHAnsi"/>
          <w:color w:val="2B91AF"/>
        </w:rPr>
        <w:t>Object</w:t>
      </w:r>
      <w:r w:rsidRPr="004353CA">
        <w:rPr>
          <w:rFonts w:cstheme="minorHAnsi"/>
          <w:color w:val="000000"/>
        </w:rPr>
        <w:t> </w:t>
      </w:r>
      <w:r>
        <w:t>ExecuteScalar()</w:t>
      </w:r>
    </w:p>
    <w:p w:rsidR="00D31407" w:rsidRDefault="00D31407" w:rsidP="00D31407">
      <w:pPr>
        <w:pStyle w:val="NoSpacing"/>
        <w:numPr>
          <w:ilvl w:val="1"/>
          <w:numId w:val="11"/>
        </w:numPr>
      </w:pPr>
      <w:r>
        <w:t>Function which performs an execute scalar against a data source using the properties set on the IDBAccess class.</w:t>
      </w:r>
    </w:p>
    <w:p w:rsidR="00D31407" w:rsidRPr="004353CA" w:rsidRDefault="00D31407" w:rsidP="00D31407">
      <w:pPr>
        <w:pStyle w:val="NoSpacing"/>
        <w:numPr>
          <w:ilvl w:val="0"/>
          <w:numId w:val="11"/>
        </w:numPr>
      </w:pPr>
      <w:r>
        <w:rPr>
          <w:rFonts w:cstheme="minorHAnsi"/>
          <w:color w:val="2B91AF"/>
        </w:rPr>
        <w:t>List</w:t>
      </w:r>
      <w:r>
        <w:t>&lt;</w:t>
      </w:r>
      <w:r>
        <w:rPr>
          <w:rFonts w:cstheme="minorHAnsi"/>
          <w:color w:val="2B91AF"/>
        </w:rPr>
        <w:t>ExecuteReadQuickTuple</w:t>
      </w:r>
      <w:r>
        <w:t>&gt;</w:t>
      </w:r>
      <w:r w:rsidRPr="004353CA">
        <w:rPr>
          <w:rFonts w:cstheme="minorHAnsi"/>
          <w:color w:val="000000"/>
        </w:rPr>
        <w:t> </w:t>
      </w:r>
      <w:r>
        <w:t>ExecuteSetReadQuick()</w:t>
      </w:r>
      <w:r w:rsidR="00F66709">
        <w:t>*</w:t>
      </w:r>
    </w:p>
    <w:p w:rsidR="00D31407" w:rsidRDefault="00D31407" w:rsidP="00D31407">
      <w:pPr>
        <w:pStyle w:val="NoSpacing"/>
        <w:numPr>
          <w:ilvl w:val="1"/>
          <w:numId w:val="11"/>
        </w:numPr>
      </w:pPr>
      <w:r>
        <w:t>Function which performs an execute set read against a data source using the properties set on the IDBAccess class.</w:t>
      </w:r>
    </w:p>
    <w:p w:rsidR="008C215D" w:rsidRDefault="008C215D" w:rsidP="008C215D">
      <w:pPr>
        <w:pStyle w:val="NoSpacing"/>
      </w:pPr>
    </w:p>
    <w:p w:rsidR="007B2EAD" w:rsidRDefault="00F66709" w:rsidP="008C215D">
      <w:pPr>
        <w:pStyle w:val="NoSpacing"/>
        <w:rPr>
          <w:sz w:val="32"/>
          <w:szCs w:val="32"/>
        </w:rPr>
      </w:pPr>
      <w:r>
        <w:t>* Denotes that this part of the interface does not need to be publically accessible</w:t>
      </w:r>
      <w:r w:rsidR="001C2E04">
        <w:t xml:space="preserve"> (and should not be)</w:t>
      </w:r>
      <w:r>
        <w:t xml:space="preserve"> and should probably be implemented </w:t>
      </w:r>
      <w:r w:rsidR="00651D08">
        <w:t>explicitly</w:t>
      </w:r>
      <w:r w:rsidR="0022381F">
        <w:t xml:space="preserve"> in order to hide it from </w:t>
      </w:r>
      <w:r w:rsidR="0022381F" w:rsidRPr="0022381F">
        <w:t xml:space="preserve">intellisense </w:t>
      </w:r>
      <w:r w:rsidR="0022381F">
        <w:t>for an</w:t>
      </w:r>
      <w:r w:rsidR="001C2E04">
        <w:t xml:space="preserve"> object implementing the interface</w:t>
      </w:r>
      <w:r>
        <w:t>.</w:t>
      </w:r>
      <w:r w:rsidR="007B2EAD">
        <w:rPr>
          <w:sz w:val="32"/>
          <w:szCs w:val="32"/>
        </w:rPr>
        <w:br w:type="page"/>
      </w:r>
    </w:p>
    <w:p w:rsidR="008C215D" w:rsidRDefault="008C215D" w:rsidP="008C215D">
      <w:pPr>
        <w:pStyle w:val="NoSpacing"/>
        <w:rPr>
          <w:sz w:val="32"/>
          <w:szCs w:val="32"/>
        </w:rPr>
      </w:pPr>
      <w:r w:rsidRPr="008C215D">
        <w:rPr>
          <w:sz w:val="32"/>
          <w:szCs w:val="32"/>
        </w:rPr>
        <w:lastRenderedPageBreak/>
        <w:t>ExecuteReadQuickTuple</w:t>
      </w:r>
    </w:p>
    <w:p w:rsidR="00E637D4" w:rsidRPr="00641714" w:rsidRDefault="00E637D4" w:rsidP="008C215D">
      <w:pPr>
        <w:pStyle w:val="NoSpacing"/>
      </w:pPr>
      <w:r w:rsidRPr="00641714">
        <w:t>The ExecuteReadQuickTuple class contains a representation of the returned data set.  It has the following properties:</w:t>
      </w:r>
    </w:p>
    <w:p w:rsidR="00E637D4" w:rsidRDefault="00E637D4" w:rsidP="008C215D">
      <w:pPr>
        <w:pStyle w:val="NoSpacing"/>
        <w:rPr>
          <w:sz w:val="20"/>
          <w:szCs w:val="20"/>
        </w:rPr>
      </w:pP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t>DataRows</w:t>
      </w:r>
    </w:p>
    <w:p w:rsidR="00E637D4" w:rsidRDefault="00E637D4" w:rsidP="00E637D4">
      <w:pPr>
        <w:pStyle w:val="NoSpacing"/>
        <w:numPr>
          <w:ilvl w:val="1"/>
          <w:numId w:val="11"/>
        </w:numPr>
      </w:pPr>
      <w:r>
        <w:t>A list of object arrays representing each row and its columns from the returned data table.</w:t>
      </w: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String</w:t>
      </w:r>
      <w:r>
        <w:t>&gt;</w:t>
      </w:r>
      <w:r w:rsidRPr="004353CA">
        <w:rPr>
          <w:rFonts w:cstheme="minorHAnsi"/>
          <w:color w:val="000000"/>
        </w:rPr>
        <w:t> </w:t>
      </w:r>
      <w:r>
        <w:t>ColumnNames</w:t>
      </w:r>
    </w:p>
    <w:p w:rsidR="00E637D4" w:rsidRDefault="00E637D4" w:rsidP="00E637D4">
      <w:pPr>
        <w:pStyle w:val="NoSpacing"/>
        <w:numPr>
          <w:ilvl w:val="1"/>
          <w:numId w:val="11"/>
        </w:numPr>
      </w:pPr>
      <w:r>
        <w:t>A list of the column names in the same order as their values appear in each object array in the DataRows list.</w:t>
      </w: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Type</w:t>
      </w:r>
      <w:r>
        <w:t>&gt;</w:t>
      </w:r>
      <w:r w:rsidRPr="004353CA">
        <w:rPr>
          <w:rFonts w:cstheme="minorHAnsi"/>
          <w:color w:val="000000"/>
        </w:rPr>
        <w:t> </w:t>
      </w:r>
      <w:r>
        <w:t>ColumnTypes</w:t>
      </w:r>
    </w:p>
    <w:p w:rsidR="00E637D4" w:rsidRDefault="00E637D4" w:rsidP="00E637D4">
      <w:pPr>
        <w:pStyle w:val="NoSpacing"/>
        <w:numPr>
          <w:ilvl w:val="1"/>
          <w:numId w:val="11"/>
        </w:numPr>
      </w:pPr>
      <w:r>
        <w:t>A list of the column types in the same order as their values appear in each object array in the DataRows list.</w:t>
      </w:r>
      <w:r w:rsidR="00651D08">
        <w:t xml:space="preserve">  If any values in the DataRows list are null, the type must be nullable in some way: either a reference type or a nullable value type.</w:t>
      </w:r>
    </w:p>
    <w:p w:rsidR="00E637D4" w:rsidRPr="004353CA" w:rsidRDefault="00E637D4" w:rsidP="00E637D4">
      <w:pPr>
        <w:pStyle w:val="NoSpacing"/>
        <w:numPr>
          <w:ilvl w:val="0"/>
          <w:numId w:val="11"/>
        </w:numPr>
      </w:pPr>
      <w:r>
        <w:rPr>
          <w:rFonts w:cstheme="minorHAnsi"/>
          <w:color w:val="2B91AF"/>
        </w:rPr>
        <w:t>String</w:t>
      </w:r>
      <w:r w:rsidRPr="004353CA">
        <w:rPr>
          <w:rFonts w:cstheme="minorHAnsi"/>
          <w:color w:val="000000"/>
        </w:rPr>
        <w:t> </w:t>
      </w:r>
      <w:r>
        <w:t>TableName</w:t>
      </w:r>
    </w:p>
    <w:p w:rsidR="00E637D4" w:rsidRDefault="00E637D4" w:rsidP="00E637D4">
      <w:pPr>
        <w:pStyle w:val="NoSpacing"/>
        <w:numPr>
          <w:ilvl w:val="1"/>
          <w:numId w:val="11"/>
        </w:numPr>
      </w:pPr>
      <w:r>
        <w:t>A name given to the table which populated this tuple object.  This is used for proper XML and JSON serialization, and can be left null if that functionality is not needed.</w:t>
      </w:r>
    </w:p>
    <w:p w:rsidR="00540DA5" w:rsidRDefault="00540DA5" w:rsidP="008C215D">
      <w:pPr>
        <w:pStyle w:val="NoSpacing"/>
        <w:rPr>
          <w:sz w:val="20"/>
          <w:szCs w:val="20"/>
        </w:rPr>
      </w:pPr>
      <w:r>
        <w:rPr>
          <w:sz w:val="20"/>
          <w:szCs w:val="20"/>
        </w:rPr>
        <w:br w:type="page"/>
      </w:r>
    </w:p>
    <w:p w:rsidR="00847E43" w:rsidRDefault="00524FEF" w:rsidP="008C215D">
      <w:pPr>
        <w:pStyle w:val="NoSpacing"/>
        <w:rPr>
          <w:b/>
          <w:sz w:val="32"/>
          <w:szCs w:val="32"/>
        </w:rPr>
      </w:pPr>
      <w:r>
        <w:rPr>
          <w:b/>
          <w:sz w:val="32"/>
          <w:szCs w:val="32"/>
        </w:rPr>
        <w:lastRenderedPageBreak/>
        <w:t>ICustomPopulate</w:t>
      </w:r>
    </w:p>
    <w:p w:rsidR="00847E43" w:rsidRPr="00641714" w:rsidRDefault="00847E43" w:rsidP="00847E43">
      <w:pPr>
        <w:pStyle w:val="NoSpacing"/>
      </w:pPr>
      <w:r w:rsidRPr="00641714">
        <w:t>The ICustomPopulate interface can be used to define a custom population routine (mapping of return data set to objects).   It has the following methods:</w:t>
      </w:r>
    </w:p>
    <w:p w:rsidR="004767F0" w:rsidRDefault="004767F0" w:rsidP="00847E43">
      <w:pPr>
        <w:pStyle w:val="NoSpacing"/>
        <w:rPr>
          <w:sz w:val="20"/>
          <w:szCs w:val="20"/>
        </w:rPr>
      </w:pPr>
    </w:p>
    <w:p w:rsidR="004767F0" w:rsidRPr="004353CA" w:rsidRDefault="004767F0" w:rsidP="004767F0">
      <w:pPr>
        <w:pStyle w:val="NoSpacing"/>
        <w:numPr>
          <w:ilvl w:val="0"/>
          <w:numId w:val="11"/>
        </w:numPr>
      </w:pPr>
      <w:r>
        <w:rPr>
          <w:rFonts w:cstheme="minorHAnsi"/>
          <w:color w:val="2B91AF"/>
        </w:rPr>
        <w:t>List</w:t>
      </w:r>
      <w:r>
        <w:t>&lt;T&gt;</w:t>
      </w:r>
      <w:r w:rsidRPr="004353CA">
        <w:rPr>
          <w:rFonts w:cstheme="minorHAnsi"/>
          <w:color w:val="000000"/>
        </w:rPr>
        <w:t> </w:t>
      </w:r>
      <w:r>
        <w:rPr>
          <w:rFonts w:cstheme="minorHAnsi"/>
          <w:color w:val="000000"/>
        </w:rPr>
        <w:t>PopulateModelBaseEnumeration&lt;T&gt;(</w:t>
      </w:r>
      <w:r>
        <w:rPr>
          <w:rFonts w:cstheme="minorHAnsi"/>
          <w:color w:val="2B91AF"/>
        </w:rPr>
        <w:t xml:space="preserve">ExecuteReadQuickTuple </w:t>
      </w:r>
      <w:r>
        <w:t xml:space="preserve">tuple,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 xml:space="preserve">) </w:t>
      </w:r>
      <w:r>
        <w:rPr>
          <w:rFonts w:cstheme="minorHAnsi"/>
          <w:color w:val="0000FF"/>
        </w:rPr>
        <w:t xml:space="preserve">where </w:t>
      </w:r>
      <w:r>
        <w:t xml:space="preserve">T : </w:t>
      </w:r>
      <w:r>
        <w:rPr>
          <w:rFonts w:cstheme="minorHAnsi"/>
          <w:color w:val="0000FF"/>
        </w:rPr>
        <w:t>class</w:t>
      </w:r>
      <w:r>
        <w:t xml:space="preserve">, </w:t>
      </w:r>
      <w:r>
        <w:rPr>
          <w:rFonts w:cstheme="minorHAnsi"/>
          <w:color w:val="0000FF"/>
        </w:rPr>
        <w:t>new</w:t>
      </w:r>
      <w:r>
        <w:t>()</w:t>
      </w:r>
    </w:p>
    <w:p w:rsidR="004767F0" w:rsidRDefault="004767F0" w:rsidP="004767F0">
      <w:pPr>
        <w:pStyle w:val="NoSpacing"/>
        <w:numPr>
          <w:ilvl w:val="1"/>
          <w:numId w:val="11"/>
        </w:numPr>
      </w:pPr>
      <w:r>
        <w:t>This method populates a list of type T based on the given tuple.</w:t>
      </w:r>
    </w:p>
    <w:p w:rsidR="004767F0" w:rsidRDefault="004767F0" w:rsidP="004767F0">
      <w:pPr>
        <w:pStyle w:val="NoSpacing"/>
        <w:numPr>
          <w:ilvl w:val="1"/>
          <w:numId w:val="11"/>
        </w:numPr>
      </w:pPr>
      <w:proofErr w:type="gramStart"/>
      <w:r>
        <w:t>parentChildPropertyName</w:t>
      </w:r>
      <w:proofErr w:type="gramEnd"/>
      <w:r>
        <w:t xml:space="preserve"> is only used if you are implementing runtime types.</w:t>
      </w:r>
    </w:p>
    <w:p w:rsidR="004767F0" w:rsidRPr="004353CA" w:rsidRDefault="004767F0" w:rsidP="004767F0">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rPr>
          <w:rFonts w:cstheme="minorHAnsi"/>
          <w:color w:val="000000"/>
        </w:rPr>
        <w:t>PopulateModelBaseEnumeration(</w:t>
      </w:r>
      <w:r>
        <w:rPr>
          <w:rFonts w:cstheme="minorHAnsi"/>
          <w:color w:val="2B91AF"/>
        </w:rPr>
        <w:t xml:space="preserve">ExecuteReadQuickTuple </w:t>
      </w:r>
      <w:r>
        <w:t xml:space="preserve">tuple, </w:t>
      </w:r>
      <w:r>
        <w:rPr>
          <w:rFonts w:cstheme="minorHAnsi"/>
          <w:color w:val="2B91AF"/>
        </w:rPr>
        <w:t xml:space="preserve">Type </w:t>
      </w:r>
      <w:r>
        <w:t xml:space="preserve">modelType,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w:t>
      </w:r>
    </w:p>
    <w:p w:rsidR="004767F0" w:rsidRDefault="004767F0" w:rsidP="004767F0">
      <w:pPr>
        <w:pStyle w:val="NoSpacing"/>
        <w:numPr>
          <w:ilvl w:val="1"/>
          <w:numId w:val="11"/>
        </w:numPr>
      </w:pPr>
      <w:r>
        <w:t>This method populates a list of objects based on the given tuple.  This is used if the caller does not want a strongly typed list.  For instance, during an ExecuteSetRead of size &gt; 16.</w:t>
      </w:r>
    </w:p>
    <w:p w:rsidR="004767F0" w:rsidRDefault="004767F0" w:rsidP="004767F0">
      <w:pPr>
        <w:pStyle w:val="NoSpacing"/>
        <w:numPr>
          <w:ilvl w:val="1"/>
          <w:numId w:val="11"/>
        </w:numPr>
      </w:pPr>
      <w:proofErr w:type="gramStart"/>
      <w:r>
        <w:t>modelType</w:t>
      </w:r>
      <w:proofErr w:type="gramEnd"/>
      <w:r>
        <w:t xml:space="preserve"> is the type of object to create for each row in the tuple.</w:t>
      </w:r>
    </w:p>
    <w:p w:rsidR="004767F0" w:rsidRDefault="004767F0" w:rsidP="004767F0">
      <w:pPr>
        <w:pStyle w:val="NoSpacing"/>
        <w:numPr>
          <w:ilvl w:val="1"/>
          <w:numId w:val="11"/>
        </w:numPr>
      </w:pPr>
      <w:proofErr w:type="gramStart"/>
      <w:r>
        <w:t>parentChildPropertyName</w:t>
      </w:r>
      <w:proofErr w:type="gramEnd"/>
      <w:r>
        <w:t xml:space="preserve"> is only used if you are implementing runtime types.</w:t>
      </w:r>
    </w:p>
    <w:p w:rsidR="004767F0" w:rsidRDefault="004767F0" w:rsidP="004767F0">
      <w:pPr>
        <w:pStyle w:val="NoSpacing"/>
      </w:pPr>
    </w:p>
    <w:p w:rsidR="004767F0" w:rsidRDefault="004767F0" w:rsidP="004767F0">
      <w:pPr>
        <w:pStyle w:val="NoSpacing"/>
      </w:pPr>
      <w:r>
        <w:t xml:space="preserve">In both of these methods a call to ValidateForDAL may be required </w:t>
      </w:r>
      <w:r w:rsidR="00641714">
        <w:t>for</w:t>
      </w:r>
      <w:r>
        <w:t xml:space="preserve"> your custom provider object</w:t>
      </w:r>
      <w:r w:rsidR="005B71B9">
        <w:t xml:space="preserve"> if the flow through the DAL will hit code that uses this dictionary.  If you are using the default PrepareParameters routine you will need this, otherwise you will most likely not need to check for this in an ICustomPopulate situation.</w:t>
      </w:r>
    </w:p>
    <w:p w:rsidR="005B71B9" w:rsidRDefault="005B71B9" w:rsidP="004767F0">
      <w:pPr>
        <w:pStyle w:val="NoSpacing"/>
      </w:pPr>
    </w:p>
    <w:p w:rsidR="005B71B9" w:rsidRPr="005B71B9" w:rsidRDefault="005B71B9" w:rsidP="005B71B9">
      <w:pPr>
        <w:pStyle w:val="CodeSnippet"/>
      </w:pPr>
      <w:proofErr w:type="gramStart"/>
      <w:r w:rsidRPr="005B71B9">
        <w:rPr>
          <w:color w:val="0000FF"/>
        </w:rPr>
        <w:t>if</w:t>
      </w:r>
      <w:proofErr w:type="gramEnd"/>
      <w:r w:rsidRPr="005B71B9">
        <w:t> (!db.ModelsData.ContainsKey(modelType))</w:t>
      </w:r>
    </w:p>
    <w:p w:rsidR="005B71B9" w:rsidRPr="005B71B9" w:rsidRDefault="005B71B9" w:rsidP="005B71B9">
      <w:pPr>
        <w:pStyle w:val="CodeSnippet"/>
      </w:pPr>
      <w:r w:rsidRPr="005B71B9">
        <w:t>{</w:t>
      </w:r>
    </w:p>
    <w:p w:rsidR="005B71B9" w:rsidRPr="005B71B9" w:rsidRDefault="005B71B9" w:rsidP="005B71B9">
      <w:pPr>
        <w:pStyle w:val="CodeSnippet"/>
      </w:pPr>
      <w:r>
        <w:t xml:space="preserve">    </w:t>
      </w:r>
      <w:proofErr w:type="gramStart"/>
      <w:r w:rsidRPr="005B71B9">
        <w:t>db.ValidateForDAL(</w:t>
      </w:r>
      <w:proofErr w:type="gramEnd"/>
      <w:r w:rsidRPr="005B71B9">
        <w:rPr>
          <w:color w:val="0000FF"/>
        </w:rPr>
        <w:t>new</w:t>
      </w:r>
      <w:r w:rsidRPr="005B71B9">
        <w:t> T());</w:t>
      </w:r>
    </w:p>
    <w:p w:rsidR="005B71B9" w:rsidRPr="005B71B9" w:rsidRDefault="005B71B9" w:rsidP="005B71B9">
      <w:pPr>
        <w:pStyle w:val="CodeSnippet"/>
      </w:pPr>
      <w:r w:rsidRPr="005B71B9">
        <w:t>}</w:t>
      </w:r>
    </w:p>
    <w:p w:rsidR="004767F0" w:rsidRDefault="004767F0" w:rsidP="008C215D">
      <w:pPr>
        <w:pStyle w:val="NoSpacing"/>
        <w:rPr>
          <w:b/>
          <w:sz w:val="32"/>
          <w:szCs w:val="32"/>
        </w:rPr>
      </w:pPr>
    </w:p>
    <w:p w:rsidR="004767F0" w:rsidRPr="00641714" w:rsidRDefault="004767F0" w:rsidP="008C215D">
      <w:pPr>
        <w:pStyle w:val="NoSpacing"/>
        <w:rPr>
          <w:b/>
          <w:u w:val="single"/>
        </w:rPr>
      </w:pPr>
      <w:r w:rsidRPr="00641714">
        <w:rPr>
          <w:b/>
          <w:u w:val="single"/>
        </w:rPr>
        <w:t>Runtime types with ICustomPopulate</w:t>
      </w:r>
    </w:p>
    <w:p w:rsidR="004767F0" w:rsidRPr="00641714" w:rsidRDefault="004767F0" w:rsidP="008C215D">
      <w:pPr>
        <w:pStyle w:val="NoSpacing"/>
      </w:pPr>
      <w:r w:rsidRPr="00641714">
        <w:t xml:space="preserve">To implement runtime types in your provider, you can simply return a call to PopulateModelBaseEnumeration passing it the tuple and a further call to </w:t>
      </w:r>
      <w:proofErr w:type="gramStart"/>
      <w:r w:rsidRPr="00641714">
        <w:t>tuple.DataRows.GetRuntimeType</w:t>
      </w:r>
      <w:r w:rsidR="00394AB4" w:rsidRPr="00641714">
        <w:t>(</w:t>
      </w:r>
      <w:proofErr w:type="gramEnd"/>
      <w:r w:rsidR="00394AB4" w:rsidRPr="00641714">
        <w:t>) as the type to populate</w:t>
      </w:r>
      <w:r w:rsidRPr="00641714">
        <w:t>.</w:t>
      </w:r>
      <w:r w:rsidR="000478AB">
        <w:t xml:space="preserve">  Your population code must be generic enough to handle populating into the runtime type that is generated by the call to GetRuntimeType.</w:t>
      </w:r>
    </w:p>
    <w:p w:rsidR="00524FEF" w:rsidRDefault="00524FEF" w:rsidP="008C215D">
      <w:pPr>
        <w:pStyle w:val="NoSpacing"/>
        <w:rPr>
          <w:b/>
          <w:sz w:val="32"/>
          <w:szCs w:val="32"/>
        </w:rPr>
      </w:pPr>
      <w:r>
        <w:rPr>
          <w:b/>
          <w:sz w:val="32"/>
          <w:szCs w:val="32"/>
        </w:rPr>
        <w:br w:type="page"/>
      </w:r>
    </w:p>
    <w:p w:rsidR="00E637D4" w:rsidRDefault="00540DA5" w:rsidP="008C215D">
      <w:pPr>
        <w:pStyle w:val="NoSpacing"/>
        <w:rPr>
          <w:b/>
          <w:sz w:val="32"/>
          <w:szCs w:val="32"/>
        </w:rPr>
      </w:pPr>
      <w:r>
        <w:rPr>
          <w:b/>
          <w:sz w:val="32"/>
          <w:szCs w:val="32"/>
        </w:rPr>
        <w:lastRenderedPageBreak/>
        <w:t>DotNETCompatibleProvider</w:t>
      </w:r>
    </w:p>
    <w:p w:rsidR="00F1631D" w:rsidRDefault="00540DA5" w:rsidP="008C215D">
      <w:pPr>
        <w:pStyle w:val="NoSpacing"/>
        <w:rPr>
          <w:sz w:val="20"/>
          <w:szCs w:val="20"/>
        </w:rPr>
      </w:pPr>
      <w:r w:rsidRPr="00330275">
        <w:t>The</w:t>
      </w:r>
      <w:r>
        <w:rPr>
          <w:sz w:val="20"/>
          <w:szCs w:val="20"/>
        </w:rPr>
        <w:t xml:space="preserve"> </w:t>
      </w:r>
      <w:r w:rsidR="00F1631D">
        <w:rPr>
          <w:rFonts w:cstheme="minorHAnsi"/>
          <w:color w:val="2B91AF"/>
        </w:rPr>
        <w:t>DotNETCompatibleProvider</w:t>
      </w:r>
      <w:r w:rsidR="00F1631D">
        <w:rPr>
          <w:sz w:val="20"/>
          <w:szCs w:val="20"/>
        </w:rPr>
        <w:t xml:space="preserve"> </w:t>
      </w:r>
      <w:r w:rsidRPr="00330275">
        <w:t>is a base class from which one can derive a custom provider.  Providers which derive this class must use all .NET database interface types</w:t>
      </w:r>
      <w:r>
        <w:rPr>
          <w:sz w:val="20"/>
          <w:szCs w:val="20"/>
        </w:rPr>
        <w:t xml:space="preserve"> (</w:t>
      </w:r>
      <w:r>
        <w:rPr>
          <w:rFonts w:cstheme="minorHAnsi"/>
          <w:color w:val="2B91AF"/>
        </w:rPr>
        <w:t>IDbConnection</w:t>
      </w:r>
      <w:r>
        <w:rPr>
          <w:sz w:val="20"/>
          <w:szCs w:val="20"/>
        </w:rPr>
        <w:t>,</w:t>
      </w:r>
      <w:r>
        <w:rPr>
          <w:rFonts w:cstheme="minorHAnsi"/>
          <w:color w:val="2B91AF"/>
        </w:rPr>
        <w:t xml:space="preserve"> IDbCommand</w:t>
      </w:r>
      <w:r>
        <w:rPr>
          <w:sz w:val="20"/>
          <w:szCs w:val="20"/>
        </w:rPr>
        <w:t>,</w:t>
      </w:r>
      <w:r>
        <w:rPr>
          <w:rFonts w:cstheme="minorHAnsi"/>
          <w:color w:val="2B91AF"/>
        </w:rPr>
        <w:t xml:space="preserve"> IDbDataParameter</w:t>
      </w:r>
      <w:r>
        <w:rPr>
          <w:sz w:val="20"/>
          <w:szCs w:val="20"/>
        </w:rPr>
        <w:t>,</w:t>
      </w:r>
      <w:r>
        <w:rPr>
          <w:rFonts w:cstheme="minorHAnsi"/>
          <w:color w:val="2B91AF"/>
        </w:rPr>
        <w:t xml:space="preserve"> IDbTransaction</w:t>
      </w:r>
      <w:r>
        <w:rPr>
          <w:sz w:val="20"/>
          <w:szCs w:val="20"/>
        </w:rPr>
        <w:t>,</w:t>
      </w:r>
      <w:r>
        <w:rPr>
          <w:rFonts w:cstheme="minorHAnsi"/>
          <w:color w:val="2B91AF"/>
        </w:rPr>
        <w:t xml:space="preserve"> </w:t>
      </w:r>
      <w:proofErr w:type="gramStart"/>
      <w:r>
        <w:rPr>
          <w:rFonts w:cstheme="minorHAnsi"/>
          <w:color w:val="2B91AF"/>
        </w:rPr>
        <w:t>IDbDataAdapter</w:t>
      </w:r>
      <w:proofErr w:type="gramEnd"/>
      <w:r>
        <w:rPr>
          <w:sz w:val="20"/>
          <w:szCs w:val="20"/>
        </w:rPr>
        <w:t>)</w:t>
      </w:r>
      <w:r w:rsidR="00F1631D">
        <w:rPr>
          <w:sz w:val="20"/>
          <w:szCs w:val="20"/>
        </w:rPr>
        <w:t>.</w:t>
      </w:r>
    </w:p>
    <w:p w:rsidR="00F1631D" w:rsidRDefault="00F1631D" w:rsidP="008C215D">
      <w:pPr>
        <w:pStyle w:val="NoSpacing"/>
        <w:rPr>
          <w:sz w:val="20"/>
          <w:szCs w:val="20"/>
        </w:rPr>
      </w:pPr>
    </w:p>
    <w:p w:rsidR="00F1631D" w:rsidRPr="00330275" w:rsidRDefault="00540DA5" w:rsidP="008C215D">
      <w:pPr>
        <w:pStyle w:val="NoSpacing"/>
      </w:pPr>
      <w:r w:rsidRPr="00330275">
        <w:t xml:space="preserve">The most basic derivation of this class is to simply derive from it with the appropriate generic </w:t>
      </w:r>
      <w:r w:rsidR="005634F3" w:rsidRPr="00330275">
        <w:t>arguments</w:t>
      </w:r>
      <w:r w:rsidRPr="00330275">
        <w:t xml:space="preserve">.  </w:t>
      </w:r>
      <w:r w:rsidR="00604E3C" w:rsidRPr="00330275">
        <w:t>The following example</w:t>
      </w:r>
      <w:r w:rsidR="00DD4658" w:rsidRPr="00330275">
        <w:t xml:space="preserve"> will allow MySQL access with the full functi</w:t>
      </w:r>
      <w:r w:rsidR="0044410A" w:rsidRPr="00330275">
        <w:t>onality that the DAL provides</w:t>
      </w:r>
      <w:r w:rsidR="00F1631D" w:rsidRPr="00330275">
        <w:t>:</w:t>
      </w:r>
    </w:p>
    <w:p w:rsidR="00F1631D" w:rsidRDefault="00F1631D" w:rsidP="00F1631D">
      <w:pPr>
        <w:pStyle w:val="CodeSnippet"/>
      </w:pPr>
      <w:proofErr w:type="gramStart"/>
      <w:r w:rsidRPr="00F1631D">
        <w:rPr>
          <w:color w:val="0000FF"/>
        </w:rPr>
        <w:t>public</w:t>
      </w:r>
      <w:proofErr w:type="gramEnd"/>
      <w:r w:rsidRPr="00F1631D">
        <w:rPr>
          <w:color w:val="0000FF"/>
        </w:rPr>
        <w:t xml:space="preserve">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F1631D" w:rsidRDefault="00F1631D" w:rsidP="00F1631D">
      <w:pPr>
        <w:pStyle w:val="CodeSnippet"/>
      </w:pPr>
      <w:r>
        <w:t>{</w:t>
      </w:r>
    </w:p>
    <w:p w:rsidR="00F1631D" w:rsidRPr="00F1631D" w:rsidRDefault="00F1631D" w:rsidP="00F1631D">
      <w:pPr>
        <w:pStyle w:val="CodeSnippet"/>
      </w:pPr>
      <w:r>
        <w:t>}</w:t>
      </w:r>
    </w:p>
    <w:p w:rsidR="00347FB9" w:rsidRDefault="00347FB9" w:rsidP="00347FB9">
      <w:pPr>
        <w:pStyle w:val="NoSpacing"/>
        <w:rPr>
          <w:sz w:val="20"/>
          <w:szCs w:val="20"/>
        </w:rPr>
      </w:pPr>
    </w:p>
    <w:p w:rsidR="00347FB9" w:rsidRPr="00330275" w:rsidRDefault="0050402C" w:rsidP="00347FB9">
      <w:pPr>
        <w:pStyle w:val="NoSpacing"/>
      </w:pPr>
      <w:r w:rsidRPr="00330275">
        <w:t xml:space="preserve">Here are </w:t>
      </w:r>
      <w:r w:rsidR="007476B3" w:rsidRPr="00330275">
        <w:t>four</w:t>
      </w:r>
      <w:r w:rsidRPr="00330275">
        <w:t xml:space="preserve"> recommended constructor</w:t>
      </w:r>
      <w:r w:rsidR="00E16A4B" w:rsidRPr="00330275">
        <w:t xml:space="preserve">s to include with your provider.  Notice </w:t>
      </w:r>
      <w:r w:rsidR="00651D08" w:rsidRPr="00330275">
        <w:t xml:space="preserve">all of the </w:t>
      </w:r>
      <w:r w:rsidR="00E16A4B" w:rsidRPr="00330275">
        <w:t>constru</w:t>
      </w:r>
      <w:r w:rsidR="0044410A" w:rsidRPr="00330275">
        <w:t>cto</w:t>
      </w:r>
      <w:r w:rsidR="00651D08" w:rsidRPr="00330275">
        <w:t>rs</w:t>
      </w:r>
      <w:r w:rsidR="0044410A" w:rsidRPr="00330275">
        <w:t xml:space="preserve"> call </w:t>
      </w:r>
      <w:r w:rsidR="00651D08" w:rsidRPr="00330275">
        <w:t>a base constructor.  These are the four constructors on the DotNETCompatibleProvider class that are available to child classes.</w:t>
      </w:r>
    </w:p>
    <w:p w:rsidR="0050402C" w:rsidRDefault="0050402C" w:rsidP="0050402C">
      <w:pPr>
        <w:pStyle w:val="CodeSnippet"/>
      </w:pPr>
      <w:proofErr w:type="gramStart"/>
      <w:r w:rsidRPr="00F1631D">
        <w:rPr>
          <w:color w:val="0000FF"/>
        </w:rPr>
        <w:t>public</w:t>
      </w:r>
      <w:proofErr w:type="gramEnd"/>
      <w:r w:rsidRPr="00F1631D">
        <w:rPr>
          <w:color w:val="0000FF"/>
        </w:rPr>
        <w:t xml:space="preserve">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50402C" w:rsidRDefault="0050402C" w:rsidP="0050402C">
      <w:pPr>
        <w:pStyle w:val="CodeSnippet"/>
      </w:pPr>
      <w:r>
        <w:t>{</w:t>
      </w:r>
      <w:r>
        <w:br/>
        <w:t xml:space="preserve">    </w:t>
      </w:r>
      <w:proofErr w:type="gramStart"/>
      <w:r w:rsidRPr="00F1631D">
        <w:rPr>
          <w:color w:val="0000FF"/>
        </w:rPr>
        <w:t>public</w:t>
      </w:r>
      <w:proofErr w:type="gramEnd"/>
      <w:r>
        <w:rPr>
          <w:color w:val="0000FF"/>
        </w:rPr>
        <w:t xml:space="preserve"> </w:t>
      </w:r>
      <w:r>
        <w:t>MySQLAccess()</w:t>
      </w:r>
      <w:r>
        <w:br/>
        <w:t xml:space="preserve">        : </w:t>
      </w:r>
      <w:r w:rsidR="00651D08">
        <w:rPr>
          <w:color w:val="0000FF"/>
        </w:rPr>
        <w:t>base</w:t>
      </w:r>
      <w:r>
        <w:t>(</w:t>
      </w:r>
      <w:r>
        <w:rPr>
          <w:color w:val="0000FF"/>
        </w:rPr>
        <w:t>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connString)</w:t>
      </w:r>
      <w:r>
        <w:br/>
        <w:t xml:space="preserve">        : </w:t>
      </w:r>
      <w:r w:rsidR="00651D08">
        <w:rPr>
          <w:color w:val="0000FF"/>
        </w:rPr>
        <w:t>base</w:t>
      </w:r>
      <w:r>
        <w:t>(connString,</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sqlStatement)</w:t>
      </w:r>
      <w:r>
        <w:br/>
        <w:t xml:space="preserve">        : </w:t>
      </w:r>
      <w:r w:rsidR="00651D08">
        <w:rPr>
          <w:color w:val="0000FF"/>
        </w:rPr>
        <w:t>base</w:t>
      </w:r>
      <w:r>
        <w:t>(connString, sqlStatement,</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 xml:space="preserve">sqlStatement, </w:t>
      </w:r>
      <w:r>
        <w:rPr>
          <w:rFonts w:cstheme="minorHAnsi"/>
          <w:color w:val="2B91AF"/>
        </w:rPr>
        <w:t xml:space="preserve">Object </w:t>
      </w:r>
      <w:r>
        <w:t>input)</w:t>
      </w:r>
      <w:r>
        <w:br/>
        <w:t xml:space="preserve">        : </w:t>
      </w:r>
      <w:r>
        <w:rPr>
          <w:color w:val="0000FF"/>
        </w:rPr>
        <w:t>base</w:t>
      </w:r>
      <w:r>
        <w:t>(connString, sqlStatement,</w:t>
      </w:r>
      <w:r>
        <w:rPr>
          <w:color w:val="0000FF"/>
        </w:rPr>
        <w:t xml:space="preserve"> </w:t>
      </w:r>
      <w:r>
        <w:t>input)</w:t>
      </w:r>
      <w:r>
        <w:br/>
        <w:t xml:space="preserve">    { }</w:t>
      </w:r>
    </w:p>
    <w:p w:rsidR="0050402C" w:rsidRPr="00F1631D" w:rsidRDefault="0050402C" w:rsidP="0050402C">
      <w:pPr>
        <w:pStyle w:val="CodeSnippet"/>
      </w:pPr>
      <w:r>
        <w:t>}</w:t>
      </w:r>
    </w:p>
    <w:p w:rsidR="0050402C" w:rsidRDefault="0050402C" w:rsidP="00347FB9">
      <w:pPr>
        <w:pStyle w:val="NoSpacing"/>
        <w:rPr>
          <w:sz w:val="20"/>
          <w:szCs w:val="20"/>
        </w:rPr>
      </w:pPr>
    </w:p>
    <w:p w:rsidR="00D47F31" w:rsidRDefault="00D47F31" w:rsidP="00347FB9">
      <w:pPr>
        <w:pStyle w:val="NoSpacing"/>
        <w:rPr>
          <w:sz w:val="20"/>
          <w:szCs w:val="20"/>
        </w:rPr>
      </w:pPr>
      <w:r>
        <w:rPr>
          <w:sz w:val="20"/>
          <w:szCs w:val="20"/>
        </w:rPr>
        <w:br w:type="page"/>
      </w:r>
    </w:p>
    <w:p w:rsidR="00AB0FDF" w:rsidRDefault="00D47F31" w:rsidP="00347FB9">
      <w:pPr>
        <w:pStyle w:val="NoSpacing"/>
      </w:pPr>
      <w:r w:rsidRPr="00AB0FDF">
        <w:lastRenderedPageBreak/>
        <w:t>The behavior of the DotNETCompatibleProvider can be customized by overriding the base methods.</w:t>
      </w:r>
      <w:r w:rsidR="00AB0FDF" w:rsidRPr="00AB0FDF">
        <w:t xml:space="preserve">  The following methods can be overridden</w:t>
      </w:r>
      <w:r w:rsidR="00676701">
        <w:t>.</w:t>
      </w:r>
    </w:p>
    <w:p w:rsidR="00676701" w:rsidRPr="00676701" w:rsidRDefault="00676701" w:rsidP="00347FB9">
      <w:pPr>
        <w:pStyle w:val="NoSpacing"/>
      </w:pPr>
      <w:r>
        <w:rPr>
          <w:b/>
          <w:u w:val="single"/>
        </w:rPr>
        <w:t>Helper Functions</w:t>
      </w:r>
      <w:r>
        <w: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AB0FDF" w:rsidRPr="00850411" w:rsidRDefault="00AB0FDF" w:rsidP="00AB0FDF">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 xml:space="preserve">IsolationLevel </w:t>
      </w:r>
      <w:r w:rsidRPr="00850411">
        <w:rPr>
          <w:sz w:val="20"/>
          <w:szCs w:val="20"/>
        </w:rPr>
        <w:t>iso,</w:t>
      </w:r>
      <w:r w:rsidRPr="00850411">
        <w:rPr>
          <w:rFonts w:cstheme="minorHAnsi"/>
          <w:color w:val="2B91AF"/>
          <w:sz w:val="20"/>
          <w:szCs w:val="20"/>
        </w:rPr>
        <w:t xml:space="preserve"> 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AB0FDF" w:rsidRPr="00850411" w:rsidRDefault="00AB0FDF" w:rsidP="00AB0FDF">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670FBF" w:rsidRPr="00850411" w:rsidRDefault="00670FBF" w:rsidP="00AB0FDF">
      <w:pPr>
        <w:pStyle w:val="NoSpacing"/>
        <w:numPr>
          <w:ilvl w:val="1"/>
          <w:numId w:val="24"/>
        </w:numPr>
        <w:rPr>
          <w:sz w:val="20"/>
          <w:szCs w:val="20"/>
        </w:rPr>
      </w:pPr>
      <w:r w:rsidRPr="00850411">
        <w:rPr>
          <w:sz w:val="20"/>
          <w:szCs w:val="20"/>
        </w:rPr>
        <w:t>This overload should also set the isolation level on the class to the isolation level that is passed in.</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CommitTransaction()</w:t>
      </w:r>
    </w:p>
    <w:p w:rsidR="00AB0FDF" w:rsidRPr="00850411" w:rsidRDefault="00AB0FDF" w:rsidP="00AB0FDF">
      <w:pPr>
        <w:pStyle w:val="NoSpacing"/>
        <w:numPr>
          <w:ilvl w:val="1"/>
          <w:numId w:val="24"/>
        </w:numPr>
        <w:rPr>
          <w:sz w:val="20"/>
          <w:szCs w:val="20"/>
        </w:rPr>
      </w:pPr>
      <w:r w:rsidRPr="00850411">
        <w:rPr>
          <w:sz w:val="20"/>
          <w:szCs w:val="20"/>
        </w:rPr>
        <w:t>In the base class this commits a transaction and disposes it.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RollbackTransaction()</w:t>
      </w:r>
    </w:p>
    <w:p w:rsidR="00AB0FDF" w:rsidRPr="00850411" w:rsidRDefault="00AB0FDF" w:rsidP="00AB0FDF">
      <w:pPr>
        <w:pStyle w:val="NoSpacing"/>
        <w:numPr>
          <w:ilvl w:val="1"/>
          <w:numId w:val="24"/>
        </w:numPr>
        <w:rPr>
          <w:sz w:val="20"/>
          <w:szCs w:val="20"/>
        </w:rPr>
      </w:pPr>
      <w:r w:rsidRPr="00850411">
        <w:rPr>
          <w:sz w:val="20"/>
          <w:szCs w:val="20"/>
        </w:rPr>
        <w:t>In the base class this rolls a transaction back and disposes it.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PerformAutoRollback()</w:t>
      </w:r>
    </w:p>
    <w:p w:rsidR="00AB0FDF" w:rsidRPr="00850411" w:rsidRDefault="00AB0FDF" w:rsidP="00AB0FDF">
      <w:pPr>
        <w:pStyle w:val="NoSpacing"/>
        <w:numPr>
          <w:ilvl w:val="1"/>
          <w:numId w:val="24"/>
        </w:numPr>
        <w:rPr>
          <w:sz w:val="20"/>
          <w:szCs w:val="20"/>
        </w:rPr>
      </w:pPr>
      <w:r w:rsidRPr="00850411">
        <w:rPr>
          <w:sz w:val="20"/>
          <w:szCs w:val="20"/>
        </w:rPr>
        <w:t>In the base class</w:t>
      </w:r>
      <w:r w:rsidR="001A420D" w:rsidRPr="00850411">
        <w:rPr>
          <w:sz w:val="20"/>
          <w:szCs w:val="20"/>
        </w:rPr>
        <w:t xml:space="preserve"> this is called whenever an exception occurs during a query.</w:t>
      </w:r>
    </w:p>
    <w:p w:rsidR="001A420D" w:rsidRPr="00850411" w:rsidRDefault="001A420D" w:rsidP="001A420D">
      <w:pPr>
        <w:pStyle w:val="NoSpacing"/>
        <w:numPr>
          <w:ilvl w:val="0"/>
          <w:numId w:val="24"/>
        </w:numPr>
        <w:rPr>
          <w:sz w:val="20"/>
          <w:szCs w:val="20"/>
        </w:rPr>
      </w:pPr>
      <w:r w:rsidRPr="00850411">
        <w:rPr>
          <w:rFonts w:cstheme="minorHAnsi"/>
          <w:color w:val="0000FF"/>
          <w:sz w:val="20"/>
          <w:szCs w:val="20"/>
        </w:rPr>
        <w:t xml:space="preserve">public virtual </w:t>
      </w:r>
      <w:r w:rsidRPr="00850411">
        <w:rPr>
          <w:rFonts w:cstheme="minorHAnsi"/>
          <w:color w:val="2B91AF"/>
          <w:sz w:val="20"/>
          <w:szCs w:val="20"/>
        </w:rPr>
        <w:t>IEnumerable</w:t>
      </w:r>
      <w:r w:rsidRPr="00850411">
        <w:rPr>
          <w:sz w:val="20"/>
          <w:szCs w:val="20"/>
        </w:rPr>
        <w:t>&lt;TParameter&gt;</w:t>
      </w:r>
      <w:r w:rsidRPr="00850411">
        <w:rPr>
          <w:rFonts w:cstheme="minorHAnsi"/>
          <w:color w:val="2B91AF"/>
          <w:sz w:val="20"/>
          <w:szCs w:val="20"/>
        </w:rPr>
        <w:t xml:space="preserve"> </w:t>
      </w:r>
      <w:r w:rsidRPr="00850411">
        <w:rPr>
          <w:sz w:val="20"/>
          <w:szCs w:val="20"/>
        </w:rPr>
        <w:t>PrepareParameters(</w:t>
      </w:r>
      <w:r w:rsidRPr="00850411">
        <w:rPr>
          <w:rFonts w:cstheme="minorHAnsi"/>
          <w:color w:val="2B91AF"/>
          <w:sz w:val="20"/>
          <w:szCs w:val="20"/>
        </w:rPr>
        <w:t xml:space="preserve">Object </w:t>
      </w:r>
      <w:r w:rsidRPr="00850411">
        <w:rPr>
          <w:sz w:val="20"/>
          <w:szCs w:val="20"/>
        </w:rPr>
        <w:t xml:space="preserve">input, </w:t>
      </w:r>
      <w:r w:rsidRPr="00850411">
        <w:rPr>
          <w:rFonts w:cstheme="minorHAnsi"/>
          <w:color w:val="2B91AF"/>
          <w:sz w:val="20"/>
          <w:szCs w:val="20"/>
        </w:rPr>
        <w:t>Boolean</w:t>
      </w:r>
      <w:r w:rsidRPr="00850411">
        <w:rPr>
          <w:sz w:val="20"/>
          <w:szCs w:val="20"/>
        </w:rPr>
        <w:t xml:space="preserve">? prefixDirection =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inputPrefix=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outputPrefix= </w:t>
      </w:r>
      <w:r w:rsidRPr="00850411">
        <w:rPr>
          <w:rFonts w:cstheme="minorHAnsi"/>
          <w:color w:val="0000FF"/>
          <w:sz w:val="20"/>
          <w:szCs w:val="20"/>
        </w:rPr>
        <w:t>null</w:t>
      </w:r>
      <w:r w:rsidRPr="00850411">
        <w:rPr>
          <w:sz w:val="20"/>
          <w:szCs w:val="20"/>
        </w:rPr>
        <w:t>)</w:t>
      </w:r>
    </w:p>
    <w:p w:rsidR="00D31415" w:rsidRPr="00850411" w:rsidRDefault="00D31415" w:rsidP="001A420D">
      <w:pPr>
        <w:pStyle w:val="NoSpacing"/>
        <w:numPr>
          <w:ilvl w:val="1"/>
          <w:numId w:val="24"/>
        </w:numPr>
        <w:rPr>
          <w:sz w:val="20"/>
          <w:szCs w:val="20"/>
        </w:rPr>
      </w:pPr>
      <w:r w:rsidRPr="00850411">
        <w:rPr>
          <w:sz w:val="20"/>
          <w:szCs w:val="20"/>
        </w:rPr>
        <w:t xml:space="preserve">Return type example: </w:t>
      </w:r>
      <w:r w:rsidRPr="00850411">
        <w:rPr>
          <w:rFonts w:cstheme="minorHAnsi"/>
          <w:color w:val="2B91AF"/>
          <w:sz w:val="20"/>
          <w:szCs w:val="20"/>
        </w:rPr>
        <w:t>IEnumerable</w:t>
      </w:r>
      <w:r w:rsidRPr="00850411">
        <w:rPr>
          <w:sz w:val="20"/>
          <w:szCs w:val="20"/>
        </w:rPr>
        <w:t>&lt;</w:t>
      </w:r>
      <w:r w:rsidRPr="00850411">
        <w:rPr>
          <w:rFonts w:cstheme="minorHAnsi"/>
          <w:color w:val="2B91AF"/>
          <w:sz w:val="20"/>
          <w:szCs w:val="20"/>
        </w:rPr>
        <w:t>MySqlParameter</w:t>
      </w:r>
      <w:r w:rsidRPr="00850411">
        <w:rPr>
          <w:sz w:val="20"/>
          <w:szCs w:val="20"/>
        </w:rPr>
        <w:t>&gt;</w:t>
      </w:r>
    </w:p>
    <w:p w:rsidR="001A420D" w:rsidRPr="00850411" w:rsidRDefault="001A420D" w:rsidP="001A420D">
      <w:pPr>
        <w:pStyle w:val="NoSpacing"/>
        <w:numPr>
          <w:ilvl w:val="1"/>
          <w:numId w:val="24"/>
        </w:numPr>
        <w:rPr>
          <w:sz w:val="20"/>
          <w:szCs w:val="20"/>
        </w:rPr>
      </w:pPr>
      <w:r w:rsidRPr="00850411">
        <w:rPr>
          <w:sz w:val="20"/>
          <w:szCs w:val="20"/>
        </w:rPr>
        <w:t>In the base class this enumerates over the input properties of the input object and calls the PrepareSingleParameter method for each one.</w:t>
      </w:r>
    </w:p>
    <w:p w:rsidR="001A420D" w:rsidRPr="00850411" w:rsidRDefault="001A420D" w:rsidP="001A420D">
      <w:pPr>
        <w:pStyle w:val="NoSpacing"/>
        <w:numPr>
          <w:ilvl w:val="1"/>
          <w:numId w:val="24"/>
        </w:numPr>
        <w:rPr>
          <w:sz w:val="20"/>
          <w:szCs w:val="20"/>
        </w:rPr>
      </w:pPr>
      <w:r w:rsidRPr="00850411">
        <w:rPr>
          <w:sz w:val="20"/>
          <w:szCs w:val="20"/>
        </w:rPr>
        <w:t xml:space="preserve">If the input object is already of type </w:t>
      </w:r>
      <w:r w:rsidRPr="00850411">
        <w:rPr>
          <w:rFonts w:cstheme="minorHAnsi"/>
          <w:color w:val="2B91AF"/>
          <w:sz w:val="20"/>
          <w:szCs w:val="20"/>
        </w:rPr>
        <w:t>IEnumerable</w:t>
      </w:r>
      <w:r w:rsidRPr="00850411">
        <w:rPr>
          <w:sz w:val="20"/>
          <w:szCs w:val="20"/>
        </w:rPr>
        <w:t>&lt;TParameter&gt; then this method should simply return the input.</w:t>
      </w:r>
    </w:p>
    <w:p w:rsidR="00EB5F69" w:rsidRPr="00850411" w:rsidRDefault="00EB5F69" w:rsidP="001A420D">
      <w:pPr>
        <w:pStyle w:val="NoSpacing"/>
        <w:numPr>
          <w:ilvl w:val="1"/>
          <w:numId w:val="24"/>
        </w:numPr>
        <w:rPr>
          <w:sz w:val="20"/>
          <w:szCs w:val="20"/>
        </w:rPr>
      </w:pPr>
      <w:r w:rsidRPr="00850411">
        <w:rPr>
          <w:sz w:val="20"/>
          <w:szCs w:val="20"/>
        </w:rPr>
        <w:t>If the type of the input does not exist in the ModelsData property of the DBAccess class, you should call this.ValidateForDAL on the input object before the calls to PrepareSingleParameter are made.</w:t>
      </w:r>
      <w:r w:rsidR="00615272" w:rsidRPr="00850411">
        <w:rPr>
          <w:sz w:val="20"/>
          <w:szCs w:val="20"/>
        </w:rPr>
        <w:t xml:space="preserve">  Do NOT override or implement your own version of ValidateForDAL.</w:t>
      </w:r>
    </w:p>
    <w:p w:rsidR="001A420D" w:rsidRPr="00850411" w:rsidRDefault="00B30583" w:rsidP="001A420D">
      <w:pPr>
        <w:pStyle w:val="NoSpacing"/>
        <w:numPr>
          <w:ilvl w:val="0"/>
          <w:numId w:val="24"/>
        </w:numPr>
        <w:rPr>
          <w:sz w:val="20"/>
          <w:szCs w:val="20"/>
        </w:rPr>
      </w:pPr>
      <w:r w:rsidRPr="00850411">
        <w:rPr>
          <w:rFonts w:cstheme="minorHAnsi"/>
          <w:color w:val="0000FF"/>
          <w:sz w:val="20"/>
          <w:szCs w:val="20"/>
        </w:rPr>
        <w:t>protected</w:t>
      </w:r>
      <w:r w:rsidR="001A420D" w:rsidRPr="00850411">
        <w:rPr>
          <w:rFonts w:cstheme="minorHAnsi"/>
          <w:color w:val="0000FF"/>
          <w:sz w:val="20"/>
          <w:szCs w:val="20"/>
        </w:rPr>
        <w:t xml:space="preserve"> virtual </w:t>
      </w:r>
      <w:r w:rsidR="001A420D" w:rsidRPr="00850411">
        <w:rPr>
          <w:rFonts w:cstheme="minorHAnsi"/>
          <w:color w:val="2B91AF"/>
          <w:sz w:val="20"/>
          <w:szCs w:val="20"/>
        </w:rPr>
        <w:t>IEnumerable</w:t>
      </w:r>
      <w:r w:rsidR="001A420D" w:rsidRPr="00850411">
        <w:rPr>
          <w:sz w:val="20"/>
          <w:szCs w:val="20"/>
        </w:rPr>
        <w:t>&lt;TParameter&gt;</w:t>
      </w:r>
      <w:r w:rsidR="001A420D" w:rsidRPr="00850411">
        <w:rPr>
          <w:rFonts w:cstheme="minorHAnsi"/>
          <w:color w:val="2B91AF"/>
          <w:sz w:val="20"/>
          <w:szCs w:val="20"/>
        </w:rPr>
        <w:t xml:space="preserve"> </w:t>
      </w:r>
      <w:r w:rsidR="001A420D" w:rsidRPr="00850411">
        <w:rPr>
          <w:sz w:val="20"/>
          <w:szCs w:val="20"/>
        </w:rPr>
        <w:t>Prepare</w:t>
      </w:r>
      <w:r w:rsidR="00EB5F69" w:rsidRPr="00850411">
        <w:rPr>
          <w:sz w:val="20"/>
          <w:szCs w:val="20"/>
        </w:rPr>
        <w:t>Single</w:t>
      </w:r>
      <w:r w:rsidR="001A420D" w:rsidRPr="00850411">
        <w:rPr>
          <w:sz w:val="20"/>
          <w:szCs w:val="20"/>
        </w:rPr>
        <w:t>Parameter(</w:t>
      </w:r>
      <w:r w:rsidR="001A420D" w:rsidRPr="00850411">
        <w:rPr>
          <w:rFonts w:cstheme="minorHAnsi"/>
          <w:color w:val="2B91AF"/>
          <w:sz w:val="20"/>
          <w:szCs w:val="20"/>
        </w:rPr>
        <w:t xml:space="preserve">ModelData </w:t>
      </w:r>
      <w:r w:rsidR="001A420D" w:rsidRPr="00850411">
        <w:rPr>
          <w:sz w:val="20"/>
          <w:szCs w:val="20"/>
        </w:rPr>
        <w:t>data,</w:t>
      </w:r>
      <w:r w:rsidR="001A420D" w:rsidRPr="00850411">
        <w:rPr>
          <w:rFonts w:cstheme="minorHAnsi"/>
          <w:color w:val="2B91AF"/>
          <w:sz w:val="20"/>
          <w:szCs w:val="20"/>
        </w:rPr>
        <w:t xml:space="preserve"> Object </w:t>
      </w:r>
      <w:r w:rsidR="001A420D" w:rsidRPr="00850411">
        <w:rPr>
          <w:sz w:val="20"/>
          <w:szCs w:val="20"/>
        </w:rPr>
        <w:t xml:space="preserve">input, </w:t>
      </w:r>
      <w:r w:rsidR="001A420D" w:rsidRPr="00850411">
        <w:rPr>
          <w:rFonts w:cstheme="minorHAnsi"/>
          <w:color w:val="2B91AF"/>
          <w:sz w:val="20"/>
          <w:szCs w:val="20"/>
        </w:rPr>
        <w:t>Boolean</w:t>
      </w:r>
      <w:r w:rsidR="001A420D" w:rsidRPr="00850411">
        <w:rPr>
          <w:sz w:val="20"/>
          <w:szCs w:val="20"/>
        </w:rPr>
        <w:t xml:space="preserve">? prefixDirection, </w:t>
      </w:r>
      <w:r w:rsidR="001A420D" w:rsidRPr="00850411">
        <w:rPr>
          <w:rFonts w:cstheme="minorHAnsi"/>
          <w:color w:val="2B91AF"/>
          <w:sz w:val="20"/>
          <w:szCs w:val="20"/>
        </w:rPr>
        <w:t xml:space="preserve">String </w:t>
      </w:r>
      <w:r w:rsidR="001A420D" w:rsidRPr="00850411">
        <w:rPr>
          <w:sz w:val="20"/>
          <w:szCs w:val="20"/>
        </w:rPr>
        <w:t xml:space="preserve">propertyName, </w:t>
      </w:r>
      <w:r w:rsidR="001A420D" w:rsidRPr="00850411">
        <w:rPr>
          <w:rFonts w:cstheme="minorHAnsi"/>
          <w:color w:val="2B91AF"/>
          <w:sz w:val="20"/>
          <w:szCs w:val="20"/>
        </w:rPr>
        <w:t xml:space="preserve">Object </w:t>
      </w:r>
      <w:r w:rsidR="001A420D" w:rsidRPr="00850411">
        <w:rPr>
          <w:sz w:val="20"/>
          <w:szCs w:val="20"/>
        </w:rPr>
        <w:t xml:space="preserve">value, </w:t>
      </w:r>
      <w:r w:rsidR="001A420D" w:rsidRPr="00850411">
        <w:rPr>
          <w:rFonts w:cstheme="minorHAnsi"/>
          <w:color w:val="2B91AF"/>
          <w:sz w:val="20"/>
          <w:szCs w:val="20"/>
        </w:rPr>
        <w:t xml:space="preserve">String </w:t>
      </w:r>
      <w:r w:rsidR="001A420D" w:rsidRPr="00850411">
        <w:rPr>
          <w:sz w:val="20"/>
          <w:szCs w:val="20"/>
        </w:rPr>
        <w:t xml:space="preserve">inputPrefix= </w:t>
      </w:r>
      <w:r w:rsidR="001A420D" w:rsidRPr="00850411">
        <w:rPr>
          <w:rFonts w:cstheme="minorHAnsi"/>
          <w:color w:val="0000FF"/>
          <w:sz w:val="20"/>
          <w:szCs w:val="20"/>
        </w:rPr>
        <w:t>null</w:t>
      </w:r>
      <w:r w:rsidR="001A420D" w:rsidRPr="00850411">
        <w:rPr>
          <w:sz w:val="20"/>
          <w:szCs w:val="20"/>
        </w:rPr>
        <w:t xml:space="preserve">, </w:t>
      </w:r>
      <w:r w:rsidR="001A420D" w:rsidRPr="00850411">
        <w:rPr>
          <w:rFonts w:cstheme="minorHAnsi"/>
          <w:color w:val="2B91AF"/>
          <w:sz w:val="20"/>
          <w:szCs w:val="20"/>
        </w:rPr>
        <w:t xml:space="preserve">String </w:t>
      </w:r>
      <w:r w:rsidR="001A420D" w:rsidRPr="00850411">
        <w:rPr>
          <w:sz w:val="20"/>
          <w:szCs w:val="20"/>
        </w:rPr>
        <w:t xml:space="preserve">outputPrefix= </w:t>
      </w:r>
      <w:r w:rsidR="001A420D" w:rsidRPr="00850411">
        <w:rPr>
          <w:rFonts w:cstheme="minorHAnsi"/>
          <w:color w:val="0000FF"/>
          <w:sz w:val="20"/>
          <w:szCs w:val="20"/>
        </w:rPr>
        <w:t>null</w:t>
      </w:r>
      <w:r w:rsidR="001A420D" w:rsidRPr="00850411">
        <w:rPr>
          <w:sz w:val="20"/>
          <w:szCs w:val="20"/>
        </w:rPr>
        <w:t>)</w:t>
      </w:r>
    </w:p>
    <w:p w:rsidR="001A420D" w:rsidRPr="00850411" w:rsidRDefault="001A420D" w:rsidP="001A420D">
      <w:pPr>
        <w:pStyle w:val="NoSpacing"/>
        <w:numPr>
          <w:ilvl w:val="1"/>
          <w:numId w:val="24"/>
        </w:numPr>
        <w:rPr>
          <w:sz w:val="20"/>
          <w:szCs w:val="20"/>
        </w:rPr>
      </w:pPr>
      <w:r w:rsidRPr="00850411">
        <w:rPr>
          <w:sz w:val="20"/>
          <w:szCs w:val="20"/>
        </w:rPr>
        <w:t>In the base class this creates an object of the type TParameter based on the property name and object value.</w:t>
      </w:r>
    </w:p>
    <w:p w:rsidR="00AB0FDF" w:rsidRPr="00850411" w:rsidRDefault="001A420D" w:rsidP="00AB0FDF">
      <w:pPr>
        <w:pStyle w:val="NoSpacing"/>
        <w:numPr>
          <w:ilvl w:val="1"/>
          <w:numId w:val="24"/>
        </w:numPr>
        <w:rPr>
          <w:sz w:val="20"/>
          <w:szCs w:val="20"/>
        </w:rPr>
      </w:pPr>
      <w:r w:rsidRPr="00850411">
        <w:rPr>
          <w:sz w:val="20"/>
          <w:szCs w:val="20"/>
        </w:rPr>
        <w:t>The parameter data should be the value from t</w:t>
      </w:r>
      <w:r w:rsidR="00EB5F69" w:rsidRPr="00850411">
        <w:rPr>
          <w:sz w:val="20"/>
          <w:szCs w:val="20"/>
        </w:rPr>
        <w:t>he ModelsData dictionary of the DBAccess class.</w:t>
      </w:r>
    </w:p>
    <w:p w:rsidR="00EB5F69" w:rsidRPr="00850411" w:rsidRDefault="00EB5F69" w:rsidP="00AB0FDF">
      <w:pPr>
        <w:pStyle w:val="NoSpacing"/>
        <w:numPr>
          <w:ilvl w:val="1"/>
          <w:numId w:val="24"/>
        </w:numPr>
        <w:rPr>
          <w:sz w:val="20"/>
          <w:szCs w:val="20"/>
        </w:rPr>
      </w:pPr>
      <w:r w:rsidRPr="00850411">
        <w:rPr>
          <w:sz w:val="20"/>
          <w:szCs w:val="20"/>
        </w:rPr>
        <w:t>This should return an enumeration in the case that the value param</w:t>
      </w:r>
      <w:r w:rsidR="00651D08" w:rsidRPr="00850411">
        <w:rPr>
          <w:sz w:val="20"/>
          <w:szCs w:val="20"/>
        </w:rPr>
        <w:t>eter is actually a nested model.  In this case the object should be passed to the PrepareParameters function, and the result of that returned from this function.</w:t>
      </w:r>
    </w:p>
    <w:p w:rsidR="00B30583" w:rsidRPr="00850411" w:rsidRDefault="00B30583" w:rsidP="00B30583">
      <w:pPr>
        <w:pStyle w:val="NoSpacing"/>
        <w:numPr>
          <w:ilvl w:val="0"/>
          <w:numId w:val="24"/>
        </w:numPr>
        <w:rPr>
          <w:sz w:val="20"/>
          <w:szCs w:val="20"/>
        </w:rPr>
      </w:pPr>
      <w:r w:rsidRPr="00850411">
        <w:rPr>
          <w:rFonts w:cstheme="minorHAnsi"/>
          <w:color w:val="0000FF"/>
          <w:sz w:val="20"/>
          <w:szCs w:val="20"/>
        </w:rPr>
        <w:t xml:space="preserve">protected virtual </w:t>
      </w:r>
      <w:r w:rsidRPr="00850411">
        <w:rPr>
          <w:sz w:val="20"/>
          <w:szCs w:val="20"/>
        </w:rPr>
        <w:t>T</w:t>
      </w:r>
      <w:r w:rsidRPr="00850411">
        <w:rPr>
          <w:rFonts w:cstheme="minorHAnsi"/>
          <w:color w:val="2B91AF"/>
          <w:sz w:val="20"/>
          <w:szCs w:val="20"/>
        </w:rPr>
        <w:t xml:space="preserve"> </w:t>
      </w:r>
      <w:r w:rsidRPr="00850411">
        <w:rPr>
          <w:sz w:val="20"/>
          <w:szCs w:val="20"/>
        </w:rPr>
        <w:t>ExecuteSql&lt;T&gt;(</w:t>
      </w:r>
      <w:r w:rsidRPr="00850411">
        <w:rPr>
          <w:rFonts w:cstheme="minorHAnsi"/>
          <w:color w:val="2B91AF"/>
          <w:sz w:val="20"/>
          <w:szCs w:val="20"/>
        </w:rPr>
        <w:t>Func</w:t>
      </w:r>
      <w:r w:rsidRPr="00850411">
        <w:rPr>
          <w:sz w:val="20"/>
          <w:szCs w:val="20"/>
        </w:rPr>
        <w:t>&lt;TCommand, T&gt; sqlAction)</w:t>
      </w:r>
    </w:p>
    <w:p w:rsidR="00B30583" w:rsidRPr="00850411" w:rsidRDefault="00B30583" w:rsidP="00B30583">
      <w:pPr>
        <w:pStyle w:val="NoSpacing"/>
        <w:numPr>
          <w:ilvl w:val="1"/>
          <w:numId w:val="24"/>
        </w:numPr>
        <w:rPr>
          <w:sz w:val="20"/>
          <w:szCs w:val="20"/>
        </w:rPr>
      </w:pPr>
      <w:r w:rsidRPr="00850411">
        <w:rPr>
          <w:sz w:val="20"/>
          <w:szCs w:val="20"/>
        </w:rPr>
        <w:t>In the base class this is a wrapper for all query operations.</w:t>
      </w:r>
    </w:p>
    <w:p w:rsidR="00D31415" w:rsidRPr="00850411" w:rsidRDefault="00B30583" w:rsidP="00AB0FDF">
      <w:pPr>
        <w:pStyle w:val="NoSpacing"/>
        <w:numPr>
          <w:ilvl w:val="1"/>
          <w:numId w:val="24"/>
        </w:numPr>
        <w:rPr>
          <w:sz w:val="20"/>
          <w:szCs w:val="20"/>
        </w:rPr>
      </w:pPr>
      <w:r w:rsidRPr="00850411">
        <w:rPr>
          <w:sz w:val="20"/>
          <w:szCs w:val="20"/>
        </w:rPr>
        <w:t>The sqlAction parameter is a function which takes in a parameter of TCommand (</w:t>
      </w:r>
      <w:r w:rsidR="005F5A8D" w:rsidRPr="00850411">
        <w:rPr>
          <w:sz w:val="20"/>
          <w:szCs w:val="20"/>
        </w:rPr>
        <w:t xml:space="preserve">ex: </w:t>
      </w:r>
      <w:r w:rsidR="00D31415" w:rsidRPr="00850411">
        <w:rPr>
          <w:rFonts w:cstheme="minorHAnsi"/>
          <w:color w:val="2B91AF"/>
          <w:sz w:val="20"/>
          <w:szCs w:val="20"/>
        </w:rPr>
        <w:t>MySqlCommand</w:t>
      </w:r>
      <w:r w:rsidR="00D31415" w:rsidRPr="00850411">
        <w:rPr>
          <w:sz w:val="20"/>
          <w:szCs w:val="20"/>
        </w:rPr>
        <w:t xml:space="preserve"> </w:t>
      </w:r>
      <w:r w:rsidRPr="00850411">
        <w:rPr>
          <w:sz w:val="20"/>
          <w:szCs w:val="20"/>
        </w:rPr>
        <w:t>object)</w:t>
      </w:r>
      <w:r w:rsidR="00D31415" w:rsidRPr="00850411">
        <w:rPr>
          <w:sz w:val="20"/>
          <w:szCs w:val="20"/>
        </w:rPr>
        <w:t>.</w:t>
      </w:r>
    </w:p>
    <w:p w:rsidR="00D31415" w:rsidRPr="00850411" w:rsidRDefault="00D31415" w:rsidP="00AB0FDF">
      <w:pPr>
        <w:pStyle w:val="NoSpacing"/>
        <w:numPr>
          <w:ilvl w:val="1"/>
          <w:numId w:val="24"/>
        </w:numPr>
        <w:rPr>
          <w:sz w:val="20"/>
          <w:szCs w:val="20"/>
        </w:rPr>
      </w:pPr>
      <w:r w:rsidRPr="00850411">
        <w:rPr>
          <w:sz w:val="20"/>
          <w:szCs w:val="20"/>
        </w:rPr>
        <w:t xml:space="preserve">The return value T is what the query function will return.  Example: </w:t>
      </w:r>
      <w:r w:rsidR="00DE6E95" w:rsidRPr="00850411">
        <w:rPr>
          <w:sz w:val="20"/>
          <w:szCs w:val="20"/>
        </w:rPr>
        <w:t>DataTable or DataSet.</w:t>
      </w:r>
    </w:p>
    <w:p w:rsidR="00651D08" w:rsidRPr="00850411" w:rsidRDefault="00D31415" w:rsidP="00AB0FDF">
      <w:pPr>
        <w:pStyle w:val="NoSpacing"/>
        <w:numPr>
          <w:ilvl w:val="1"/>
          <w:numId w:val="24"/>
        </w:numPr>
        <w:rPr>
          <w:sz w:val="20"/>
          <w:szCs w:val="20"/>
        </w:rPr>
      </w:pPr>
      <w:r w:rsidRPr="00850411">
        <w:rPr>
          <w:sz w:val="20"/>
          <w:szCs w:val="20"/>
        </w:rPr>
        <w:t>This method should take care of preparing the TCommand object, timing the query (if that is necessary), catching any exceptions which occur, raising any appropriate events, setting the OutputValues dictionary if there are any</w:t>
      </w:r>
      <w:r w:rsidR="00E537BA" w:rsidRPr="00850411">
        <w:rPr>
          <w:sz w:val="20"/>
          <w:szCs w:val="20"/>
        </w:rPr>
        <w:t>, and calling the RaiseOnQueryComplete method</w:t>
      </w:r>
      <w:r w:rsidRPr="00850411">
        <w:rPr>
          <w:sz w:val="20"/>
          <w:szCs w:val="20"/>
        </w:rPr>
        <w:t>.</w:t>
      </w:r>
    </w:p>
    <w:p w:rsidR="00B30583" w:rsidRPr="00850411" w:rsidRDefault="00651D08" w:rsidP="00AB0FDF">
      <w:pPr>
        <w:pStyle w:val="NoSpacing"/>
        <w:numPr>
          <w:ilvl w:val="1"/>
          <w:numId w:val="24"/>
        </w:numPr>
        <w:rPr>
          <w:sz w:val="20"/>
          <w:szCs w:val="20"/>
        </w:rPr>
      </w:pPr>
      <w:r w:rsidRPr="00850411">
        <w:rPr>
          <w:sz w:val="20"/>
          <w:szCs w:val="20"/>
        </w:rPr>
        <w:t>The command object should be properly disposed of in this method.</w:t>
      </w:r>
      <w:r w:rsidR="00F65E67" w:rsidRPr="00850411">
        <w:rPr>
          <w:sz w:val="20"/>
          <w:szCs w:val="20"/>
        </w:rPr>
        <w:br/>
      </w:r>
    </w:p>
    <w:p w:rsidR="00850411" w:rsidRDefault="00850411" w:rsidP="00F65E67">
      <w:pPr>
        <w:pStyle w:val="NoSpacing"/>
        <w:numPr>
          <w:ilvl w:val="0"/>
          <w:numId w:val="24"/>
        </w:numPr>
        <w:rPr>
          <w:rFonts w:cstheme="minorHAnsi"/>
          <w:color w:val="0000FF"/>
        </w:rPr>
      </w:pPr>
      <w:r>
        <w:rPr>
          <w:rFonts w:cstheme="minorHAnsi"/>
          <w:color w:val="0000FF"/>
        </w:rPr>
        <w:br w:type="page"/>
      </w:r>
    </w:p>
    <w:p w:rsidR="00F65E67" w:rsidRPr="00AB0FDF" w:rsidRDefault="00F65E67" w:rsidP="00F65E67">
      <w:pPr>
        <w:pStyle w:val="NoSpacing"/>
        <w:numPr>
          <w:ilvl w:val="0"/>
          <w:numId w:val="24"/>
        </w:numPr>
        <w:rPr>
          <w:sz w:val="20"/>
          <w:szCs w:val="20"/>
        </w:rPr>
      </w:pPr>
      <w:r>
        <w:rPr>
          <w:rFonts w:cstheme="minorHAnsi"/>
          <w:color w:val="0000FF"/>
        </w:rPr>
        <w:lastRenderedPageBreak/>
        <w:t xml:space="preserve">protected virtual </w:t>
      </w:r>
      <w:r w:rsidR="00DD0953">
        <w:t>TCommand P</w:t>
      </w:r>
      <w:r>
        <w:t>repareCommand()</w:t>
      </w:r>
    </w:p>
    <w:p w:rsidR="00F65E67" w:rsidRPr="00AB0FDF" w:rsidRDefault="00F65E67" w:rsidP="00F65E67">
      <w:pPr>
        <w:pStyle w:val="NoSpacing"/>
        <w:numPr>
          <w:ilvl w:val="1"/>
          <w:numId w:val="24"/>
        </w:numPr>
      </w:pPr>
      <w:r w:rsidRPr="00AB0FDF">
        <w:t>In the base class</w:t>
      </w:r>
      <w:r>
        <w:t xml:space="preserve"> t</w:t>
      </w:r>
      <w:r w:rsidR="00DD0953">
        <w:t xml:space="preserve">his method prepares a command object of type TCommand (ex: </w:t>
      </w:r>
      <w:r w:rsidR="00DD0953">
        <w:rPr>
          <w:rFonts w:cstheme="minorHAnsi"/>
          <w:color w:val="2B91AF"/>
        </w:rPr>
        <w:t>MySqlCommand</w:t>
      </w:r>
      <w:r w:rsidR="00DD0953">
        <w:t>).</w:t>
      </w:r>
    </w:p>
    <w:p w:rsidR="00F65E67" w:rsidRDefault="00DD0953" w:rsidP="00AB0FDF">
      <w:pPr>
        <w:pStyle w:val="NoSpacing"/>
        <w:numPr>
          <w:ilvl w:val="1"/>
          <w:numId w:val="24"/>
        </w:numPr>
      </w:pPr>
      <w:r>
        <w:t xml:space="preserve">This method should take care of setting the connection on the object (creating and opening a new one if necessary), starting a new transaction if necessary, assigning the query text, query type, </w:t>
      </w:r>
      <w:r w:rsidR="00C11D91">
        <w:t>and any parameters to the command object.</w:t>
      </w:r>
    </w:p>
    <w:p w:rsidR="00676701" w:rsidRDefault="00676701" w:rsidP="00676701">
      <w:pPr>
        <w:pStyle w:val="NoSpacing"/>
      </w:pPr>
    </w:p>
    <w:p w:rsidR="00676701" w:rsidRDefault="00676701" w:rsidP="00676701">
      <w:pPr>
        <w:pStyle w:val="NoSpacing"/>
      </w:pPr>
      <w:r>
        <w:rPr>
          <w:b/>
          <w:u w:val="single"/>
        </w:rPr>
        <w:t>Query Functions</w:t>
      </w:r>
      <w:r>
        <w:t>:</w:t>
      </w:r>
    </w:p>
    <w:p w:rsidR="0039650C" w:rsidRPr="00AB0FDF" w:rsidRDefault="0039650C" w:rsidP="0039650C">
      <w:pPr>
        <w:pStyle w:val="NoSpacing"/>
        <w:numPr>
          <w:ilvl w:val="0"/>
          <w:numId w:val="24"/>
        </w:numPr>
        <w:rPr>
          <w:sz w:val="20"/>
          <w:szCs w:val="20"/>
        </w:rPr>
      </w:pPr>
      <w:r>
        <w:rPr>
          <w:rFonts w:cstheme="minorHAnsi"/>
          <w:color w:val="0000FF"/>
        </w:rPr>
        <w:t xml:space="preserve">public virtual int </w:t>
      </w:r>
      <w:r>
        <w:t>ExecuteNonQuery()</w:t>
      </w:r>
    </w:p>
    <w:p w:rsidR="0039650C" w:rsidRPr="00AB0FDF" w:rsidRDefault="0039650C" w:rsidP="0039650C">
      <w:pPr>
        <w:pStyle w:val="NoSpacing"/>
        <w:numPr>
          <w:ilvl w:val="1"/>
          <w:numId w:val="24"/>
        </w:numPr>
      </w:pPr>
      <w:r w:rsidRPr="00AB0FDF">
        <w:t>In the base class</w:t>
      </w:r>
      <w:r>
        <w:t xml:space="preserve"> this method calls ExecuteSql passing it a function which calls ExecuteNonQuery on the command object.</w:t>
      </w:r>
    </w:p>
    <w:p w:rsidR="0039650C" w:rsidRDefault="0039650C" w:rsidP="00AB0FDF">
      <w:pPr>
        <w:pStyle w:val="NoSpacing"/>
        <w:numPr>
          <w:ilvl w:val="1"/>
          <w:numId w:val="24"/>
        </w:numPr>
      </w:pPr>
      <w:r>
        <w:t>This method should also call RaiseOnAffectedRowsMismatch when necessary.</w:t>
      </w:r>
    </w:p>
    <w:p w:rsidR="0039650C" w:rsidRPr="00AB0FDF" w:rsidRDefault="0039650C" w:rsidP="0039650C">
      <w:pPr>
        <w:pStyle w:val="NoSpacing"/>
        <w:numPr>
          <w:ilvl w:val="0"/>
          <w:numId w:val="24"/>
        </w:numPr>
        <w:rPr>
          <w:sz w:val="20"/>
          <w:szCs w:val="20"/>
        </w:rPr>
      </w:pPr>
      <w:r>
        <w:rPr>
          <w:rFonts w:cstheme="minorHAnsi"/>
          <w:color w:val="0000FF"/>
        </w:rPr>
        <w:t xml:space="preserve">public virtual </w:t>
      </w:r>
      <w:r>
        <w:rPr>
          <w:rFonts w:cstheme="minorHAnsi"/>
          <w:color w:val="2B91AF"/>
        </w:rPr>
        <w:t>Object</w:t>
      </w:r>
      <w:r>
        <w:t xml:space="preserve"> Execute</w:t>
      </w:r>
      <w:r w:rsidR="00676701">
        <w:t>Scalar</w:t>
      </w:r>
      <w:r>
        <w:t>()</w:t>
      </w:r>
    </w:p>
    <w:p w:rsidR="0039650C" w:rsidRPr="00AB0FDF" w:rsidRDefault="0039650C" w:rsidP="0039650C">
      <w:pPr>
        <w:pStyle w:val="NoSpacing"/>
        <w:numPr>
          <w:ilvl w:val="1"/>
          <w:numId w:val="24"/>
        </w:numPr>
      </w:pPr>
      <w:r w:rsidRPr="00AB0FDF">
        <w:t>In the base class</w:t>
      </w:r>
      <w:r>
        <w:t xml:space="preserve"> this method calls ExecuteSql passing it a function which calls ExecuteScalar on the command object.</w:t>
      </w:r>
    </w:p>
    <w:p w:rsidR="00B96393" w:rsidRPr="00AB0FDF" w:rsidRDefault="00B96393" w:rsidP="00B96393">
      <w:pPr>
        <w:pStyle w:val="NoSpacing"/>
        <w:numPr>
          <w:ilvl w:val="0"/>
          <w:numId w:val="24"/>
        </w:numPr>
        <w:rPr>
          <w:sz w:val="20"/>
          <w:szCs w:val="20"/>
        </w:rPr>
      </w:pPr>
      <w:r>
        <w:rPr>
          <w:rFonts w:cstheme="minorHAnsi"/>
          <w:color w:val="2B91AF"/>
        </w:rPr>
        <w:t>ExecuteReadQuickTuple IDBAccess.</w:t>
      </w:r>
      <w:r>
        <w:t>ExecuteReadQuick()</w:t>
      </w:r>
    </w:p>
    <w:p w:rsidR="00B96393" w:rsidRPr="00AB0FDF" w:rsidRDefault="00B96393" w:rsidP="00B96393">
      <w:pPr>
        <w:pStyle w:val="NoSpacing"/>
        <w:numPr>
          <w:ilvl w:val="1"/>
          <w:numId w:val="24"/>
        </w:numPr>
      </w:pPr>
      <w:r w:rsidRPr="00AB0FDF">
        <w:t>In the base class</w:t>
      </w:r>
      <w:r>
        <w:t xml:space="preserve"> this method calls ExecuteSql passing it a function which calls ExecuteRead on the command object.</w:t>
      </w:r>
    </w:p>
    <w:p w:rsidR="0039650C" w:rsidRDefault="00B96393" w:rsidP="00AB0FDF">
      <w:pPr>
        <w:pStyle w:val="NoSpacing"/>
        <w:numPr>
          <w:ilvl w:val="1"/>
          <w:numId w:val="24"/>
        </w:numPr>
      </w:pPr>
      <w:r>
        <w:t>This method must populate an ExecuteReadQuickTuple object.  This is the method which will be called by the ExecuteRead functions which map to objects.  You can manually iterate through the DataReader object to quickly get the results of the query.</w:t>
      </w:r>
    </w:p>
    <w:p w:rsidR="008E1FEC" w:rsidRDefault="008E1FEC" w:rsidP="00AB0FDF">
      <w:pPr>
        <w:pStyle w:val="NoSpacing"/>
        <w:numPr>
          <w:ilvl w:val="1"/>
          <w:numId w:val="24"/>
        </w:numPr>
      </w:pPr>
      <w:r>
        <w:t xml:space="preserve">This method is also used by the ExecuteReadSingle method which maps to an object.  If using a </w:t>
      </w:r>
      <w:r w:rsidR="00330275">
        <w:t>DataReader object and you know if you have come from this method</w:t>
      </w:r>
      <w:r>
        <w:t>, you can short circuit the reading of the entire dataset since only one row will be returned.</w:t>
      </w:r>
    </w:p>
    <w:p w:rsidR="00B96393" w:rsidRDefault="00B96393" w:rsidP="00AB0FDF">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keyword.</w:t>
      </w:r>
    </w:p>
    <w:p w:rsidR="00B96393" w:rsidRPr="00AB0FDF" w:rsidRDefault="00B96393" w:rsidP="00B96393">
      <w:pPr>
        <w:pStyle w:val="NoSpacing"/>
        <w:numPr>
          <w:ilvl w:val="0"/>
          <w:numId w:val="24"/>
        </w:numPr>
        <w:rPr>
          <w:sz w:val="20"/>
          <w:szCs w:val="20"/>
        </w:rPr>
      </w:pPr>
      <w:r>
        <w:rPr>
          <w:rFonts w:cstheme="minorHAnsi"/>
          <w:color w:val="0000FF"/>
        </w:rPr>
        <w:t xml:space="preserve">public virtual </w:t>
      </w:r>
      <w:r>
        <w:rPr>
          <w:rFonts w:cstheme="minorHAnsi"/>
          <w:color w:val="2B91AF"/>
        </w:rPr>
        <w:t>DataTable</w:t>
      </w:r>
      <w:r>
        <w:t xml:space="preserve"> ExecuteRead()</w:t>
      </w:r>
    </w:p>
    <w:p w:rsidR="00B96393" w:rsidRDefault="00B96393" w:rsidP="00B96393">
      <w:pPr>
        <w:pStyle w:val="NoSpacing"/>
        <w:numPr>
          <w:ilvl w:val="1"/>
          <w:numId w:val="24"/>
        </w:numPr>
      </w:pPr>
      <w:r w:rsidRPr="00AB0FDF">
        <w:t>In the base class</w:t>
      </w:r>
      <w:r>
        <w:t xml:space="preserve"> this method calls ExecuteSql passing it a function which calls ExecuteRead on the command object</w:t>
      </w:r>
      <w:r w:rsidR="004E25EA">
        <w:t xml:space="preserve"> and fills a DataTable</w:t>
      </w:r>
      <w:r>
        <w:t>.</w:t>
      </w:r>
    </w:p>
    <w:p w:rsidR="008D0531" w:rsidRPr="00AB0FDF" w:rsidRDefault="008D0531" w:rsidP="008D0531">
      <w:pPr>
        <w:pStyle w:val="NoSpacing"/>
        <w:numPr>
          <w:ilvl w:val="0"/>
          <w:numId w:val="24"/>
        </w:numPr>
        <w:rPr>
          <w:sz w:val="20"/>
          <w:szCs w:val="20"/>
        </w:rPr>
      </w:pPr>
      <w:r>
        <w:rPr>
          <w:rFonts w:cstheme="minorHAnsi"/>
          <w:color w:val="0000FF"/>
        </w:rPr>
        <w:t xml:space="preserve">public virtual </w:t>
      </w:r>
      <w:r>
        <w:rPr>
          <w:rFonts w:cstheme="minorHAnsi"/>
          <w:color w:val="2B91AF"/>
        </w:rPr>
        <w:t>DataRow</w:t>
      </w:r>
      <w:r>
        <w:t xml:space="preserve"> ExecuteReadSingle()</w:t>
      </w:r>
    </w:p>
    <w:p w:rsidR="008D0531" w:rsidRDefault="008D0531" w:rsidP="008D0531">
      <w:pPr>
        <w:pStyle w:val="NoSpacing"/>
        <w:numPr>
          <w:ilvl w:val="1"/>
          <w:numId w:val="24"/>
        </w:numPr>
      </w:pPr>
      <w:r w:rsidRPr="00AB0FDF">
        <w:t>In the base class</w:t>
      </w:r>
      <w:r>
        <w:t xml:space="preserve"> this method calls ExecuteRead and returns the first DataRow or null if none exist.</w:t>
      </w:r>
    </w:p>
    <w:p w:rsidR="008C5DB4" w:rsidRPr="00AB0FDF" w:rsidRDefault="00DF06AA" w:rsidP="008C5DB4">
      <w:pPr>
        <w:pStyle w:val="NoSpacing"/>
        <w:numPr>
          <w:ilvl w:val="0"/>
          <w:numId w:val="24"/>
        </w:numPr>
        <w:rPr>
          <w:sz w:val="20"/>
          <w:szCs w:val="20"/>
        </w:rPr>
      </w:pPr>
      <w:r>
        <w:rPr>
          <w:rFonts w:cstheme="minorHAnsi"/>
          <w:color w:val="2B91AF"/>
        </w:rPr>
        <w:t>List</w:t>
      </w:r>
      <w:r w:rsidR="008C5DB4">
        <w:t>&lt;</w:t>
      </w:r>
      <w:r w:rsidR="008C5DB4">
        <w:rPr>
          <w:rFonts w:cstheme="minorHAnsi"/>
          <w:color w:val="2B91AF"/>
        </w:rPr>
        <w:t>ExecuteReadQuickTuple</w:t>
      </w:r>
      <w:r w:rsidR="008C5DB4">
        <w:t>&gt;</w:t>
      </w:r>
      <w:r w:rsidR="008C5DB4">
        <w:rPr>
          <w:rFonts w:cstheme="minorHAnsi"/>
          <w:color w:val="2B91AF"/>
        </w:rPr>
        <w:t xml:space="preserve"> IDBAccess.</w:t>
      </w:r>
      <w:r w:rsidR="008C5DB4">
        <w:t>ExecuteSetReadQuick()</w:t>
      </w:r>
    </w:p>
    <w:p w:rsidR="008C5DB4" w:rsidRPr="00AB0FDF" w:rsidRDefault="008C5DB4" w:rsidP="008C5DB4">
      <w:pPr>
        <w:pStyle w:val="NoSpacing"/>
        <w:numPr>
          <w:ilvl w:val="1"/>
          <w:numId w:val="24"/>
        </w:numPr>
      </w:pPr>
      <w:r w:rsidRPr="00AB0FDF">
        <w:t>In the base class</w:t>
      </w:r>
      <w:r>
        <w:t xml:space="preserve"> this method calls ExecuteSql passing it a function which calls ExecuteSetRead on the command object.</w:t>
      </w:r>
    </w:p>
    <w:p w:rsidR="008C5DB4" w:rsidRDefault="008C5DB4" w:rsidP="008C5DB4">
      <w:pPr>
        <w:pStyle w:val="NoSpacing"/>
        <w:numPr>
          <w:ilvl w:val="1"/>
          <w:numId w:val="24"/>
        </w:numPr>
      </w:pPr>
      <w:r>
        <w:t>This method must populate a list of ExecuteReadQuickTuple objects.  This is the method which will be called by the ExecuteSetRead functions which map to objects.  You can manually iterate through the DataReader object to quickly get the results of the query.</w:t>
      </w:r>
    </w:p>
    <w:p w:rsidR="008C5DB4" w:rsidRDefault="008C5DB4" w:rsidP="008C5DB4">
      <w:pPr>
        <w:pStyle w:val="NoSpacing"/>
        <w:numPr>
          <w:ilvl w:val="1"/>
          <w:numId w:val="24"/>
        </w:numPr>
      </w:pPr>
      <w:r>
        <w:t>This method is also used by the ExecuteRelatedSetRead method</w:t>
      </w:r>
      <w:r w:rsidR="008B4F59">
        <w:t>s</w:t>
      </w:r>
      <w:r>
        <w:t xml:space="preserve"> which map to objects.</w:t>
      </w:r>
    </w:p>
    <w:p w:rsidR="008C5DB4" w:rsidRDefault="008C5DB4" w:rsidP="008D0531">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keyword.</w:t>
      </w:r>
      <w:r w:rsidR="008D5A11">
        <w:t xml:space="preserve"> </w:t>
      </w:r>
    </w:p>
    <w:p w:rsidR="00DF06AA" w:rsidRPr="00AB0FDF" w:rsidRDefault="00DF06AA" w:rsidP="00DF06AA">
      <w:pPr>
        <w:pStyle w:val="NoSpacing"/>
        <w:numPr>
          <w:ilvl w:val="0"/>
          <w:numId w:val="24"/>
        </w:numPr>
        <w:rPr>
          <w:sz w:val="20"/>
          <w:szCs w:val="20"/>
        </w:rPr>
      </w:pPr>
      <w:r>
        <w:rPr>
          <w:rFonts w:cstheme="minorHAnsi"/>
          <w:color w:val="0000FF"/>
        </w:rPr>
        <w:t xml:space="preserve">public virtual </w:t>
      </w:r>
      <w:r>
        <w:rPr>
          <w:rFonts w:cstheme="minorHAnsi"/>
          <w:color w:val="2B91AF"/>
        </w:rPr>
        <w:t>Data</w:t>
      </w:r>
      <w:r w:rsidR="008C08BD">
        <w:rPr>
          <w:rFonts w:cstheme="minorHAnsi"/>
          <w:color w:val="2B91AF"/>
        </w:rPr>
        <w:t>Set</w:t>
      </w:r>
      <w:r>
        <w:t xml:space="preserve"> Execute</w:t>
      </w:r>
      <w:r w:rsidR="008C08BD">
        <w:t>Set</w:t>
      </w:r>
      <w:r>
        <w:t>Read()</w:t>
      </w:r>
    </w:p>
    <w:p w:rsidR="00DF06AA" w:rsidRDefault="00DF06AA" w:rsidP="00DF06AA">
      <w:pPr>
        <w:pStyle w:val="NoSpacing"/>
        <w:numPr>
          <w:ilvl w:val="1"/>
          <w:numId w:val="24"/>
        </w:numPr>
      </w:pPr>
      <w:r w:rsidRPr="00AB0FDF">
        <w:t>In the base class</w:t>
      </w:r>
      <w:r>
        <w:t xml:space="preserve"> this method calls ExecuteSql passing it a function which calls Execute</w:t>
      </w:r>
      <w:r w:rsidR="008C08BD">
        <w:t>Set</w:t>
      </w:r>
      <w:r>
        <w:t>Read on the command object</w:t>
      </w:r>
      <w:r w:rsidR="008C08BD">
        <w:t xml:space="preserve"> and fills a DataSet</w:t>
      </w:r>
      <w:r>
        <w:t>.</w:t>
      </w:r>
    </w:p>
    <w:p w:rsidR="00F72B57" w:rsidRDefault="00F72B57" w:rsidP="00676701">
      <w:pPr>
        <w:pStyle w:val="NoSpacing"/>
        <w:rPr>
          <w:b/>
          <w:u w:val="single"/>
        </w:rPr>
      </w:pPr>
      <w:r>
        <w:rPr>
          <w:b/>
          <w:u w:val="single"/>
        </w:rPr>
        <w:br w:type="page"/>
      </w:r>
    </w:p>
    <w:p w:rsidR="00676701" w:rsidRDefault="00676701" w:rsidP="00676701">
      <w:pPr>
        <w:pStyle w:val="NoSpacing"/>
      </w:pPr>
      <w:r>
        <w:rPr>
          <w:b/>
          <w:u w:val="single"/>
        </w:rPr>
        <w:lastRenderedPageBreak/>
        <w:t>Events</w:t>
      </w:r>
      <w:r>
        <w:t>:</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 xml:space="preserve">HandleOnQueryException(TException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RaiseOnQueryException.</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2B91AF"/>
        </w:rPr>
        <w:t>Exception</w:t>
      </w:r>
      <w:r>
        <w:t xml:space="preserve">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RaiseOnException.</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0000FF"/>
        </w:rPr>
        <w:t>int</w:t>
      </w:r>
      <w:r>
        <w:t xml:space="preserve"> affectedRows,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RaiseOnAffectedRowsMismatch.</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RaiseOnQueryException(</w:t>
      </w:r>
      <w:r>
        <w:rPr>
          <w:rFonts w:cstheme="minorHAnsi"/>
          <w:color w:val="2B91AF"/>
        </w:rPr>
        <w:t xml:space="preserve">DALQueryExceptionEventArgs </w:t>
      </w:r>
      <w:r>
        <w:t>e)</w:t>
      </w:r>
    </w:p>
    <w:p w:rsidR="00142211" w:rsidRDefault="00142211" w:rsidP="00547892">
      <w:pPr>
        <w:pStyle w:val="NoSpacing"/>
        <w:numPr>
          <w:ilvl w:val="1"/>
          <w:numId w:val="24"/>
        </w:numPr>
      </w:pPr>
      <w:r>
        <w:t>In the base class this</w:t>
      </w:r>
      <w:r w:rsidR="001A4ED4">
        <w:t xml:space="preserve"> calls the static version of RaiseOnQueryException to ensure static listeners are raised</w:t>
      </w:r>
      <w:r w:rsidR="00547892">
        <w:t xml:space="preserve"> and</w:t>
      </w:r>
      <w:r>
        <w:t xml:space="preserve"> raises</w:t>
      </w:r>
      <w:r w:rsidR="00FA237E">
        <w:t xml:space="preserve"> the OnQueryException event if there is a subscriber.</w:t>
      </w:r>
    </w:p>
    <w:p w:rsidR="00142211" w:rsidRDefault="00142211" w:rsidP="00AB0FDF">
      <w:pPr>
        <w:pStyle w:val="NoSpacing"/>
        <w:numPr>
          <w:ilvl w:val="1"/>
          <w:numId w:val="24"/>
        </w:numPr>
      </w:pPr>
      <w:r>
        <w:t>It should also call RaiseOnException.</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RaiseOnException(</w:t>
      </w:r>
      <w:r>
        <w:rPr>
          <w:rFonts w:cstheme="minorHAnsi"/>
          <w:color w:val="2B91AF"/>
        </w:rPr>
        <w:t xml:space="preserve">DALExceptionEventArgs </w:t>
      </w:r>
      <w:r>
        <w:t>e)</w:t>
      </w:r>
    </w:p>
    <w:p w:rsidR="00142211" w:rsidRDefault="00142211" w:rsidP="00142211">
      <w:pPr>
        <w:pStyle w:val="NoSpacing"/>
        <w:numPr>
          <w:ilvl w:val="1"/>
          <w:numId w:val="24"/>
        </w:numPr>
      </w:pPr>
      <w:r>
        <w:t>In the base class this calls the static version of RaiseOnExcepti</w:t>
      </w:r>
      <w:r w:rsidR="00D62CB7">
        <w:t>on</w:t>
      </w:r>
      <w:r w:rsidR="001A4ED4">
        <w:t xml:space="preserve"> and</w:t>
      </w:r>
      <w:r w:rsidR="00D62CB7">
        <w:t xml:space="preserve"> raises the OnException event</w:t>
      </w:r>
      <w:r w:rsidR="00FA237E">
        <w:t xml:space="preserve"> if there is a subscriber.</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RaiseOnAffectedRowsMismatch(</w:t>
      </w:r>
      <w:r>
        <w:rPr>
          <w:rFonts w:cstheme="minorHAnsi"/>
          <w:color w:val="2B91AF"/>
        </w:rPr>
        <w:t xml:space="preserve">DALAffectedRowsMismatchEventArgs </w:t>
      </w:r>
      <w:r>
        <w:t>e)</w:t>
      </w:r>
    </w:p>
    <w:p w:rsidR="00142211" w:rsidRDefault="00142211" w:rsidP="00142211">
      <w:pPr>
        <w:pStyle w:val="NoSpacing"/>
        <w:numPr>
          <w:ilvl w:val="1"/>
          <w:numId w:val="24"/>
        </w:numPr>
      </w:pPr>
      <w:r>
        <w:t xml:space="preserve">In the base class this calls the static version of </w:t>
      </w:r>
      <w:r w:rsidR="00D62CB7">
        <w:t>RaiseOnAffectedRowsMismatch and raises the OnAffectedRowsMismatch event</w:t>
      </w:r>
      <w:r w:rsidR="00FA237E">
        <w:t xml:space="preserve"> if there is a</w:t>
      </w:r>
      <w:r w:rsidR="00F77A29">
        <w:t xml:space="preserve"> </w:t>
      </w:r>
      <w:r w:rsidR="00FA237E">
        <w:t>subscriber</w:t>
      </w:r>
      <w:r w:rsidR="00D62CB7">
        <w:t xml:space="preserve"> </w:t>
      </w:r>
      <w:r w:rsidR="001A4ED4">
        <w:t>and only if</w:t>
      </w:r>
      <w:r w:rsidR="00D62CB7">
        <w:t xml:space="preserve"> the ExpectedAffectedRows property is not null</w:t>
      </w:r>
      <w:r>
        <w:t>.</w:t>
      </w:r>
    </w:p>
    <w:p w:rsidR="00FA237E" w:rsidRPr="00AB0FDF" w:rsidRDefault="00FA237E" w:rsidP="00FA237E">
      <w:pPr>
        <w:pStyle w:val="NoSpacing"/>
        <w:numPr>
          <w:ilvl w:val="0"/>
          <w:numId w:val="24"/>
        </w:numPr>
        <w:rPr>
          <w:sz w:val="20"/>
          <w:szCs w:val="20"/>
        </w:rPr>
      </w:pPr>
      <w:r>
        <w:rPr>
          <w:rFonts w:cstheme="minorHAnsi"/>
          <w:color w:val="0000FF"/>
        </w:rPr>
        <w:t xml:space="preserve">protected virtual void </w:t>
      </w:r>
      <w:r>
        <w:t>RaiseOnQueryComplete(</w:t>
      </w:r>
      <w:r>
        <w:rPr>
          <w:rFonts w:cstheme="minorHAnsi"/>
          <w:color w:val="2B91AF"/>
        </w:rPr>
        <w:t xml:space="preserve">DALQueryCompleteEventArgs </w:t>
      </w:r>
      <w:r>
        <w:t>e)</w:t>
      </w:r>
    </w:p>
    <w:p w:rsidR="00142211" w:rsidRDefault="00FA237E" w:rsidP="00BA2B24">
      <w:pPr>
        <w:pStyle w:val="NoSpacing"/>
        <w:numPr>
          <w:ilvl w:val="1"/>
          <w:numId w:val="24"/>
        </w:numPr>
      </w:pPr>
      <w:r>
        <w:t>In the base class this calls the static version of RaiseOnQueryComplete and raises the OnQueryComplete event if there is a subscriber.</w:t>
      </w:r>
    </w:p>
    <w:p w:rsidR="00F77A29" w:rsidRDefault="00F77A29" w:rsidP="00F77A29">
      <w:pPr>
        <w:pStyle w:val="NoSpacing"/>
      </w:pPr>
    </w:p>
    <w:p w:rsidR="00F77A29" w:rsidRPr="00AB0FDF" w:rsidRDefault="00F77A29" w:rsidP="00F77A29">
      <w:pPr>
        <w:pStyle w:val="NoSpacing"/>
      </w:pPr>
      <w:r>
        <w:t xml:space="preserve">Static methods cannot be overridden.  If the static event methods should be overridden, simply declare them in the child class and mark them with the </w:t>
      </w:r>
      <w:r w:rsidR="00B96393">
        <w:rPr>
          <w:rFonts w:cstheme="minorHAnsi"/>
          <w:color w:val="0000FF"/>
        </w:rPr>
        <w:t xml:space="preserve">new </w:t>
      </w:r>
      <w:r w:rsidR="008334BB">
        <w:t>keyword.</w:t>
      </w:r>
    </w:p>
    <w:p w:rsidR="0016272C" w:rsidRPr="00742C7D" w:rsidRDefault="0016272C" w:rsidP="00347FB9">
      <w:pPr>
        <w:pStyle w:val="NoSpacing"/>
        <w:ind w:left="1080"/>
      </w:pPr>
      <w:r w:rsidRPr="00742C7D">
        <w:rPr>
          <w:b/>
          <w:sz w:val="32"/>
          <w:szCs w:val="32"/>
        </w:rPr>
        <w:br w:type="page"/>
      </w:r>
    </w:p>
    <w:p w:rsidR="00800B3F" w:rsidRPr="006F0AD7" w:rsidRDefault="0048057F" w:rsidP="006F0AD7">
      <w:pPr>
        <w:pStyle w:val="NoSpacing"/>
        <w:rPr>
          <w:b/>
          <w:sz w:val="32"/>
          <w:szCs w:val="32"/>
        </w:rPr>
      </w:pPr>
      <w:r w:rsidRPr="006F0AD7">
        <w:rPr>
          <w:b/>
          <w:sz w:val="32"/>
          <w:szCs w:val="32"/>
        </w:rPr>
        <w:lastRenderedPageBreak/>
        <w:t>Performance</w:t>
      </w:r>
    </w:p>
    <w:p w:rsidR="00723829" w:rsidRDefault="00800B3F" w:rsidP="00D32C17">
      <w:pPr>
        <w:pStyle w:val="NoSpacing"/>
        <w:jc w:val="both"/>
        <w:rPr>
          <w:sz w:val="20"/>
          <w:szCs w:val="20"/>
        </w:rPr>
      </w:pPr>
      <w:r w:rsidRPr="00800B3F">
        <w:rPr>
          <w:sz w:val="20"/>
          <w:szCs w:val="20"/>
        </w:rPr>
        <w:t>Numbers are in tho</w:t>
      </w:r>
      <w:r w:rsidR="009F4F58">
        <w:rPr>
          <w:sz w:val="20"/>
          <w:szCs w:val="20"/>
        </w:rPr>
        <w:t xml:space="preserve">usands of properties per second.  </w:t>
      </w:r>
      <w:r w:rsidR="00102D10">
        <w:rPr>
          <w:sz w:val="20"/>
          <w:szCs w:val="20"/>
        </w:rPr>
        <w:t>For comparison, reading from a DataTable object by column name and column index is 16.4 and 38.5 million integer properties per second respectively.</w:t>
      </w:r>
    </w:p>
    <w:p w:rsidR="00236236" w:rsidRPr="00800B3F" w:rsidRDefault="00236236" w:rsidP="0048057F">
      <w:pPr>
        <w:pStyle w:val="NoSpacing"/>
        <w:jc w:val="both"/>
        <w:rPr>
          <w:sz w:val="20"/>
          <w:szCs w:val="20"/>
        </w:rPr>
      </w:pPr>
    </w:p>
    <w:p w:rsidR="0048057F" w:rsidRDefault="0048057F" w:rsidP="0048057F">
      <w:pPr>
        <w:pStyle w:val="NoSpacing"/>
        <w:jc w:val="both"/>
        <w:rPr>
          <w:sz w:val="20"/>
          <w:szCs w:val="20"/>
        </w:rPr>
      </w:pPr>
      <w:r w:rsidRPr="0048057F">
        <w:rPr>
          <w:b/>
          <w:sz w:val="20"/>
          <w:szCs w:val="20"/>
          <w:u w:val="single"/>
        </w:rPr>
        <w:t>ExecuteRead</w:t>
      </w:r>
      <w:r>
        <w:rPr>
          <w:sz w:val="20"/>
          <w:szCs w:val="20"/>
        </w:rPr>
        <w:t>:</w:t>
      </w:r>
    </w:p>
    <w:tbl>
      <w:tblPr>
        <w:tblW w:w="0" w:type="auto"/>
        <w:tblInd w:w="72"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798"/>
        <w:gridCol w:w="1071"/>
        <w:gridCol w:w="1179"/>
        <w:gridCol w:w="1287"/>
      </w:tblGrid>
      <w:tr w:rsidR="00476612" w:rsidTr="00F40CE5">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476612" w:rsidRDefault="00476612">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476612" w:rsidRDefault="00476612">
            <w:pPr>
              <w:spacing w:after="0"/>
              <w:rPr>
                <w:rFonts w:ascii="Tahoma" w:hAnsi="Tahoma" w:cs="Tahoma"/>
                <w:b/>
                <w:bCs/>
                <w:sz w:val="17"/>
                <w:szCs w:val="17"/>
              </w:rPr>
            </w:pPr>
            <w:r>
              <w:rPr>
                <w:rFonts w:ascii="Tahoma" w:hAnsi="Tahoma" w:cs="Tahoma"/>
                <w:b/>
                <w:bCs/>
                <w:sz w:val="17"/>
                <w:szCs w:val="17"/>
              </w:rPr>
              <w:t>5 Properties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476612" w:rsidRDefault="00476612">
            <w:pPr>
              <w:spacing w:after="0"/>
              <w:rPr>
                <w:rFonts w:ascii="Tahoma" w:hAnsi="Tahoma" w:cs="Tahoma"/>
                <w:b/>
                <w:bCs/>
                <w:sz w:val="17"/>
                <w:szCs w:val="17"/>
              </w:rPr>
            </w:pPr>
            <w:r>
              <w:rPr>
                <w:rFonts w:ascii="Tahoma" w:hAnsi="Tahoma" w:cs="Tahoma"/>
                <w:b/>
                <w:bCs/>
                <w:sz w:val="17"/>
                <w:szCs w:val="17"/>
              </w:rPr>
              <w:t>20 Properties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476612" w:rsidRDefault="00476612">
            <w:pPr>
              <w:spacing w:after="0"/>
              <w:rPr>
                <w:rFonts w:ascii="Tahoma" w:hAnsi="Tahoma" w:cs="Tahoma"/>
                <w:b/>
                <w:bCs/>
                <w:sz w:val="17"/>
                <w:szCs w:val="17"/>
              </w:rPr>
            </w:pPr>
            <w:r>
              <w:rPr>
                <w:rFonts w:ascii="Tahoma" w:hAnsi="Tahoma" w:cs="Tahoma"/>
                <w:b/>
                <w:bCs/>
                <w:sz w:val="17"/>
                <w:szCs w:val="17"/>
              </w:rPr>
              <w:t>100 Properties</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rsidP="00E471D3">
            <w:pPr>
              <w:spacing w:after="0"/>
              <w:rPr>
                <w:rFonts w:ascii="Verdana" w:hAnsi="Verdana"/>
                <w:sz w:val="19"/>
                <w:szCs w:val="19"/>
              </w:rPr>
            </w:pPr>
            <w:r w:rsidRPr="00CA04DF">
              <w:rPr>
                <w:rFonts w:ascii="Verdana" w:hAnsi="Verdana"/>
                <w:sz w:val="19"/>
                <w:szCs w:val="19"/>
              </w:rPr>
              <w:t>33,026</w:t>
            </w:r>
          </w:p>
        </w:tc>
        <w:tc>
          <w:tcPr>
            <w:tcW w:w="0" w:type="auto"/>
            <w:tcBorders>
              <w:top w:val="single" w:sz="6" w:space="0" w:color="AAAAAA"/>
              <w:left w:val="single" w:sz="6" w:space="0" w:color="AAAAAA"/>
              <w:bottom w:val="single" w:sz="6" w:space="0" w:color="AAAAAA"/>
              <w:right w:val="single" w:sz="6" w:space="0" w:color="AAAAAA"/>
            </w:tcBorders>
          </w:tcPr>
          <w:p w:rsidR="00476612" w:rsidRPr="00CA04DF" w:rsidRDefault="001D20FE" w:rsidP="00E471D3">
            <w:pPr>
              <w:spacing w:after="0"/>
              <w:rPr>
                <w:rFonts w:ascii="Verdana" w:hAnsi="Verdana"/>
                <w:sz w:val="19"/>
                <w:szCs w:val="19"/>
              </w:rPr>
            </w:pPr>
            <w:r w:rsidRPr="001D20FE">
              <w:rPr>
                <w:rFonts w:ascii="Verdana" w:hAnsi="Verdana"/>
                <w:sz w:val="19"/>
                <w:szCs w:val="19"/>
              </w:rPr>
              <w:t>35,681</w:t>
            </w:r>
          </w:p>
        </w:tc>
        <w:tc>
          <w:tcPr>
            <w:tcW w:w="0" w:type="auto"/>
            <w:tcBorders>
              <w:top w:val="single" w:sz="6" w:space="0" w:color="AAAAAA"/>
              <w:left w:val="single" w:sz="6" w:space="0" w:color="AAAAAA"/>
              <w:bottom w:val="single" w:sz="6" w:space="0" w:color="AAAAAA"/>
              <w:right w:val="single" w:sz="6" w:space="0" w:color="AAAAAA"/>
            </w:tcBorders>
          </w:tcPr>
          <w:p w:rsidR="00476612" w:rsidRPr="00CA04DF" w:rsidRDefault="009F4F58" w:rsidP="00E471D3">
            <w:pPr>
              <w:spacing w:after="0"/>
              <w:rPr>
                <w:rFonts w:ascii="Verdana" w:hAnsi="Verdana"/>
                <w:sz w:val="19"/>
                <w:szCs w:val="19"/>
              </w:rPr>
            </w:pPr>
            <w:r w:rsidRPr="009F4F58">
              <w:rPr>
                <w:rFonts w:ascii="Verdana" w:hAnsi="Verdana"/>
                <w:sz w:val="19"/>
                <w:szCs w:val="19"/>
              </w:rPr>
              <w:t>30,431</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pPr>
              <w:spacing w:after="0"/>
              <w:rPr>
                <w:rFonts w:ascii="Verdana" w:hAnsi="Verdana"/>
                <w:sz w:val="19"/>
                <w:szCs w:val="19"/>
              </w:rPr>
            </w:pPr>
            <w:r w:rsidRPr="00BF7EB5">
              <w:rPr>
                <w:rFonts w:ascii="Verdana" w:hAnsi="Verdana"/>
                <w:sz w:val="19"/>
                <w:szCs w:val="19"/>
              </w:rPr>
              <w:t>13,926</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1D20FE">
            <w:pPr>
              <w:spacing w:after="0"/>
              <w:rPr>
                <w:rFonts w:ascii="Verdana" w:hAnsi="Verdana"/>
                <w:sz w:val="19"/>
                <w:szCs w:val="19"/>
              </w:rPr>
            </w:pPr>
            <w:r w:rsidRPr="001D20FE">
              <w:rPr>
                <w:rFonts w:ascii="Verdana" w:hAnsi="Verdana"/>
                <w:sz w:val="19"/>
                <w:szCs w:val="19"/>
              </w:rPr>
              <w:t>14,824</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9F4F58">
            <w:pPr>
              <w:spacing w:after="0"/>
              <w:rPr>
                <w:rFonts w:ascii="Verdana" w:hAnsi="Verdana"/>
                <w:sz w:val="19"/>
                <w:szCs w:val="19"/>
              </w:rPr>
            </w:pPr>
            <w:r w:rsidRPr="009F4F58">
              <w:rPr>
                <w:rFonts w:ascii="Verdana" w:hAnsi="Verdana"/>
                <w:sz w:val="19"/>
                <w:szCs w:val="19"/>
              </w:rPr>
              <w:t>12,231</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664DFD">
            <w:pPr>
              <w:spacing w:after="0"/>
              <w:rPr>
                <w:rFonts w:ascii="Verdana" w:hAnsi="Verdana"/>
                <w:sz w:val="19"/>
                <w:szCs w:val="19"/>
              </w:rPr>
            </w:pPr>
            <w:r w:rsidRPr="00664DFD">
              <w:rPr>
                <w:rFonts w:ascii="Verdana" w:hAnsi="Verdana"/>
                <w:sz w:val="19"/>
                <w:szCs w:val="19"/>
              </w:rPr>
              <w:t>18,075</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664DFD">
            <w:pPr>
              <w:spacing w:after="0"/>
              <w:rPr>
                <w:rFonts w:ascii="Verdana" w:hAnsi="Verdana"/>
                <w:sz w:val="19"/>
                <w:szCs w:val="19"/>
              </w:rPr>
            </w:pPr>
            <w:r w:rsidRPr="00664DFD">
              <w:rPr>
                <w:rFonts w:ascii="Verdana" w:hAnsi="Verdana"/>
                <w:sz w:val="19"/>
                <w:szCs w:val="19"/>
              </w:rPr>
              <w:t>19,421</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664DFD">
            <w:pPr>
              <w:spacing w:after="0"/>
              <w:rPr>
                <w:rFonts w:ascii="Verdana" w:hAnsi="Verdana"/>
                <w:sz w:val="19"/>
                <w:szCs w:val="19"/>
              </w:rPr>
            </w:pPr>
            <w:r w:rsidRPr="00664DFD">
              <w:rPr>
                <w:rFonts w:ascii="Verdana" w:hAnsi="Verdana"/>
                <w:sz w:val="19"/>
                <w:szCs w:val="19"/>
              </w:rPr>
              <w:t>16,429</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rsidP="0089257A">
            <w:pPr>
              <w:spacing w:after="0"/>
              <w:rPr>
                <w:rFonts w:ascii="Verdana" w:hAnsi="Verdana"/>
                <w:sz w:val="19"/>
                <w:szCs w:val="19"/>
              </w:rPr>
            </w:pPr>
            <w:r w:rsidRPr="00BF7EB5">
              <w:rPr>
                <w:rFonts w:ascii="Verdana" w:hAnsi="Verdana"/>
                <w:sz w:val="19"/>
                <w:szCs w:val="19"/>
              </w:rPr>
              <w:t>3,982</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rsidP="0089257A">
            <w:pPr>
              <w:spacing w:after="0"/>
              <w:rPr>
                <w:rFonts w:ascii="Verdana" w:hAnsi="Verdana"/>
                <w:sz w:val="19"/>
                <w:szCs w:val="19"/>
              </w:rPr>
            </w:pP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rsidP="0089257A">
            <w:pPr>
              <w:spacing w:after="0"/>
              <w:rPr>
                <w:rFonts w:ascii="Verdana" w:hAnsi="Verdana"/>
                <w:sz w:val="19"/>
                <w:szCs w:val="19"/>
              </w:rPr>
            </w:pP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BF7EB5">
              <w:rPr>
                <w:rFonts w:ascii="Verdana" w:hAnsi="Verdana"/>
                <w:sz w:val="19"/>
                <w:szCs w:val="19"/>
              </w:rPr>
              <w:t>94,492</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1D20FE">
            <w:pPr>
              <w:spacing w:after="0"/>
              <w:rPr>
                <w:rFonts w:ascii="Verdana" w:hAnsi="Verdana"/>
                <w:sz w:val="19"/>
                <w:szCs w:val="19"/>
              </w:rPr>
            </w:pPr>
            <w:r w:rsidRPr="001D20FE">
              <w:rPr>
                <w:rFonts w:ascii="Verdana" w:hAnsi="Verdana"/>
                <w:sz w:val="19"/>
                <w:szCs w:val="19"/>
              </w:rPr>
              <w:t>151,992</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9F4F58">
            <w:pPr>
              <w:spacing w:after="0"/>
              <w:rPr>
                <w:rFonts w:ascii="Verdana" w:hAnsi="Verdana"/>
                <w:sz w:val="19"/>
                <w:szCs w:val="19"/>
              </w:rPr>
            </w:pPr>
            <w:r w:rsidRPr="009F4F58">
              <w:rPr>
                <w:rFonts w:ascii="Verdana" w:hAnsi="Verdana"/>
                <w:sz w:val="19"/>
                <w:szCs w:val="19"/>
              </w:rPr>
              <w:t>228,683</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rsidP="0089257A">
            <w:pPr>
              <w:spacing w:after="0"/>
              <w:rPr>
                <w:rFonts w:ascii="Verdana" w:hAnsi="Verdana"/>
                <w:sz w:val="19"/>
                <w:szCs w:val="19"/>
              </w:rPr>
            </w:pPr>
            <w:r w:rsidRPr="00BF7EB5">
              <w:rPr>
                <w:rFonts w:ascii="Verdana" w:hAnsi="Verdana"/>
                <w:sz w:val="19"/>
                <w:szCs w:val="19"/>
              </w:rPr>
              <w:t>27,690</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1D20FE" w:rsidP="0089257A">
            <w:pPr>
              <w:spacing w:after="0"/>
              <w:rPr>
                <w:rFonts w:ascii="Verdana" w:hAnsi="Verdana"/>
                <w:sz w:val="19"/>
                <w:szCs w:val="19"/>
              </w:rPr>
            </w:pPr>
            <w:r w:rsidRPr="001D20FE">
              <w:rPr>
                <w:rFonts w:ascii="Verdana" w:hAnsi="Verdana"/>
                <w:sz w:val="19"/>
                <w:szCs w:val="19"/>
              </w:rPr>
              <w:t>31,500</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9F4F58" w:rsidP="0089257A">
            <w:pPr>
              <w:spacing w:after="0"/>
              <w:rPr>
                <w:rFonts w:ascii="Verdana" w:hAnsi="Verdana"/>
                <w:sz w:val="19"/>
                <w:szCs w:val="19"/>
              </w:rPr>
            </w:pPr>
            <w:r w:rsidRPr="009F4F58">
              <w:rPr>
                <w:rFonts w:ascii="Verdana" w:hAnsi="Verdana"/>
                <w:sz w:val="19"/>
                <w:szCs w:val="19"/>
              </w:rPr>
              <w:t>23,231</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BF7EB5">
              <w:rPr>
                <w:rFonts w:ascii="Verdana" w:hAnsi="Verdana"/>
                <w:sz w:val="19"/>
                <w:szCs w:val="19"/>
              </w:rPr>
              <w:t>10,423</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pPr>
              <w:spacing w:after="0"/>
              <w:rPr>
                <w:rFonts w:ascii="Verdana" w:hAnsi="Verdana"/>
                <w:sz w:val="19"/>
                <w:szCs w:val="19"/>
              </w:rPr>
            </w:pP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pPr>
              <w:spacing w:after="0"/>
              <w:rPr>
                <w:rFonts w:ascii="Verdana" w:hAnsi="Verdana"/>
                <w:sz w:val="19"/>
                <w:szCs w:val="19"/>
              </w:rPr>
            </w:pP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rsidP="00AA4338">
            <w:pPr>
              <w:spacing w:after="0"/>
              <w:rPr>
                <w:rFonts w:ascii="Verdana" w:hAnsi="Verdana"/>
                <w:sz w:val="19"/>
                <w:szCs w:val="19"/>
              </w:rPr>
            </w:pPr>
            <w:r w:rsidRPr="00476612">
              <w:rPr>
                <w:rFonts w:ascii="Verdana" w:hAnsi="Verdana"/>
                <w:sz w:val="19"/>
                <w:szCs w:val="19"/>
              </w:rPr>
              <w:t>82,774</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rsidP="00AA4338">
            <w:pPr>
              <w:spacing w:after="0"/>
              <w:rPr>
                <w:rFonts w:ascii="Verdana" w:hAnsi="Verdana"/>
                <w:sz w:val="19"/>
                <w:szCs w:val="19"/>
              </w:rPr>
            </w:pPr>
            <w:r w:rsidRPr="001D20FE">
              <w:rPr>
                <w:rFonts w:ascii="Verdana" w:hAnsi="Verdana"/>
                <w:sz w:val="19"/>
                <w:szCs w:val="19"/>
              </w:rPr>
              <w:t>101,714</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rsidP="00AA4338">
            <w:pPr>
              <w:spacing w:after="0"/>
              <w:rPr>
                <w:rFonts w:ascii="Verdana" w:hAnsi="Verdana"/>
                <w:sz w:val="19"/>
                <w:szCs w:val="19"/>
              </w:rPr>
            </w:pPr>
            <w:r w:rsidRPr="009F4F58">
              <w:rPr>
                <w:rFonts w:ascii="Verdana" w:hAnsi="Verdana"/>
                <w:sz w:val="19"/>
                <w:szCs w:val="19"/>
              </w:rPr>
              <w:t>111,071</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Test IQuickPopulate Using Dictionary</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476612">
              <w:rPr>
                <w:rFonts w:ascii="Verdana" w:hAnsi="Verdana"/>
                <w:sz w:val="19"/>
                <w:szCs w:val="19"/>
              </w:rPr>
              <w:t>17,289</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16,785</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17,155</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476612">
              <w:rPr>
                <w:rFonts w:ascii="Verdana" w:hAnsi="Verdana"/>
                <w:sz w:val="19"/>
                <w:szCs w:val="19"/>
              </w:rPr>
              <w:t>20,972</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24,543</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22,364</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Strings Test IQuickPopulate</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pPr>
              <w:spacing w:after="0"/>
              <w:rPr>
                <w:rFonts w:ascii="Verdana" w:hAnsi="Verdana"/>
                <w:sz w:val="19"/>
                <w:szCs w:val="19"/>
              </w:rPr>
            </w:pPr>
            <w:r w:rsidRPr="00476612">
              <w:rPr>
                <w:rFonts w:ascii="Verdana" w:hAnsi="Verdana"/>
                <w:sz w:val="19"/>
                <w:szCs w:val="19"/>
              </w:rPr>
              <w:t>61,425</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81,483</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65,989</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476612">
              <w:rPr>
                <w:rFonts w:ascii="Verdana" w:hAnsi="Verdana"/>
                <w:sz w:val="19"/>
                <w:szCs w:val="19"/>
              </w:rPr>
              <w:t>30,188</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53,790</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74,969</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664DFD">
            <w:pPr>
              <w:spacing w:after="0"/>
              <w:rPr>
                <w:rFonts w:ascii="Verdana" w:hAnsi="Verdana"/>
                <w:sz w:val="19"/>
                <w:szCs w:val="19"/>
              </w:rPr>
            </w:pPr>
            <w:r w:rsidRPr="00664DFD">
              <w:rPr>
                <w:rFonts w:ascii="Verdana" w:hAnsi="Verdana"/>
                <w:sz w:val="19"/>
                <w:szCs w:val="19"/>
              </w:rPr>
              <w:t>21,072</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664DFD">
            <w:pPr>
              <w:spacing w:after="0"/>
              <w:rPr>
                <w:rFonts w:ascii="Verdana" w:hAnsi="Verdana"/>
                <w:sz w:val="19"/>
                <w:szCs w:val="19"/>
              </w:rPr>
            </w:pPr>
            <w:r w:rsidRPr="00664DFD">
              <w:rPr>
                <w:rFonts w:ascii="Verdana" w:hAnsi="Verdana"/>
                <w:sz w:val="19"/>
                <w:szCs w:val="19"/>
              </w:rPr>
              <w:t>26,894</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664DFD">
            <w:pPr>
              <w:spacing w:after="0"/>
              <w:rPr>
                <w:rFonts w:ascii="Verdana" w:hAnsi="Verdana"/>
                <w:sz w:val="19"/>
                <w:szCs w:val="19"/>
              </w:rPr>
            </w:pPr>
            <w:r w:rsidRPr="00664DFD">
              <w:rPr>
                <w:rFonts w:ascii="Verdana" w:hAnsi="Verdana"/>
                <w:sz w:val="19"/>
                <w:szCs w:val="19"/>
              </w:rPr>
              <w:t>33,197</w:t>
            </w:r>
          </w:p>
        </w:tc>
      </w:tr>
    </w:tbl>
    <w:p w:rsidR="00FF16D7" w:rsidRDefault="00FF16D7" w:rsidP="00102D10">
      <w:pPr>
        <w:pStyle w:val="NoSpacing"/>
        <w:jc w:val="both"/>
        <w:rPr>
          <w:b/>
          <w:sz w:val="20"/>
          <w:szCs w:val="20"/>
          <w:u w:val="single"/>
        </w:rPr>
      </w:pPr>
    </w:p>
    <w:p w:rsidR="00BB13FF" w:rsidRDefault="00BB13FF" w:rsidP="00102D10">
      <w:pPr>
        <w:pStyle w:val="NoSpacing"/>
        <w:jc w:val="both"/>
        <w:rPr>
          <w:b/>
          <w:sz w:val="20"/>
          <w:szCs w:val="20"/>
          <w:u w:val="single"/>
        </w:rPr>
      </w:pPr>
      <w:r>
        <w:rPr>
          <w:b/>
          <w:sz w:val="20"/>
          <w:szCs w:val="20"/>
          <w:u w:val="single"/>
        </w:rPr>
        <w:br w:type="page"/>
      </w:r>
    </w:p>
    <w:p w:rsidR="0048057F" w:rsidRDefault="0048057F" w:rsidP="0048057F">
      <w:pPr>
        <w:pStyle w:val="NoSpacing"/>
        <w:jc w:val="both"/>
        <w:rPr>
          <w:sz w:val="20"/>
          <w:szCs w:val="20"/>
        </w:rPr>
      </w:pPr>
      <w:r>
        <w:rPr>
          <w:b/>
          <w:sz w:val="20"/>
          <w:szCs w:val="20"/>
          <w:u w:val="single"/>
        </w:rPr>
        <w:lastRenderedPageBreak/>
        <w:t>ExecuteScalarEnumeration</w:t>
      </w:r>
      <w:r>
        <w:rPr>
          <w:sz w:val="20"/>
          <w:szCs w:val="20"/>
        </w:rPr>
        <w:t>:</w:t>
      </w:r>
    </w:p>
    <w:tbl>
      <w:tblPr>
        <w:tblW w:w="0" w:type="auto"/>
        <w:tblInd w:w="72"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310"/>
        <w:gridCol w:w="890"/>
      </w:tblGrid>
      <w:tr w:rsidR="00D32C17" w:rsidTr="00102D10">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D32C17" w:rsidRDefault="00D32C17">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D32C17" w:rsidRDefault="00D32C17" w:rsidP="00353207">
            <w:pPr>
              <w:spacing w:after="0"/>
              <w:rPr>
                <w:rFonts w:ascii="Tahoma" w:hAnsi="Tahoma" w:cs="Tahoma"/>
                <w:b/>
                <w:bCs/>
                <w:sz w:val="17"/>
                <w:szCs w:val="17"/>
              </w:rPr>
            </w:pP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Integers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106,533</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Floats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108,739</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DateTimes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99,339</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Strings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55,717</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22,995</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DBNull To String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723829">
              <w:rPr>
                <w:rFonts w:ascii="Verdana" w:eastAsia="Times New Roman" w:hAnsi="Verdana"/>
                <w:sz w:val="19"/>
                <w:szCs w:val="19"/>
              </w:rPr>
              <w:t>85,379</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DBNull To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723829">
              <w:rPr>
                <w:rFonts w:ascii="Verdana" w:eastAsia="Times New Roman" w:hAnsi="Verdana"/>
                <w:sz w:val="19"/>
                <w:szCs w:val="19"/>
              </w:rPr>
              <w:t>19,140</w:t>
            </w:r>
          </w:p>
        </w:tc>
      </w:tr>
    </w:tbl>
    <w:p w:rsidR="0048057F" w:rsidRDefault="0048057F" w:rsidP="0048057F">
      <w:pPr>
        <w:pStyle w:val="NoSpacing"/>
        <w:jc w:val="both"/>
        <w:rPr>
          <w:sz w:val="20"/>
          <w:szCs w:val="20"/>
        </w:rPr>
      </w:pPr>
    </w:p>
    <w:p w:rsidR="0048057F" w:rsidRDefault="0048057F" w:rsidP="0048057F">
      <w:pPr>
        <w:pStyle w:val="NoSpacing"/>
        <w:jc w:val="both"/>
        <w:rPr>
          <w:sz w:val="20"/>
          <w:szCs w:val="20"/>
        </w:rPr>
      </w:pPr>
    </w:p>
    <w:p w:rsidR="0048057F" w:rsidRDefault="00A831E9" w:rsidP="0048057F">
      <w:pPr>
        <w:pStyle w:val="NoSpacing"/>
        <w:jc w:val="both"/>
        <w:rPr>
          <w:sz w:val="20"/>
          <w:szCs w:val="20"/>
        </w:rPr>
      </w:pPr>
      <w:r>
        <w:rPr>
          <w:b/>
          <w:sz w:val="20"/>
          <w:szCs w:val="20"/>
          <w:u w:val="single"/>
        </w:rPr>
        <w:t>UDT</w:t>
      </w:r>
      <w:r w:rsidR="0048057F">
        <w:rPr>
          <w:b/>
          <w:sz w:val="20"/>
          <w:szCs w:val="20"/>
          <w:u w:val="single"/>
        </w:rPr>
        <w:t>able</w:t>
      </w:r>
      <w:r w:rsidR="0048057F">
        <w:rPr>
          <w:sz w:val="20"/>
          <w:szCs w:val="20"/>
        </w:rPr>
        <w:t>:</w:t>
      </w:r>
    </w:p>
    <w:tbl>
      <w:tblPr>
        <w:tblW w:w="0" w:type="auto"/>
        <w:tblInd w:w="72"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3392"/>
        <w:gridCol w:w="1071"/>
      </w:tblGrid>
      <w:tr w:rsidR="00D32C17" w:rsidTr="00102D10">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D32C17" w:rsidRDefault="00D32C17">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D32C17" w:rsidRDefault="009F4F58">
            <w:pPr>
              <w:spacing w:after="0"/>
              <w:rPr>
                <w:rFonts w:ascii="Tahoma" w:hAnsi="Tahoma" w:cs="Tahoma"/>
                <w:b/>
                <w:bCs/>
                <w:sz w:val="17"/>
                <w:szCs w:val="17"/>
              </w:rPr>
            </w:pPr>
            <w:r>
              <w:rPr>
                <w:rFonts w:ascii="Tahoma" w:hAnsi="Tahoma" w:cs="Tahoma"/>
                <w:b/>
                <w:bCs/>
                <w:sz w:val="17"/>
                <w:szCs w:val="17"/>
              </w:rPr>
              <w:t>5 Properties</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Integers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3,030</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Nullable Integers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2178AA">
            <w:pPr>
              <w:pStyle w:val="NormalWeb"/>
              <w:rPr>
                <w:sz w:val="19"/>
                <w:szCs w:val="19"/>
              </w:rPr>
            </w:pPr>
            <w:r w:rsidRPr="002178AA">
              <w:rPr>
                <w:sz w:val="19"/>
                <w:szCs w:val="19"/>
              </w:rPr>
              <w:t>2,130</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ReadStringFormat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2178AA">
            <w:pPr>
              <w:pStyle w:val="NormalWeb"/>
              <w:rPr>
                <w:sz w:val="19"/>
                <w:szCs w:val="19"/>
              </w:rPr>
            </w:pPr>
            <w:r>
              <w:rPr>
                <w:sz w:val="19"/>
                <w:szCs w:val="19"/>
              </w:rPr>
              <w:t>1,370</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Strings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3,125</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Integers Test IQuickRead</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3,703</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Strings Test IQuickRead</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4,166</w:t>
            </w:r>
          </w:p>
        </w:tc>
      </w:tr>
    </w:tbl>
    <w:p w:rsidR="0048057F" w:rsidRDefault="0048057F" w:rsidP="0048057F">
      <w:pPr>
        <w:pStyle w:val="NoSpacing"/>
        <w:jc w:val="both"/>
        <w:rPr>
          <w:sz w:val="20"/>
          <w:szCs w:val="20"/>
        </w:rPr>
      </w:pPr>
    </w:p>
    <w:p w:rsidR="00D32C17" w:rsidRDefault="00D32C17" w:rsidP="0048057F">
      <w:pPr>
        <w:pStyle w:val="NoSpacing"/>
        <w:jc w:val="both"/>
        <w:rPr>
          <w:sz w:val="20"/>
          <w:szCs w:val="20"/>
        </w:rPr>
      </w:pPr>
      <w:r>
        <w:rPr>
          <w:sz w:val="20"/>
          <w:szCs w:val="20"/>
        </w:rPr>
        <w:t xml:space="preserve">Because a DataTable object is very slow to insert into, the throughput of </w:t>
      </w:r>
      <w:proofErr w:type="gramStart"/>
      <w:r>
        <w:rPr>
          <w:sz w:val="20"/>
          <w:szCs w:val="20"/>
        </w:rPr>
        <w:t>a</w:t>
      </w:r>
      <w:proofErr w:type="gramEnd"/>
      <w:r>
        <w:rPr>
          <w:sz w:val="20"/>
          <w:szCs w:val="20"/>
        </w:rPr>
        <w:t xml:space="preserve"> UDTable parameter increases greatly as the size of each row increases.</w:t>
      </w:r>
    </w:p>
    <w:p w:rsidR="00D32C17" w:rsidRDefault="00D32C17" w:rsidP="0048057F">
      <w:pPr>
        <w:pStyle w:val="NoSpacing"/>
        <w:jc w:val="both"/>
        <w:rPr>
          <w:sz w:val="20"/>
          <w:szCs w:val="20"/>
        </w:rPr>
      </w:pPr>
    </w:p>
    <w:p w:rsidR="00102D10" w:rsidRDefault="00102D10" w:rsidP="00102D10">
      <w:pPr>
        <w:pStyle w:val="NoSpacing"/>
        <w:jc w:val="both"/>
        <w:rPr>
          <w:sz w:val="20"/>
          <w:szCs w:val="20"/>
        </w:rPr>
      </w:pPr>
      <w:r>
        <w:rPr>
          <w:b/>
          <w:sz w:val="20"/>
          <w:szCs w:val="20"/>
          <w:u w:val="single"/>
        </w:rPr>
        <w:t>ExecuteSetRead</w:t>
      </w:r>
      <w:r>
        <w:rPr>
          <w:sz w:val="20"/>
          <w:szCs w:val="20"/>
        </w:rPr>
        <w:t>:</w:t>
      </w:r>
    </w:p>
    <w:p w:rsidR="00102D10" w:rsidRDefault="00102D10" w:rsidP="00102D10">
      <w:pPr>
        <w:pStyle w:val="NoSpacing"/>
        <w:jc w:val="both"/>
        <w:rPr>
          <w:sz w:val="20"/>
          <w:szCs w:val="20"/>
        </w:rPr>
      </w:pPr>
      <w:r>
        <w:rPr>
          <w:sz w:val="20"/>
          <w:szCs w:val="20"/>
        </w:rPr>
        <w:t>There are no numbers provided for ExecuteSetRead and ExecuteRelatedSet read as these tests take much longer to get good numbers like the numbers above.  There is no significant performance hit for both ExecuteSetRead and ExecuteRelatedSetRead.</w:t>
      </w:r>
    </w:p>
    <w:p w:rsidR="00200D4F" w:rsidRDefault="00200D4F" w:rsidP="0048057F">
      <w:pPr>
        <w:pStyle w:val="NoSpacing"/>
        <w:jc w:val="both"/>
        <w:rPr>
          <w:b/>
          <w:sz w:val="20"/>
          <w:szCs w:val="20"/>
          <w:u w:val="single"/>
        </w:rPr>
      </w:pPr>
    </w:p>
    <w:sectPr w:rsidR="00200D4F" w:rsidSect="00B647A6">
      <w:footerReference w:type="default" r:id="rId19"/>
      <w:pgSz w:w="15840" w:h="12240" w:orient="landscape"/>
      <w:pgMar w:top="1440" w:right="99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C11" w:rsidRDefault="00DC2C11" w:rsidP="00946259">
      <w:pPr>
        <w:spacing w:after="0" w:line="240" w:lineRule="auto"/>
      </w:pPr>
      <w:r>
        <w:separator/>
      </w:r>
    </w:p>
  </w:endnote>
  <w:endnote w:type="continuationSeparator" w:id="0">
    <w:p w:rsidR="00DC2C11" w:rsidRDefault="00DC2C11" w:rsidP="0094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738380"/>
      <w:docPartObj>
        <w:docPartGallery w:val="Page Numbers (Bottom of Page)"/>
        <w:docPartUnique/>
      </w:docPartObj>
    </w:sdtPr>
    <w:sdtEndPr/>
    <w:sdtContent>
      <w:p w:rsidR="002178AA" w:rsidRDefault="002178AA">
        <w:pPr>
          <w:pStyle w:val="Footer"/>
          <w:jc w:val="center"/>
        </w:pPr>
        <w:r>
          <w:fldChar w:fldCharType="begin"/>
        </w:r>
        <w:r>
          <w:instrText>PAGE   \* MERGEFORMAT</w:instrText>
        </w:r>
        <w:r>
          <w:fldChar w:fldCharType="separate"/>
        </w:r>
        <w:r w:rsidR="00A24854" w:rsidRPr="00A24854">
          <w:rPr>
            <w:noProof/>
            <w:lang w:val="de-DE"/>
          </w:rPr>
          <w:t>1</w:t>
        </w:r>
        <w:r>
          <w:fldChar w:fldCharType="end"/>
        </w:r>
      </w:p>
    </w:sdtContent>
  </w:sdt>
  <w:p w:rsidR="002178AA" w:rsidRDefault="00217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C11" w:rsidRDefault="00DC2C11" w:rsidP="00946259">
      <w:pPr>
        <w:spacing w:after="0" w:line="240" w:lineRule="auto"/>
      </w:pPr>
      <w:r>
        <w:separator/>
      </w:r>
    </w:p>
  </w:footnote>
  <w:footnote w:type="continuationSeparator" w:id="0">
    <w:p w:rsidR="00DC2C11" w:rsidRDefault="00DC2C11" w:rsidP="00946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B2FD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FE5F6A"/>
    <w:multiLevelType w:val="hybridMultilevel"/>
    <w:tmpl w:val="93580304"/>
    <w:lvl w:ilvl="0" w:tplc="7B526CC6">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E0ADC"/>
    <w:multiLevelType w:val="hybridMultilevel"/>
    <w:tmpl w:val="B3EE5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B2792"/>
    <w:multiLevelType w:val="hybridMultilevel"/>
    <w:tmpl w:val="BE8CA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C2EBC"/>
    <w:multiLevelType w:val="hybridMultilevel"/>
    <w:tmpl w:val="3B64EB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BD31EA1"/>
    <w:multiLevelType w:val="hybridMultilevel"/>
    <w:tmpl w:val="6C125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E576E"/>
    <w:multiLevelType w:val="hybridMultilevel"/>
    <w:tmpl w:val="997C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15762"/>
    <w:multiLevelType w:val="hybridMultilevel"/>
    <w:tmpl w:val="EC7C0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9728B"/>
    <w:multiLevelType w:val="hybridMultilevel"/>
    <w:tmpl w:val="FBD0E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F67D0"/>
    <w:multiLevelType w:val="hybridMultilevel"/>
    <w:tmpl w:val="48C0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E54719"/>
    <w:multiLevelType w:val="hybridMultilevel"/>
    <w:tmpl w:val="1FB0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94813"/>
    <w:multiLevelType w:val="hybridMultilevel"/>
    <w:tmpl w:val="8C4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92824"/>
    <w:multiLevelType w:val="hybridMultilevel"/>
    <w:tmpl w:val="6592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425EB"/>
    <w:multiLevelType w:val="hybridMultilevel"/>
    <w:tmpl w:val="CB8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548A7"/>
    <w:multiLevelType w:val="hybridMultilevel"/>
    <w:tmpl w:val="C8305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F27E14"/>
    <w:multiLevelType w:val="hybridMultilevel"/>
    <w:tmpl w:val="1340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71083"/>
    <w:multiLevelType w:val="hybridMultilevel"/>
    <w:tmpl w:val="5BBC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A0956"/>
    <w:multiLevelType w:val="hybridMultilevel"/>
    <w:tmpl w:val="B4FC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D0B08"/>
    <w:multiLevelType w:val="hybridMultilevel"/>
    <w:tmpl w:val="D086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E50DC"/>
    <w:multiLevelType w:val="hybridMultilevel"/>
    <w:tmpl w:val="ACE4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92ED0"/>
    <w:multiLevelType w:val="hybridMultilevel"/>
    <w:tmpl w:val="351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6965F0"/>
    <w:multiLevelType w:val="hybridMultilevel"/>
    <w:tmpl w:val="F3A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2"/>
  </w:num>
  <w:num w:numId="4">
    <w:abstractNumId w:val="14"/>
  </w:num>
  <w:num w:numId="5">
    <w:abstractNumId w:val="11"/>
  </w:num>
  <w:num w:numId="6">
    <w:abstractNumId w:val="1"/>
  </w:num>
  <w:num w:numId="7">
    <w:abstractNumId w:val="13"/>
  </w:num>
  <w:num w:numId="8">
    <w:abstractNumId w:val="3"/>
  </w:num>
  <w:num w:numId="9">
    <w:abstractNumId w:val="0"/>
  </w:num>
  <w:num w:numId="10">
    <w:abstractNumId w:val="21"/>
  </w:num>
  <w:num w:numId="11">
    <w:abstractNumId w:val="16"/>
  </w:num>
  <w:num w:numId="12">
    <w:abstractNumId w:val="19"/>
  </w:num>
  <w:num w:numId="13">
    <w:abstractNumId w:val="20"/>
  </w:num>
  <w:num w:numId="14">
    <w:abstractNumId w:val="9"/>
  </w:num>
  <w:num w:numId="15">
    <w:abstractNumId w:val="7"/>
  </w:num>
  <w:num w:numId="16">
    <w:abstractNumId w:val="15"/>
  </w:num>
  <w:num w:numId="17">
    <w:abstractNumId w:val="6"/>
  </w:num>
  <w:num w:numId="18">
    <w:abstractNumId w:val="5"/>
  </w:num>
  <w:num w:numId="19">
    <w:abstractNumId w:val="4"/>
  </w:num>
  <w:num w:numId="20">
    <w:abstractNumId w:val="10"/>
  </w:num>
  <w:num w:numId="21">
    <w:abstractNumId w:val="8"/>
  </w:num>
  <w:num w:numId="22">
    <w:abstractNumId w:val="7"/>
  </w:num>
  <w:num w:numId="2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D3E"/>
    <w:rsid w:val="00001EB8"/>
    <w:rsid w:val="000024B7"/>
    <w:rsid w:val="00002CA8"/>
    <w:rsid w:val="00005682"/>
    <w:rsid w:val="00014975"/>
    <w:rsid w:val="00014BBD"/>
    <w:rsid w:val="000157D4"/>
    <w:rsid w:val="000169BB"/>
    <w:rsid w:val="00017749"/>
    <w:rsid w:val="00017DF8"/>
    <w:rsid w:val="00017F74"/>
    <w:rsid w:val="0002008D"/>
    <w:rsid w:val="00020E9E"/>
    <w:rsid w:val="000212CF"/>
    <w:rsid w:val="00023A0D"/>
    <w:rsid w:val="00027822"/>
    <w:rsid w:val="000335ED"/>
    <w:rsid w:val="00033E86"/>
    <w:rsid w:val="00034B57"/>
    <w:rsid w:val="0003751A"/>
    <w:rsid w:val="00043253"/>
    <w:rsid w:val="000434F2"/>
    <w:rsid w:val="0004493E"/>
    <w:rsid w:val="0004554E"/>
    <w:rsid w:val="00046269"/>
    <w:rsid w:val="000478AB"/>
    <w:rsid w:val="00047A0E"/>
    <w:rsid w:val="00047EB6"/>
    <w:rsid w:val="00054794"/>
    <w:rsid w:val="00054F15"/>
    <w:rsid w:val="00056377"/>
    <w:rsid w:val="000634EB"/>
    <w:rsid w:val="00063909"/>
    <w:rsid w:val="00067D0E"/>
    <w:rsid w:val="000732AC"/>
    <w:rsid w:val="0007539D"/>
    <w:rsid w:val="00087DE5"/>
    <w:rsid w:val="000912B2"/>
    <w:rsid w:val="000923D7"/>
    <w:rsid w:val="000947A8"/>
    <w:rsid w:val="0009522A"/>
    <w:rsid w:val="000966A3"/>
    <w:rsid w:val="0009693D"/>
    <w:rsid w:val="00097B8F"/>
    <w:rsid w:val="000A757F"/>
    <w:rsid w:val="000A7926"/>
    <w:rsid w:val="000A7C67"/>
    <w:rsid w:val="000B02D3"/>
    <w:rsid w:val="000B11F7"/>
    <w:rsid w:val="000B1BF9"/>
    <w:rsid w:val="000B326E"/>
    <w:rsid w:val="000B640A"/>
    <w:rsid w:val="000C3875"/>
    <w:rsid w:val="000C3F72"/>
    <w:rsid w:val="000C58D4"/>
    <w:rsid w:val="000D404D"/>
    <w:rsid w:val="000F14D3"/>
    <w:rsid w:val="000F1A7E"/>
    <w:rsid w:val="000F3A23"/>
    <w:rsid w:val="00100CD7"/>
    <w:rsid w:val="00102D10"/>
    <w:rsid w:val="00106841"/>
    <w:rsid w:val="00107A3C"/>
    <w:rsid w:val="00110F5B"/>
    <w:rsid w:val="00112D7A"/>
    <w:rsid w:val="00116611"/>
    <w:rsid w:val="001174AA"/>
    <w:rsid w:val="00120958"/>
    <w:rsid w:val="00123EBE"/>
    <w:rsid w:val="001269E9"/>
    <w:rsid w:val="00127A76"/>
    <w:rsid w:val="00130350"/>
    <w:rsid w:val="00132EB4"/>
    <w:rsid w:val="00135012"/>
    <w:rsid w:val="00135795"/>
    <w:rsid w:val="00142211"/>
    <w:rsid w:val="00145D07"/>
    <w:rsid w:val="001468F2"/>
    <w:rsid w:val="001478C1"/>
    <w:rsid w:val="0015118A"/>
    <w:rsid w:val="00153F2E"/>
    <w:rsid w:val="00155469"/>
    <w:rsid w:val="001554B5"/>
    <w:rsid w:val="0016272C"/>
    <w:rsid w:val="001630A9"/>
    <w:rsid w:val="001667B9"/>
    <w:rsid w:val="00167105"/>
    <w:rsid w:val="0017096A"/>
    <w:rsid w:val="00173195"/>
    <w:rsid w:val="001765C1"/>
    <w:rsid w:val="0017693E"/>
    <w:rsid w:val="001829C5"/>
    <w:rsid w:val="00186737"/>
    <w:rsid w:val="0018760A"/>
    <w:rsid w:val="00190178"/>
    <w:rsid w:val="00191D7E"/>
    <w:rsid w:val="001923EE"/>
    <w:rsid w:val="00192BF4"/>
    <w:rsid w:val="00195DC5"/>
    <w:rsid w:val="001A1719"/>
    <w:rsid w:val="001A3910"/>
    <w:rsid w:val="001A420D"/>
    <w:rsid w:val="001A4ED4"/>
    <w:rsid w:val="001A5F53"/>
    <w:rsid w:val="001A7A63"/>
    <w:rsid w:val="001B19E2"/>
    <w:rsid w:val="001B42F8"/>
    <w:rsid w:val="001B63E7"/>
    <w:rsid w:val="001C0892"/>
    <w:rsid w:val="001C1AE9"/>
    <w:rsid w:val="001C2A8A"/>
    <w:rsid w:val="001C2BF0"/>
    <w:rsid w:val="001C2E04"/>
    <w:rsid w:val="001C32BA"/>
    <w:rsid w:val="001C441C"/>
    <w:rsid w:val="001C4680"/>
    <w:rsid w:val="001C4810"/>
    <w:rsid w:val="001C510D"/>
    <w:rsid w:val="001C6946"/>
    <w:rsid w:val="001C6ABB"/>
    <w:rsid w:val="001D20FE"/>
    <w:rsid w:val="001D51AC"/>
    <w:rsid w:val="001E0306"/>
    <w:rsid w:val="001E1A57"/>
    <w:rsid w:val="001E4B52"/>
    <w:rsid w:val="001E6013"/>
    <w:rsid w:val="001E6264"/>
    <w:rsid w:val="001F236F"/>
    <w:rsid w:val="001F33F3"/>
    <w:rsid w:val="001F4348"/>
    <w:rsid w:val="001F5C2F"/>
    <w:rsid w:val="00200822"/>
    <w:rsid w:val="00200D4F"/>
    <w:rsid w:val="0020330E"/>
    <w:rsid w:val="00206912"/>
    <w:rsid w:val="00206B68"/>
    <w:rsid w:val="00207F4E"/>
    <w:rsid w:val="002115BE"/>
    <w:rsid w:val="002178AA"/>
    <w:rsid w:val="00221589"/>
    <w:rsid w:val="0022163A"/>
    <w:rsid w:val="00221C34"/>
    <w:rsid w:val="0022381F"/>
    <w:rsid w:val="0022593B"/>
    <w:rsid w:val="00230B67"/>
    <w:rsid w:val="00234F0D"/>
    <w:rsid w:val="00236236"/>
    <w:rsid w:val="0023669B"/>
    <w:rsid w:val="00237576"/>
    <w:rsid w:val="002428A5"/>
    <w:rsid w:val="0024589B"/>
    <w:rsid w:val="002466F3"/>
    <w:rsid w:val="00247AC7"/>
    <w:rsid w:val="00255B2B"/>
    <w:rsid w:val="002613E7"/>
    <w:rsid w:val="00261810"/>
    <w:rsid w:val="00267D45"/>
    <w:rsid w:val="0027399E"/>
    <w:rsid w:val="00275D93"/>
    <w:rsid w:val="00280F13"/>
    <w:rsid w:val="002813F3"/>
    <w:rsid w:val="002824D2"/>
    <w:rsid w:val="00284341"/>
    <w:rsid w:val="00287364"/>
    <w:rsid w:val="00291736"/>
    <w:rsid w:val="00291DA2"/>
    <w:rsid w:val="00293084"/>
    <w:rsid w:val="002943B0"/>
    <w:rsid w:val="002A4629"/>
    <w:rsid w:val="002A53B4"/>
    <w:rsid w:val="002A766D"/>
    <w:rsid w:val="002A7904"/>
    <w:rsid w:val="002A7FAD"/>
    <w:rsid w:val="002B03C0"/>
    <w:rsid w:val="002B09DB"/>
    <w:rsid w:val="002B578C"/>
    <w:rsid w:val="002B7FD6"/>
    <w:rsid w:val="002C0787"/>
    <w:rsid w:val="002C17FF"/>
    <w:rsid w:val="002C1CC6"/>
    <w:rsid w:val="002C2CF9"/>
    <w:rsid w:val="002C4391"/>
    <w:rsid w:val="002C57F5"/>
    <w:rsid w:val="002C6CF4"/>
    <w:rsid w:val="002C7024"/>
    <w:rsid w:val="002D0376"/>
    <w:rsid w:val="002D0E78"/>
    <w:rsid w:val="002D1355"/>
    <w:rsid w:val="002D3FE5"/>
    <w:rsid w:val="002D47C9"/>
    <w:rsid w:val="002D5A63"/>
    <w:rsid w:val="002D5B5D"/>
    <w:rsid w:val="002D6B25"/>
    <w:rsid w:val="002D723E"/>
    <w:rsid w:val="002E2611"/>
    <w:rsid w:val="002E56B4"/>
    <w:rsid w:val="002E5EC1"/>
    <w:rsid w:val="002F0041"/>
    <w:rsid w:val="002F0F22"/>
    <w:rsid w:val="002F196F"/>
    <w:rsid w:val="002F3067"/>
    <w:rsid w:val="003006A4"/>
    <w:rsid w:val="003023D5"/>
    <w:rsid w:val="00302B09"/>
    <w:rsid w:val="0030436C"/>
    <w:rsid w:val="003064BC"/>
    <w:rsid w:val="003071B7"/>
    <w:rsid w:val="0030794D"/>
    <w:rsid w:val="00310BEC"/>
    <w:rsid w:val="00313674"/>
    <w:rsid w:val="00315201"/>
    <w:rsid w:val="00315668"/>
    <w:rsid w:val="00320091"/>
    <w:rsid w:val="00323A22"/>
    <w:rsid w:val="003249D0"/>
    <w:rsid w:val="00324F52"/>
    <w:rsid w:val="00330275"/>
    <w:rsid w:val="0033142A"/>
    <w:rsid w:val="003322FD"/>
    <w:rsid w:val="00333D12"/>
    <w:rsid w:val="003348C2"/>
    <w:rsid w:val="00336260"/>
    <w:rsid w:val="00337539"/>
    <w:rsid w:val="00340AD7"/>
    <w:rsid w:val="00341934"/>
    <w:rsid w:val="0034393B"/>
    <w:rsid w:val="00344A9F"/>
    <w:rsid w:val="00345D25"/>
    <w:rsid w:val="00347FB9"/>
    <w:rsid w:val="00352138"/>
    <w:rsid w:val="00353207"/>
    <w:rsid w:val="00353C6D"/>
    <w:rsid w:val="003600DF"/>
    <w:rsid w:val="003635E7"/>
    <w:rsid w:val="00364329"/>
    <w:rsid w:val="00366648"/>
    <w:rsid w:val="00366DB2"/>
    <w:rsid w:val="0036707D"/>
    <w:rsid w:val="00370BAF"/>
    <w:rsid w:val="00372359"/>
    <w:rsid w:val="00373C1D"/>
    <w:rsid w:val="00375B5B"/>
    <w:rsid w:val="00382EDF"/>
    <w:rsid w:val="00383F1A"/>
    <w:rsid w:val="003852CD"/>
    <w:rsid w:val="003858CC"/>
    <w:rsid w:val="0038632D"/>
    <w:rsid w:val="00393D3E"/>
    <w:rsid w:val="00394AB4"/>
    <w:rsid w:val="00394BF7"/>
    <w:rsid w:val="0039650C"/>
    <w:rsid w:val="003A2CA8"/>
    <w:rsid w:val="003A5ADF"/>
    <w:rsid w:val="003A771C"/>
    <w:rsid w:val="003A7F34"/>
    <w:rsid w:val="003B046A"/>
    <w:rsid w:val="003B392D"/>
    <w:rsid w:val="003B3D9E"/>
    <w:rsid w:val="003C012B"/>
    <w:rsid w:val="003C2E46"/>
    <w:rsid w:val="003C3D13"/>
    <w:rsid w:val="003C421A"/>
    <w:rsid w:val="003C51B7"/>
    <w:rsid w:val="003C7DD1"/>
    <w:rsid w:val="003D4509"/>
    <w:rsid w:val="003D490D"/>
    <w:rsid w:val="003E0574"/>
    <w:rsid w:val="003E3978"/>
    <w:rsid w:val="003E4D77"/>
    <w:rsid w:val="003E641C"/>
    <w:rsid w:val="003F3EC9"/>
    <w:rsid w:val="003F430E"/>
    <w:rsid w:val="003F5020"/>
    <w:rsid w:val="003F6A36"/>
    <w:rsid w:val="0040050D"/>
    <w:rsid w:val="00402C6F"/>
    <w:rsid w:val="00403D57"/>
    <w:rsid w:val="00404D11"/>
    <w:rsid w:val="00405893"/>
    <w:rsid w:val="00407214"/>
    <w:rsid w:val="00414071"/>
    <w:rsid w:val="00414C54"/>
    <w:rsid w:val="00416E4E"/>
    <w:rsid w:val="004172F4"/>
    <w:rsid w:val="004216A7"/>
    <w:rsid w:val="00422EBC"/>
    <w:rsid w:val="004272BC"/>
    <w:rsid w:val="004323D9"/>
    <w:rsid w:val="00432D80"/>
    <w:rsid w:val="004344E8"/>
    <w:rsid w:val="004353CA"/>
    <w:rsid w:val="00435AE2"/>
    <w:rsid w:val="00435EB5"/>
    <w:rsid w:val="004440F4"/>
    <w:rsid w:val="0044410A"/>
    <w:rsid w:val="00446123"/>
    <w:rsid w:val="004474FC"/>
    <w:rsid w:val="00460615"/>
    <w:rsid w:val="00461336"/>
    <w:rsid w:val="0046553A"/>
    <w:rsid w:val="00465CDD"/>
    <w:rsid w:val="00466C30"/>
    <w:rsid w:val="00476612"/>
    <w:rsid w:val="004767F0"/>
    <w:rsid w:val="0048057F"/>
    <w:rsid w:val="004901A2"/>
    <w:rsid w:val="004A0139"/>
    <w:rsid w:val="004A1F31"/>
    <w:rsid w:val="004A2A31"/>
    <w:rsid w:val="004A559F"/>
    <w:rsid w:val="004B03B8"/>
    <w:rsid w:val="004B3EEF"/>
    <w:rsid w:val="004B6DD5"/>
    <w:rsid w:val="004C4AC9"/>
    <w:rsid w:val="004C546C"/>
    <w:rsid w:val="004D0749"/>
    <w:rsid w:val="004D1D78"/>
    <w:rsid w:val="004D55D4"/>
    <w:rsid w:val="004D69FD"/>
    <w:rsid w:val="004E084B"/>
    <w:rsid w:val="004E25EA"/>
    <w:rsid w:val="004E46EF"/>
    <w:rsid w:val="004E4B0F"/>
    <w:rsid w:val="004E7A40"/>
    <w:rsid w:val="004F1C00"/>
    <w:rsid w:val="004F1DA8"/>
    <w:rsid w:val="004F23C1"/>
    <w:rsid w:val="004F3803"/>
    <w:rsid w:val="004F6466"/>
    <w:rsid w:val="0050402C"/>
    <w:rsid w:val="0050576F"/>
    <w:rsid w:val="00505B6D"/>
    <w:rsid w:val="005102EA"/>
    <w:rsid w:val="00510E20"/>
    <w:rsid w:val="00510F63"/>
    <w:rsid w:val="00514D4C"/>
    <w:rsid w:val="00516B42"/>
    <w:rsid w:val="00517893"/>
    <w:rsid w:val="00524FEF"/>
    <w:rsid w:val="005279BD"/>
    <w:rsid w:val="005316D3"/>
    <w:rsid w:val="00531AB7"/>
    <w:rsid w:val="005366EF"/>
    <w:rsid w:val="00540D77"/>
    <w:rsid w:val="00540DA5"/>
    <w:rsid w:val="00541F23"/>
    <w:rsid w:val="00544073"/>
    <w:rsid w:val="005440FD"/>
    <w:rsid w:val="00547892"/>
    <w:rsid w:val="00560AF2"/>
    <w:rsid w:val="005634F3"/>
    <w:rsid w:val="00565AF2"/>
    <w:rsid w:val="00567EA2"/>
    <w:rsid w:val="005726F0"/>
    <w:rsid w:val="0057476C"/>
    <w:rsid w:val="00574EF4"/>
    <w:rsid w:val="00581AE3"/>
    <w:rsid w:val="0059635C"/>
    <w:rsid w:val="005A4CF2"/>
    <w:rsid w:val="005A6338"/>
    <w:rsid w:val="005A7959"/>
    <w:rsid w:val="005B0A8C"/>
    <w:rsid w:val="005B1925"/>
    <w:rsid w:val="005B4EA0"/>
    <w:rsid w:val="005B71B9"/>
    <w:rsid w:val="005C15CE"/>
    <w:rsid w:val="005C73EC"/>
    <w:rsid w:val="005D323E"/>
    <w:rsid w:val="005D3A37"/>
    <w:rsid w:val="005D69D8"/>
    <w:rsid w:val="005D6B9C"/>
    <w:rsid w:val="005E16A2"/>
    <w:rsid w:val="005E1A8E"/>
    <w:rsid w:val="005E1FA9"/>
    <w:rsid w:val="005E41B1"/>
    <w:rsid w:val="005E4519"/>
    <w:rsid w:val="005E5B98"/>
    <w:rsid w:val="005E622A"/>
    <w:rsid w:val="005F2931"/>
    <w:rsid w:val="005F5A8D"/>
    <w:rsid w:val="00602BD8"/>
    <w:rsid w:val="0060401B"/>
    <w:rsid w:val="00604E3C"/>
    <w:rsid w:val="00606A6B"/>
    <w:rsid w:val="006075B9"/>
    <w:rsid w:val="00607685"/>
    <w:rsid w:val="00611C96"/>
    <w:rsid w:val="00615272"/>
    <w:rsid w:val="00620B2E"/>
    <w:rsid w:val="00624B72"/>
    <w:rsid w:val="00625AD2"/>
    <w:rsid w:val="00625DD4"/>
    <w:rsid w:val="00634F54"/>
    <w:rsid w:val="00636641"/>
    <w:rsid w:val="00637141"/>
    <w:rsid w:val="00640C28"/>
    <w:rsid w:val="00641714"/>
    <w:rsid w:val="006430CD"/>
    <w:rsid w:val="00644F86"/>
    <w:rsid w:val="0064569E"/>
    <w:rsid w:val="0064751D"/>
    <w:rsid w:val="0065080E"/>
    <w:rsid w:val="00651D08"/>
    <w:rsid w:val="006529E3"/>
    <w:rsid w:val="006546F9"/>
    <w:rsid w:val="006565A2"/>
    <w:rsid w:val="00657BA0"/>
    <w:rsid w:val="006606B2"/>
    <w:rsid w:val="0066174B"/>
    <w:rsid w:val="00662FE9"/>
    <w:rsid w:val="0066389E"/>
    <w:rsid w:val="00664DFD"/>
    <w:rsid w:val="0066673A"/>
    <w:rsid w:val="00666CD8"/>
    <w:rsid w:val="00670569"/>
    <w:rsid w:val="00670FBF"/>
    <w:rsid w:val="00670FF6"/>
    <w:rsid w:val="00671144"/>
    <w:rsid w:val="00672D61"/>
    <w:rsid w:val="0067507A"/>
    <w:rsid w:val="00676701"/>
    <w:rsid w:val="00681855"/>
    <w:rsid w:val="00686724"/>
    <w:rsid w:val="00687BBE"/>
    <w:rsid w:val="00690763"/>
    <w:rsid w:val="006924E6"/>
    <w:rsid w:val="00693D1F"/>
    <w:rsid w:val="0069561D"/>
    <w:rsid w:val="00695B9B"/>
    <w:rsid w:val="00696432"/>
    <w:rsid w:val="0069714C"/>
    <w:rsid w:val="00697325"/>
    <w:rsid w:val="006B09C8"/>
    <w:rsid w:val="006B2E64"/>
    <w:rsid w:val="006B4574"/>
    <w:rsid w:val="006B692C"/>
    <w:rsid w:val="006C05F7"/>
    <w:rsid w:val="006C1006"/>
    <w:rsid w:val="006C1C98"/>
    <w:rsid w:val="006C30AD"/>
    <w:rsid w:val="006C5E92"/>
    <w:rsid w:val="006D114A"/>
    <w:rsid w:val="006E02D5"/>
    <w:rsid w:val="006E114F"/>
    <w:rsid w:val="006E11CC"/>
    <w:rsid w:val="006F0AD7"/>
    <w:rsid w:val="006F236C"/>
    <w:rsid w:val="006F4BBC"/>
    <w:rsid w:val="006F4D87"/>
    <w:rsid w:val="006F73A2"/>
    <w:rsid w:val="00700822"/>
    <w:rsid w:val="00704522"/>
    <w:rsid w:val="00704796"/>
    <w:rsid w:val="0070580F"/>
    <w:rsid w:val="00706BA2"/>
    <w:rsid w:val="00710741"/>
    <w:rsid w:val="007122A3"/>
    <w:rsid w:val="00712CDA"/>
    <w:rsid w:val="00716824"/>
    <w:rsid w:val="00717700"/>
    <w:rsid w:val="00723829"/>
    <w:rsid w:val="00723B3D"/>
    <w:rsid w:val="00725031"/>
    <w:rsid w:val="00726A60"/>
    <w:rsid w:val="00740ABF"/>
    <w:rsid w:val="00742C7D"/>
    <w:rsid w:val="007433C7"/>
    <w:rsid w:val="00746F53"/>
    <w:rsid w:val="007476B3"/>
    <w:rsid w:val="00751F35"/>
    <w:rsid w:val="007625AC"/>
    <w:rsid w:val="007629E1"/>
    <w:rsid w:val="00762C72"/>
    <w:rsid w:val="00763E37"/>
    <w:rsid w:val="007644DB"/>
    <w:rsid w:val="00770593"/>
    <w:rsid w:val="00771B8D"/>
    <w:rsid w:val="0077251C"/>
    <w:rsid w:val="00773604"/>
    <w:rsid w:val="00774933"/>
    <w:rsid w:val="007755B5"/>
    <w:rsid w:val="007771BE"/>
    <w:rsid w:val="00782AFA"/>
    <w:rsid w:val="00783ACE"/>
    <w:rsid w:val="00794243"/>
    <w:rsid w:val="00795772"/>
    <w:rsid w:val="007964B5"/>
    <w:rsid w:val="007A06F2"/>
    <w:rsid w:val="007A1103"/>
    <w:rsid w:val="007A2FA3"/>
    <w:rsid w:val="007A54ED"/>
    <w:rsid w:val="007B0689"/>
    <w:rsid w:val="007B2EAD"/>
    <w:rsid w:val="007B2F67"/>
    <w:rsid w:val="007B4DE1"/>
    <w:rsid w:val="007B54DA"/>
    <w:rsid w:val="007C2943"/>
    <w:rsid w:val="007C6CB6"/>
    <w:rsid w:val="007C6DFF"/>
    <w:rsid w:val="007D1190"/>
    <w:rsid w:val="007D3A58"/>
    <w:rsid w:val="007D6B03"/>
    <w:rsid w:val="007E07C9"/>
    <w:rsid w:val="007E0D28"/>
    <w:rsid w:val="007E163D"/>
    <w:rsid w:val="007F2509"/>
    <w:rsid w:val="007F5E60"/>
    <w:rsid w:val="00800234"/>
    <w:rsid w:val="00800B3F"/>
    <w:rsid w:val="00801ED9"/>
    <w:rsid w:val="00802F7B"/>
    <w:rsid w:val="00811266"/>
    <w:rsid w:val="008204D1"/>
    <w:rsid w:val="00822661"/>
    <w:rsid w:val="0082384B"/>
    <w:rsid w:val="00824D14"/>
    <w:rsid w:val="00825A0F"/>
    <w:rsid w:val="008268AB"/>
    <w:rsid w:val="00827E9B"/>
    <w:rsid w:val="008334BB"/>
    <w:rsid w:val="00843335"/>
    <w:rsid w:val="0084357D"/>
    <w:rsid w:val="00844E02"/>
    <w:rsid w:val="00847E43"/>
    <w:rsid w:val="00850411"/>
    <w:rsid w:val="0085167E"/>
    <w:rsid w:val="008561A1"/>
    <w:rsid w:val="00860D6C"/>
    <w:rsid w:val="00865C38"/>
    <w:rsid w:val="00873EC7"/>
    <w:rsid w:val="008763C0"/>
    <w:rsid w:val="0087702D"/>
    <w:rsid w:val="00880ABD"/>
    <w:rsid w:val="00882E81"/>
    <w:rsid w:val="00882F23"/>
    <w:rsid w:val="00883994"/>
    <w:rsid w:val="00883A87"/>
    <w:rsid w:val="00884A43"/>
    <w:rsid w:val="00884B9B"/>
    <w:rsid w:val="00885D46"/>
    <w:rsid w:val="00890A3F"/>
    <w:rsid w:val="0089257A"/>
    <w:rsid w:val="008930E4"/>
    <w:rsid w:val="00895377"/>
    <w:rsid w:val="00895E5E"/>
    <w:rsid w:val="00896283"/>
    <w:rsid w:val="00896B32"/>
    <w:rsid w:val="008A360E"/>
    <w:rsid w:val="008A65D1"/>
    <w:rsid w:val="008B34FE"/>
    <w:rsid w:val="008B3E94"/>
    <w:rsid w:val="008B4C3B"/>
    <w:rsid w:val="008B4F59"/>
    <w:rsid w:val="008B76FD"/>
    <w:rsid w:val="008B7E29"/>
    <w:rsid w:val="008C08BD"/>
    <w:rsid w:val="008C20C3"/>
    <w:rsid w:val="008C215D"/>
    <w:rsid w:val="008C5910"/>
    <w:rsid w:val="008C5DB4"/>
    <w:rsid w:val="008D0531"/>
    <w:rsid w:val="008D12B0"/>
    <w:rsid w:val="008D359F"/>
    <w:rsid w:val="008D5A11"/>
    <w:rsid w:val="008D643E"/>
    <w:rsid w:val="008D77E5"/>
    <w:rsid w:val="008E1FEC"/>
    <w:rsid w:val="008F5F43"/>
    <w:rsid w:val="00902971"/>
    <w:rsid w:val="009040B8"/>
    <w:rsid w:val="00904F7E"/>
    <w:rsid w:val="00906005"/>
    <w:rsid w:val="009062FC"/>
    <w:rsid w:val="0092257B"/>
    <w:rsid w:val="00927DCD"/>
    <w:rsid w:val="009301EE"/>
    <w:rsid w:val="00935DD5"/>
    <w:rsid w:val="00942FEC"/>
    <w:rsid w:val="0094507E"/>
    <w:rsid w:val="00946259"/>
    <w:rsid w:val="00946FDE"/>
    <w:rsid w:val="00961D4F"/>
    <w:rsid w:val="0096395C"/>
    <w:rsid w:val="00964497"/>
    <w:rsid w:val="00970391"/>
    <w:rsid w:val="00972762"/>
    <w:rsid w:val="00972BDC"/>
    <w:rsid w:val="00980F63"/>
    <w:rsid w:val="00982B9C"/>
    <w:rsid w:val="0098646B"/>
    <w:rsid w:val="00991528"/>
    <w:rsid w:val="00992BF9"/>
    <w:rsid w:val="00992E66"/>
    <w:rsid w:val="00997465"/>
    <w:rsid w:val="009A02C7"/>
    <w:rsid w:val="009A07A1"/>
    <w:rsid w:val="009A1AD1"/>
    <w:rsid w:val="009A2634"/>
    <w:rsid w:val="009A33A9"/>
    <w:rsid w:val="009A3D34"/>
    <w:rsid w:val="009A46C4"/>
    <w:rsid w:val="009A56DB"/>
    <w:rsid w:val="009A6559"/>
    <w:rsid w:val="009A79AE"/>
    <w:rsid w:val="009B0767"/>
    <w:rsid w:val="009B2385"/>
    <w:rsid w:val="009B2D2A"/>
    <w:rsid w:val="009B5E3F"/>
    <w:rsid w:val="009B64F5"/>
    <w:rsid w:val="009C18FD"/>
    <w:rsid w:val="009C1CA6"/>
    <w:rsid w:val="009C4F66"/>
    <w:rsid w:val="009C70D4"/>
    <w:rsid w:val="009D3A98"/>
    <w:rsid w:val="009D789B"/>
    <w:rsid w:val="009D7976"/>
    <w:rsid w:val="009E0B20"/>
    <w:rsid w:val="009E0F39"/>
    <w:rsid w:val="009E67B5"/>
    <w:rsid w:val="009F0A6E"/>
    <w:rsid w:val="009F4F58"/>
    <w:rsid w:val="009F5368"/>
    <w:rsid w:val="00A0100A"/>
    <w:rsid w:val="00A018BC"/>
    <w:rsid w:val="00A04A56"/>
    <w:rsid w:val="00A04ACF"/>
    <w:rsid w:val="00A0599B"/>
    <w:rsid w:val="00A07667"/>
    <w:rsid w:val="00A119C1"/>
    <w:rsid w:val="00A16465"/>
    <w:rsid w:val="00A20597"/>
    <w:rsid w:val="00A21580"/>
    <w:rsid w:val="00A24854"/>
    <w:rsid w:val="00A250DE"/>
    <w:rsid w:val="00A260A5"/>
    <w:rsid w:val="00A303B2"/>
    <w:rsid w:val="00A3552B"/>
    <w:rsid w:val="00A35A6D"/>
    <w:rsid w:val="00A369B3"/>
    <w:rsid w:val="00A37A7E"/>
    <w:rsid w:val="00A37B3F"/>
    <w:rsid w:val="00A40C18"/>
    <w:rsid w:val="00A423D7"/>
    <w:rsid w:val="00A566DE"/>
    <w:rsid w:val="00A57F6C"/>
    <w:rsid w:val="00A61466"/>
    <w:rsid w:val="00A62C7E"/>
    <w:rsid w:val="00A63B1F"/>
    <w:rsid w:val="00A650D1"/>
    <w:rsid w:val="00A76032"/>
    <w:rsid w:val="00A76FD7"/>
    <w:rsid w:val="00A803FF"/>
    <w:rsid w:val="00A831E9"/>
    <w:rsid w:val="00A83690"/>
    <w:rsid w:val="00A84C3A"/>
    <w:rsid w:val="00A8546E"/>
    <w:rsid w:val="00A854AF"/>
    <w:rsid w:val="00A858BB"/>
    <w:rsid w:val="00A85C9F"/>
    <w:rsid w:val="00A87F27"/>
    <w:rsid w:val="00A91BA9"/>
    <w:rsid w:val="00A9464D"/>
    <w:rsid w:val="00A94F68"/>
    <w:rsid w:val="00A9547F"/>
    <w:rsid w:val="00A95E24"/>
    <w:rsid w:val="00AA0A57"/>
    <w:rsid w:val="00AA1DAE"/>
    <w:rsid w:val="00AA21C0"/>
    <w:rsid w:val="00AA4338"/>
    <w:rsid w:val="00AA48BC"/>
    <w:rsid w:val="00AB027E"/>
    <w:rsid w:val="00AB0FDF"/>
    <w:rsid w:val="00AB6A58"/>
    <w:rsid w:val="00AC2014"/>
    <w:rsid w:val="00AC26DB"/>
    <w:rsid w:val="00AC2BE0"/>
    <w:rsid w:val="00AC70FB"/>
    <w:rsid w:val="00AC7CE1"/>
    <w:rsid w:val="00AD3168"/>
    <w:rsid w:val="00AD532E"/>
    <w:rsid w:val="00AD57F4"/>
    <w:rsid w:val="00AE26B8"/>
    <w:rsid w:val="00AE405F"/>
    <w:rsid w:val="00AE5476"/>
    <w:rsid w:val="00AE6188"/>
    <w:rsid w:val="00AE68F3"/>
    <w:rsid w:val="00AF3576"/>
    <w:rsid w:val="00AF63DB"/>
    <w:rsid w:val="00AF6DC2"/>
    <w:rsid w:val="00AF72ED"/>
    <w:rsid w:val="00B001C6"/>
    <w:rsid w:val="00B0104E"/>
    <w:rsid w:val="00B0113A"/>
    <w:rsid w:val="00B01ED0"/>
    <w:rsid w:val="00B039F2"/>
    <w:rsid w:val="00B060D7"/>
    <w:rsid w:val="00B13F86"/>
    <w:rsid w:val="00B215EF"/>
    <w:rsid w:val="00B23E89"/>
    <w:rsid w:val="00B30583"/>
    <w:rsid w:val="00B30BC6"/>
    <w:rsid w:val="00B3332A"/>
    <w:rsid w:val="00B34F4A"/>
    <w:rsid w:val="00B37043"/>
    <w:rsid w:val="00B3776E"/>
    <w:rsid w:val="00B44FBF"/>
    <w:rsid w:val="00B46A39"/>
    <w:rsid w:val="00B51BB0"/>
    <w:rsid w:val="00B52C29"/>
    <w:rsid w:val="00B607AF"/>
    <w:rsid w:val="00B62E7D"/>
    <w:rsid w:val="00B646EC"/>
    <w:rsid w:val="00B647A6"/>
    <w:rsid w:val="00B72875"/>
    <w:rsid w:val="00B7449D"/>
    <w:rsid w:val="00B831B6"/>
    <w:rsid w:val="00B85995"/>
    <w:rsid w:val="00B9174B"/>
    <w:rsid w:val="00B92248"/>
    <w:rsid w:val="00B951DB"/>
    <w:rsid w:val="00B95555"/>
    <w:rsid w:val="00B955D7"/>
    <w:rsid w:val="00B9594C"/>
    <w:rsid w:val="00B9618E"/>
    <w:rsid w:val="00B96393"/>
    <w:rsid w:val="00BA2B24"/>
    <w:rsid w:val="00BA530B"/>
    <w:rsid w:val="00BA7967"/>
    <w:rsid w:val="00BB13FF"/>
    <w:rsid w:val="00BB353A"/>
    <w:rsid w:val="00BB4A48"/>
    <w:rsid w:val="00BB58D6"/>
    <w:rsid w:val="00BB642F"/>
    <w:rsid w:val="00BB7391"/>
    <w:rsid w:val="00BC6310"/>
    <w:rsid w:val="00BC72F5"/>
    <w:rsid w:val="00BC79ED"/>
    <w:rsid w:val="00BD3AFB"/>
    <w:rsid w:val="00BD4015"/>
    <w:rsid w:val="00BD6784"/>
    <w:rsid w:val="00BD77CA"/>
    <w:rsid w:val="00BD7E72"/>
    <w:rsid w:val="00BE1E34"/>
    <w:rsid w:val="00BE22C3"/>
    <w:rsid w:val="00BE309B"/>
    <w:rsid w:val="00BE38E4"/>
    <w:rsid w:val="00BE5BB0"/>
    <w:rsid w:val="00BE7055"/>
    <w:rsid w:val="00BF09ED"/>
    <w:rsid w:val="00BF3CFB"/>
    <w:rsid w:val="00BF4D4F"/>
    <w:rsid w:val="00BF5B44"/>
    <w:rsid w:val="00BF62D8"/>
    <w:rsid w:val="00BF7138"/>
    <w:rsid w:val="00BF7EB5"/>
    <w:rsid w:val="00C013D0"/>
    <w:rsid w:val="00C01798"/>
    <w:rsid w:val="00C0291A"/>
    <w:rsid w:val="00C0666D"/>
    <w:rsid w:val="00C11996"/>
    <w:rsid w:val="00C11D91"/>
    <w:rsid w:val="00C14D22"/>
    <w:rsid w:val="00C15E74"/>
    <w:rsid w:val="00C24D90"/>
    <w:rsid w:val="00C253E9"/>
    <w:rsid w:val="00C2765A"/>
    <w:rsid w:val="00C350C2"/>
    <w:rsid w:val="00C353CB"/>
    <w:rsid w:val="00C358A0"/>
    <w:rsid w:val="00C37CD0"/>
    <w:rsid w:val="00C37FC3"/>
    <w:rsid w:val="00C41871"/>
    <w:rsid w:val="00C43C91"/>
    <w:rsid w:val="00C46402"/>
    <w:rsid w:val="00C54198"/>
    <w:rsid w:val="00C55C80"/>
    <w:rsid w:val="00C6139F"/>
    <w:rsid w:val="00C61F6F"/>
    <w:rsid w:val="00C66242"/>
    <w:rsid w:val="00C66536"/>
    <w:rsid w:val="00C67CCE"/>
    <w:rsid w:val="00C738EC"/>
    <w:rsid w:val="00C749D1"/>
    <w:rsid w:val="00C77907"/>
    <w:rsid w:val="00C85B03"/>
    <w:rsid w:val="00C865CB"/>
    <w:rsid w:val="00C86840"/>
    <w:rsid w:val="00C87599"/>
    <w:rsid w:val="00C90C10"/>
    <w:rsid w:val="00C91FB3"/>
    <w:rsid w:val="00C92510"/>
    <w:rsid w:val="00C92AEA"/>
    <w:rsid w:val="00C94A8C"/>
    <w:rsid w:val="00C95AD3"/>
    <w:rsid w:val="00C96859"/>
    <w:rsid w:val="00CA04DF"/>
    <w:rsid w:val="00CA0640"/>
    <w:rsid w:val="00CA4E49"/>
    <w:rsid w:val="00CB07E6"/>
    <w:rsid w:val="00CB2640"/>
    <w:rsid w:val="00CB4399"/>
    <w:rsid w:val="00CB55F0"/>
    <w:rsid w:val="00CB6468"/>
    <w:rsid w:val="00CB6925"/>
    <w:rsid w:val="00CC067E"/>
    <w:rsid w:val="00CC33B5"/>
    <w:rsid w:val="00CC3A68"/>
    <w:rsid w:val="00CC72C4"/>
    <w:rsid w:val="00CD0F7F"/>
    <w:rsid w:val="00CD170B"/>
    <w:rsid w:val="00CD610C"/>
    <w:rsid w:val="00CD755C"/>
    <w:rsid w:val="00CE00FA"/>
    <w:rsid w:val="00CE2011"/>
    <w:rsid w:val="00CE52C9"/>
    <w:rsid w:val="00CE5922"/>
    <w:rsid w:val="00CF0B48"/>
    <w:rsid w:val="00CF2819"/>
    <w:rsid w:val="00CF4ECF"/>
    <w:rsid w:val="00CF5E1D"/>
    <w:rsid w:val="00D0097C"/>
    <w:rsid w:val="00D109D8"/>
    <w:rsid w:val="00D12D2B"/>
    <w:rsid w:val="00D140FC"/>
    <w:rsid w:val="00D229A9"/>
    <w:rsid w:val="00D232A1"/>
    <w:rsid w:val="00D25D40"/>
    <w:rsid w:val="00D311A2"/>
    <w:rsid w:val="00D31407"/>
    <w:rsid w:val="00D31415"/>
    <w:rsid w:val="00D3258C"/>
    <w:rsid w:val="00D32C17"/>
    <w:rsid w:val="00D35684"/>
    <w:rsid w:val="00D36004"/>
    <w:rsid w:val="00D415CF"/>
    <w:rsid w:val="00D41E58"/>
    <w:rsid w:val="00D42A96"/>
    <w:rsid w:val="00D432DF"/>
    <w:rsid w:val="00D47A36"/>
    <w:rsid w:val="00D47F31"/>
    <w:rsid w:val="00D550F1"/>
    <w:rsid w:val="00D55A54"/>
    <w:rsid w:val="00D57AC2"/>
    <w:rsid w:val="00D62CB7"/>
    <w:rsid w:val="00D640DE"/>
    <w:rsid w:val="00D65547"/>
    <w:rsid w:val="00D674F3"/>
    <w:rsid w:val="00D7243F"/>
    <w:rsid w:val="00D74EFD"/>
    <w:rsid w:val="00D81704"/>
    <w:rsid w:val="00D840BA"/>
    <w:rsid w:val="00D846C5"/>
    <w:rsid w:val="00D86C10"/>
    <w:rsid w:val="00D907A8"/>
    <w:rsid w:val="00D95C1B"/>
    <w:rsid w:val="00D961FC"/>
    <w:rsid w:val="00D97E70"/>
    <w:rsid w:val="00DA1A7E"/>
    <w:rsid w:val="00DA53C5"/>
    <w:rsid w:val="00DB17C7"/>
    <w:rsid w:val="00DB2644"/>
    <w:rsid w:val="00DB4716"/>
    <w:rsid w:val="00DB5FF5"/>
    <w:rsid w:val="00DC13AB"/>
    <w:rsid w:val="00DC2C11"/>
    <w:rsid w:val="00DC2D11"/>
    <w:rsid w:val="00DC3A27"/>
    <w:rsid w:val="00DC3A33"/>
    <w:rsid w:val="00DC3ED2"/>
    <w:rsid w:val="00DC3FD0"/>
    <w:rsid w:val="00DC3FD4"/>
    <w:rsid w:val="00DC6600"/>
    <w:rsid w:val="00DC784B"/>
    <w:rsid w:val="00DC7DFD"/>
    <w:rsid w:val="00DD0953"/>
    <w:rsid w:val="00DD2EFC"/>
    <w:rsid w:val="00DD4658"/>
    <w:rsid w:val="00DD6CBD"/>
    <w:rsid w:val="00DE314F"/>
    <w:rsid w:val="00DE41D9"/>
    <w:rsid w:val="00DE6E95"/>
    <w:rsid w:val="00DE7A83"/>
    <w:rsid w:val="00DF06AA"/>
    <w:rsid w:val="00DF393C"/>
    <w:rsid w:val="00DF530F"/>
    <w:rsid w:val="00DF5BC3"/>
    <w:rsid w:val="00DF6BB6"/>
    <w:rsid w:val="00DF7B18"/>
    <w:rsid w:val="00E01D68"/>
    <w:rsid w:val="00E03F6E"/>
    <w:rsid w:val="00E1435B"/>
    <w:rsid w:val="00E14F98"/>
    <w:rsid w:val="00E15476"/>
    <w:rsid w:val="00E165E0"/>
    <w:rsid w:val="00E16648"/>
    <w:rsid w:val="00E16A4B"/>
    <w:rsid w:val="00E171B7"/>
    <w:rsid w:val="00E20E8C"/>
    <w:rsid w:val="00E2219C"/>
    <w:rsid w:val="00E22399"/>
    <w:rsid w:val="00E23284"/>
    <w:rsid w:val="00E25099"/>
    <w:rsid w:val="00E302EE"/>
    <w:rsid w:val="00E33692"/>
    <w:rsid w:val="00E3494F"/>
    <w:rsid w:val="00E46D08"/>
    <w:rsid w:val="00E471D3"/>
    <w:rsid w:val="00E537BA"/>
    <w:rsid w:val="00E63710"/>
    <w:rsid w:val="00E637D4"/>
    <w:rsid w:val="00E638E7"/>
    <w:rsid w:val="00E63910"/>
    <w:rsid w:val="00E652D1"/>
    <w:rsid w:val="00E66346"/>
    <w:rsid w:val="00E70062"/>
    <w:rsid w:val="00E71FC4"/>
    <w:rsid w:val="00E729C0"/>
    <w:rsid w:val="00E72B59"/>
    <w:rsid w:val="00E73442"/>
    <w:rsid w:val="00E75219"/>
    <w:rsid w:val="00E80AD3"/>
    <w:rsid w:val="00E81A30"/>
    <w:rsid w:val="00E837FF"/>
    <w:rsid w:val="00E839EA"/>
    <w:rsid w:val="00E84C5E"/>
    <w:rsid w:val="00E91B2F"/>
    <w:rsid w:val="00E92257"/>
    <w:rsid w:val="00E93459"/>
    <w:rsid w:val="00EA008E"/>
    <w:rsid w:val="00EA0987"/>
    <w:rsid w:val="00EA236E"/>
    <w:rsid w:val="00EA3386"/>
    <w:rsid w:val="00EA7295"/>
    <w:rsid w:val="00EB1160"/>
    <w:rsid w:val="00EB2174"/>
    <w:rsid w:val="00EB5EA2"/>
    <w:rsid w:val="00EB5F69"/>
    <w:rsid w:val="00EB6489"/>
    <w:rsid w:val="00EB77FD"/>
    <w:rsid w:val="00EC0730"/>
    <w:rsid w:val="00EC15A6"/>
    <w:rsid w:val="00EC196E"/>
    <w:rsid w:val="00EC4891"/>
    <w:rsid w:val="00EC6AAD"/>
    <w:rsid w:val="00EC7C3E"/>
    <w:rsid w:val="00ED2D63"/>
    <w:rsid w:val="00ED59C4"/>
    <w:rsid w:val="00ED5ADA"/>
    <w:rsid w:val="00ED7657"/>
    <w:rsid w:val="00EE038E"/>
    <w:rsid w:val="00EE44B6"/>
    <w:rsid w:val="00EF2CAA"/>
    <w:rsid w:val="00EF506A"/>
    <w:rsid w:val="00EF6EC3"/>
    <w:rsid w:val="00F00D9D"/>
    <w:rsid w:val="00F01F49"/>
    <w:rsid w:val="00F0274F"/>
    <w:rsid w:val="00F028F9"/>
    <w:rsid w:val="00F04F4A"/>
    <w:rsid w:val="00F07039"/>
    <w:rsid w:val="00F1041E"/>
    <w:rsid w:val="00F11E21"/>
    <w:rsid w:val="00F12C52"/>
    <w:rsid w:val="00F13041"/>
    <w:rsid w:val="00F13E02"/>
    <w:rsid w:val="00F1631D"/>
    <w:rsid w:val="00F2254F"/>
    <w:rsid w:val="00F239AD"/>
    <w:rsid w:val="00F30641"/>
    <w:rsid w:val="00F31663"/>
    <w:rsid w:val="00F346E3"/>
    <w:rsid w:val="00F3787B"/>
    <w:rsid w:val="00F37DD1"/>
    <w:rsid w:val="00F402C9"/>
    <w:rsid w:val="00F4130C"/>
    <w:rsid w:val="00F435D7"/>
    <w:rsid w:val="00F4471E"/>
    <w:rsid w:val="00F4479F"/>
    <w:rsid w:val="00F45860"/>
    <w:rsid w:val="00F46EF0"/>
    <w:rsid w:val="00F52B8B"/>
    <w:rsid w:val="00F54593"/>
    <w:rsid w:val="00F54CC7"/>
    <w:rsid w:val="00F5653D"/>
    <w:rsid w:val="00F566CA"/>
    <w:rsid w:val="00F57CEA"/>
    <w:rsid w:val="00F57D3A"/>
    <w:rsid w:val="00F6182E"/>
    <w:rsid w:val="00F61A70"/>
    <w:rsid w:val="00F62B83"/>
    <w:rsid w:val="00F642AD"/>
    <w:rsid w:val="00F6447E"/>
    <w:rsid w:val="00F65D12"/>
    <w:rsid w:val="00F65E67"/>
    <w:rsid w:val="00F66430"/>
    <w:rsid w:val="00F66709"/>
    <w:rsid w:val="00F66E5D"/>
    <w:rsid w:val="00F67ED4"/>
    <w:rsid w:val="00F704CC"/>
    <w:rsid w:val="00F72516"/>
    <w:rsid w:val="00F72B57"/>
    <w:rsid w:val="00F73FC5"/>
    <w:rsid w:val="00F741B8"/>
    <w:rsid w:val="00F77A29"/>
    <w:rsid w:val="00F90809"/>
    <w:rsid w:val="00F9081E"/>
    <w:rsid w:val="00FA1B21"/>
    <w:rsid w:val="00FA237E"/>
    <w:rsid w:val="00FA30A8"/>
    <w:rsid w:val="00FA4328"/>
    <w:rsid w:val="00FA4574"/>
    <w:rsid w:val="00FA4EEE"/>
    <w:rsid w:val="00FA7313"/>
    <w:rsid w:val="00FB09D6"/>
    <w:rsid w:val="00FB505E"/>
    <w:rsid w:val="00FB5B9C"/>
    <w:rsid w:val="00FD2307"/>
    <w:rsid w:val="00FD37F8"/>
    <w:rsid w:val="00FD6811"/>
    <w:rsid w:val="00FD6C59"/>
    <w:rsid w:val="00FD6EA8"/>
    <w:rsid w:val="00FE0881"/>
    <w:rsid w:val="00FE2219"/>
    <w:rsid w:val="00FF0EEA"/>
    <w:rsid w:val="00FF16D7"/>
    <w:rsid w:val="00FF3464"/>
    <w:rsid w:val="00FF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Balloon Text Char"/>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 w:type="character" w:customStyle="1" w:styleId="typeglyph">
    <w:name w:val="typeglyph"/>
    <w:basedOn w:val="DefaultParagraphFont"/>
    <w:rsid w:val="00E638E7"/>
    <w:rPr>
      <w:rFonts w:ascii="Webdings" w:hAnsi="Webdings" w:hint="default"/>
    </w:rPr>
  </w:style>
  <w:style w:type="paragraph" w:styleId="Header">
    <w:name w:val="header"/>
    <w:basedOn w:val="Normal"/>
    <w:link w:val="HeaderChar"/>
    <w:uiPriority w:val="99"/>
    <w:unhideWhenUsed/>
    <w:rsid w:val="009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259"/>
  </w:style>
  <w:style w:type="paragraph" w:styleId="Footer">
    <w:name w:val="footer"/>
    <w:basedOn w:val="Normal"/>
    <w:link w:val="FooterChar"/>
    <w:uiPriority w:val="99"/>
    <w:unhideWhenUsed/>
    <w:rsid w:val="009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2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Vorformatiert Zchn"/>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el Zchn"/>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1">
    <w:name w:val="Medium Shading 1 Accent 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Sprechblasentext Zchn"/>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697">
      <w:bodyDiv w:val="1"/>
      <w:marLeft w:val="0"/>
      <w:marRight w:val="0"/>
      <w:marTop w:val="0"/>
      <w:marBottom w:val="0"/>
      <w:divBdr>
        <w:top w:val="none" w:sz="0" w:space="0" w:color="auto"/>
        <w:left w:val="none" w:sz="0" w:space="0" w:color="auto"/>
        <w:bottom w:val="none" w:sz="0" w:space="0" w:color="auto"/>
        <w:right w:val="none" w:sz="0" w:space="0" w:color="auto"/>
      </w:divBdr>
    </w:div>
    <w:div w:id="33971371">
      <w:bodyDiv w:val="1"/>
      <w:marLeft w:val="0"/>
      <w:marRight w:val="0"/>
      <w:marTop w:val="0"/>
      <w:marBottom w:val="0"/>
      <w:divBdr>
        <w:top w:val="none" w:sz="0" w:space="0" w:color="auto"/>
        <w:left w:val="none" w:sz="0" w:space="0" w:color="auto"/>
        <w:bottom w:val="none" w:sz="0" w:space="0" w:color="auto"/>
        <w:right w:val="none" w:sz="0" w:space="0" w:color="auto"/>
      </w:divBdr>
    </w:div>
    <w:div w:id="83839136">
      <w:bodyDiv w:val="1"/>
      <w:marLeft w:val="120"/>
      <w:marRight w:val="72"/>
      <w:marTop w:val="72"/>
      <w:marBottom w:val="96"/>
      <w:divBdr>
        <w:top w:val="none" w:sz="0" w:space="0" w:color="auto"/>
        <w:left w:val="none" w:sz="0" w:space="0" w:color="auto"/>
        <w:bottom w:val="none" w:sz="0" w:space="0" w:color="auto"/>
        <w:right w:val="none" w:sz="0" w:space="0" w:color="auto"/>
      </w:divBdr>
      <w:divsChild>
        <w:div w:id="1649822922">
          <w:marLeft w:val="0"/>
          <w:marRight w:val="0"/>
          <w:marTop w:val="0"/>
          <w:marBottom w:val="0"/>
          <w:divBdr>
            <w:top w:val="none" w:sz="0" w:space="0" w:color="auto"/>
            <w:left w:val="none" w:sz="0" w:space="0" w:color="auto"/>
            <w:bottom w:val="none" w:sz="0" w:space="0" w:color="auto"/>
            <w:right w:val="none" w:sz="0" w:space="0" w:color="auto"/>
          </w:divBdr>
          <w:divsChild>
            <w:div w:id="20410852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63144">
      <w:bodyDiv w:val="1"/>
      <w:marLeft w:val="120"/>
      <w:marRight w:val="72"/>
      <w:marTop w:val="72"/>
      <w:marBottom w:val="96"/>
      <w:divBdr>
        <w:top w:val="none" w:sz="0" w:space="0" w:color="auto"/>
        <w:left w:val="none" w:sz="0" w:space="0" w:color="auto"/>
        <w:bottom w:val="none" w:sz="0" w:space="0" w:color="auto"/>
        <w:right w:val="none" w:sz="0" w:space="0" w:color="auto"/>
      </w:divBdr>
      <w:divsChild>
        <w:div w:id="1046490696">
          <w:marLeft w:val="0"/>
          <w:marRight w:val="0"/>
          <w:marTop w:val="0"/>
          <w:marBottom w:val="0"/>
          <w:divBdr>
            <w:top w:val="none" w:sz="0" w:space="0" w:color="auto"/>
            <w:left w:val="none" w:sz="0" w:space="0" w:color="auto"/>
            <w:bottom w:val="none" w:sz="0" w:space="0" w:color="auto"/>
            <w:right w:val="none" w:sz="0" w:space="0" w:color="auto"/>
          </w:divBdr>
          <w:divsChild>
            <w:div w:id="36236922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5998788">
      <w:bodyDiv w:val="1"/>
      <w:marLeft w:val="120"/>
      <w:marRight w:val="72"/>
      <w:marTop w:val="72"/>
      <w:marBottom w:val="96"/>
      <w:divBdr>
        <w:top w:val="none" w:sz="0" w:space="0" w:color="auto"/>
        <w:left w:val="none" w:sz="0" w:space="0" w:color="auto"/>
        <w:bottom w:val="none" w:sz="0" w:space="0" w:color="auto"/>
        <w:right w:val="none" w:sz="0" w:space="0" w:color="auto"/>
      </w:divBdr>
      <w:divsChild>
        <w:div w:id="1556236230">
          <w:marLeft w:val="0"/>
          <w:marRight w:val="0"/>
          <w:marTop w:val="0"/>
          <w:marBottom w:val="0"/>
          <w:divBdr>
            <w:top w:val="none" w:sz="0" w:space="0" w:color="auto"/>
            <w:left w:val="none" w:sz="0" w:space="0" w:color="auto"/>
            <w:bottom w:val="none" w:sz="0" w:space="0" w:color="auto"/>
            <w:right w:val="none" w:sz="0" w:space="0" w:color="auto"/>
          </w:divBdr>
          <w:divsChild>
            <w:div w:id="7799097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97601637">
      <w:bodyDiv w:val="1"/>
      <w:marLeft w:val="0"/>
      <w:marRight w:val="0"/>
      <w:marTop w:val="0"/>
      <w:marBottom w:val="0"/>
      <w:divBdr>
        <w:top w:val="none" w:sz="0" w:space="0" w:color="auto"/>
        <w:left w:val="none" w:sz="0" w:space="0" w:color="auto"/>
        <w:bottom w:val="none" w:sz="0" w:space="0" w:color="auto"/>
        <w:right w:val="none" w:sz="0" w:space="0" w:color="auto"/>
      </w:divBdr>
    </w:div>
    <w:div w:id="103501040">
      <w:bodyDiv w:val="1"/>
      <w:marLeft w:val="120"/>
      <w:marRight w:val="72"/>
      <w:marTop w:val="72"/>
      <w:marBottom w:val="96"/>
      <w:divBdr>
        <w:top w:val="none" w:sz="0" w:space="0" w:color="auto"/>
        <w:left w:val="none" w:sz="0" w:space="0" w:color="auto"/>
        <w:bottom w:val="none" w:sz="0" w:space="0" w:color="auto"/>
        <w:right w:val="none" w:sz="0" w:space="0" w:color="auto"/>
      </w:divBdr>
      <w:divsChild>
        <w:div w:id="846864853">
          <w:marLeft w:val="0"/>
          <w:marRight w:val="0"/>
          <w:marTop w:val="0"/>
          <w:marBottom w:val="0"/>
          <w:divBdr>
            <w:top w:val="none" w:sz="0" w:space="0" w:color="auto"/>
            <w:left w:val="none" w:sz="0" w:space="0" w:color="auto"/>
            <w:bottom w:val="none" w:sz="0" w:space="0" w:color="auto"/>
            <w:right w:val="none" w:sz="0" w:space="0" w:color="auto"/>
          </w:divBdr>
          <w:divsChild>
            <w:div w:id="17800279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32480059">
      <w:bodyDiv w:val="1"/>
      <w:marLeft w:val="0"/>
      <w:marRight w:val="0"/>
      <w:marTop w:val="0"/>
      <w:marBottom w:val="0"/>
      <w:divBdr>
        <w:top w:val="none" w:sz="0" w:space="0" w:color="auto"/>
        <w:left w:val="none" w:sz="0" w:space="0" w:color="auto"/>
        <w:bottom w:val="none" w:sz="0" w:space="0" w:color="auto"/>
        <w:right w:val="none" w:sz="0" w:space="0" w:color="auto"/>
      </w:divBdr>
    </w:div>
    <w:div w:id="140776715">
      <w:bodyDiv w:val="1"/>
      <w:marLeft w:val="0"/>
      <w:marRight w:val="0"/>
      <w:marTop w:val="0"/>
      <w:marBottom w:val="0"/>
      <w:divBdr>
        <w:top w:val="none" w:sz="0" w:space="0" w:color="auto"/>
        <w:left w:val="none" w:sz="0" w:space="0" w:color="auto"/>
        <w:bottom w:val="none" w:sz="0" w:space="0" w:color="auto"/>
        <w:right w:val="none" w:sz="0" w:space="0" w:color="auto"/>
      </w:divBdr>
    </w:div>
    <w:div w:id="158736261">
      <w:bodyDiv w:val="1"/>
      <w:marLeft w:val="0"/>
      <w:marRight w:val="0"/>
      <w:marTop w:val="0"/>
      <w:marBottom w:val="0"/>
      <w:divBdr>
        <w:top w:val="none" w:sz="0" w:space="0" w:color="auto"/>
        <w:left w:val="none" w:sz="0" w:space="0" w:color="auto"/>
        <w:bottom w:val="none" w:sz="0" w:space="0" w:color="auto"/>
        <w:right w:val="none" w:sz="0" w:space="0" w:color="auto"/>
      </w:divBdr>
    </w:div>
    <w:div w:id="160195002">
      <w:bodyDiv w:val="1"/>
      <w:marLeft w:val="0"/>
      <w:marRight w:val="0"/>
      <w:marTop w:val="0"/>
      <w:marBottom w:val="0"/>
      <w:divBdr>
        <w:top w:val="none" w:sz="0" w:space="0" w:color="auto"/>
        <w:left w:val="none" w:sz="0" w:space="0" w:color="auto"/>
        <w:bottom w:val="none" w:sz="0" w:space="0" w:color="auto"/>
        <w:right w:val="none" w:sz="0" w:space="0" w:color="auto"/>
      </w:divBdr>
    </w:div>
    <w:div w:id="164781959">
      <w:bodyDiv w:val="1"/>
      <w:marLeft w:val="120"/>
      <w:marRight w:val="72"/>
      <w:marTop w:val="72"/>
      <w:marBottom w:val="96"/>
      <w:divBdr>
        <w:top w:val="none" w:sz="0" w:space="0" w:color="auto"/>
        <w:left w:val="none" w:sz="0" w:space="0" w:color="auto"/>
        <w:bottom w:val="none" w:sz="0" w:space="0" w:color="auto"/>
        <w:right w:val="none" w:sz="0" w:space="0" w:color="auto"/>
      </w:divBdr>
      <w:divsChild>
        <w:div w:id="762382523">
          <w:marLeft w:val="0"/>
          <w:marRight w:val="0"/>
          <w:marTop w:val="0"/>
          <w:marBottom w:val="0"/>
          <w:divBdr>
            <w:top w:val="none" w:sz="0" w:space="0" w:color="auto"/>
            <w:left w:val="none" w:sz="0" w:space="0" w:color="auto"/>
            <w:bottom w:val="none" w:sz="0" w:space="0" w:color="auto"/>
            <w:right w:val="none" w:sz="0" w:space="0" w:color="auto"/>
          </w:divBdr>
          <w:divsChild>
            <w:div w:id="190926392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6797173">
      <w:bodyDiv w:val="1"/>
      <w:marLeft w:val="0"/>
      <w:marRight w:val="0"/>
      <w:marTop w:val="0"/>
      <w:marBottom w:val="0"/>
      <w:divBdr>
        <w:top w:val="none" w:sz="0" w:space="0" w:color="auto"/>
        <w:left w:val="none" w:sz="0" w:space="0" w:color="auto"/>
        <w:bottom w:val="none" w:sz="0" w:space="0" w:color="auto"/>
        <w:right w:val="none" w:sz="0" w:space="0" w:color="auto"/>
      </w:divBdr>
    </w:div>
    <w:div w:id="195628377">
      <w:bodyDiv w:val="1"/>
      <w:marLeft w:val="120"/>
      <w:marRight w:val="72"/>
      <w:marTop w:val="72"/>
      <w:marBottom w:val="96"/>
      <w:divBdr>
        <w:top w:val="none" w:sz="0" w:space="0" w:color="auto"/>
        <w:left w:val="none" w:sz="0" w:space="0" w:color="auto"/>
        <w:bottom w:val="none" w:sz="0" w:space="0" w:color="auto"/>
        <w:right w:val="none" w:sz="0" w:space="0" w:color="auto"/>
      </w:divBdr>
      <w:divsChild>
        <w:div w:id="2120712168">
          <w:marLeft w:val="0"/>
          <w:marRight w:val="0"/>
          <w:marTop w:val="0"/>
          <w:marBottom w:val="0"/>
          <w:divBdr>
            <w:top w:val="none" w:sz="0" w:space="0" w:color="auto"/>
            <w:left w:val="none" w:sz="0" w:space="0" w:color="auto"/>
            <w:bottom w:val="none" w:sz="0" w:space="0" w:color="auto"/>
            <w:right w:val="none" w:sz="0" w:space="0" w:color="auto"/>
          </w:divBdr>
          <w:divsChild>
            <w:div w:id="210221495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382904">
      <w:bodyDiv w:val="1"/>
      <w:marLeft w:val="0"/>
      <w:marRight w:val="0"/>
      <w:marTop w:val="0"/>
      <w:marBottom w:val="0"/>
      <w:divBdr>
        <w:top w:val="none" w:sz="0" w:space="0" w:color="auto"/>
        <w:left w:val="none" w:sz="0" w:space="0" w:color="auto"/>
        <w:bottom w:val="none" w:sz="0" w:space="0" w:color="auto"/>
        <w:right w:val="none" w:sz="0" w:space="0" w:color="auto"/>
      </w:divBdr>
    </w:div>
    <w:div w:id="231695558">
      <w:bodyDiv w:val="1"/>
      <w:marLeft w:val="0"/>
      <w:marRight w:val="0"/>
      <w:marTop w:val="0"/>
      <w:marBottom w:val="0"/>
      <w:divBdr>
        <w:top w:val="none" w:sz="0" w:space="0" w:color="auto"/>
        <w:left w:val="none" w:sz="0" w:space="0" w:color="auto"/>
        <w:bottom w:val="none" w:sz="0" w:space="0" w:color="auto"/>
        <w:right w:val="none" w:sz="0" w:space="0" w:color="auto"/>
      </w:divBdr>
    </w:div>
    <w:div w:id="278072373">
      <w:bodyDiv w:val="1"/>
      <w:marLeft w:val="0"/>
      <w:marRight w:val="0"/>
      <w:marTop w:val="0"/>
      <w:marBottom w:val="0"/>
      <w:divBdr>
        <w:top w:val="none" w:sz="0" w:space="0" w:color="auto"/>
        <w:left w:val="none" w:sz="0" w:space="0" w:color="auto"/>
        <w:bottom w:val="none" w:sz="0" w:space="0" w:color="auto"/>
        <w:right w:val="none" w:sz="0" w:space="0" w:color="auto"/>
      </w:divBdr>
    </w:div>
    <w:div w:id="323049898">
      <w:bodyDiv w:val="1"/>
      <w:marLeft w:val="0"/>
      <w:marRight w:val="0"/>
      <w:marTop w:val="0"/>
      <w:marBottom w:val="0"/>
      <w:divBdr>
        <w:top w:val="none" w:sz="0" w:space="0" w:color="auto"/>
        <w:left w:val="none" w:sz="0" w:space="0" w:color="auto"/>
        <w:bottom w:val="none" w:sz="0" w:space="0" w:color="auto"/>
        <w:right w:val="none" w:sz="0" w:space="0" w:color="auto"/>
      </w:divBdr>
    </w:div>
    <w:div w:id="334068575">
      <w:bodyDiv w:val="1"/>
      <w:marLeft w:val="0"/>
      <w:marRight w:val="0"/>
      <w:marTop w:val="0"/>
      <w:marBottom w:val="0"/>
      <w:divBdr>
        <w:top w:val="none" w:sz="0" w:space="0" w:color="auto"/>
        <w:left w:val="none" w:sz="0" w:space="0" w:color="auto"/>
        <w:bottom w:val="none" w:sz="0" w:space="0" w:color="auto"/>
        <w:right w:val="none" w:sz="0" w:space="0" w:color="auto"/>
      </w:divBdr>
    </w:div>
    <w:div w:id="337536098">
      <w:bodyDiv w:val="1"/>
      <w:marLeft w:val="0"/>
      <w:marRight w:val="0"/>
      <w:marTop w:val="0"/>
      <w:marBottom w:val="0"/>
      <w:divBdr>
        <w:top w:val="none" w:sz="0" w:space="0" w:color="auto"/>
        <w:left w:val="none" w:sz="0" w:space="0" w:color="auto"/>
        <w:bottom w:val="none" w:sz="0" w:space="0" w:color="auto"/>
        <w:right w:val="none" w:sz="0" w:space="0" w:color="auto"/>
      </w:divBdr>
    </w:div>
    <w:div w:id="348991560">
      <w:bodyDiv w:val="1"/>
      <w:marLeft w:val="120"/>
      <w:marRight w:val="72"/>
      <w:marTop w:val="72"/>
      <w:marBottom w:val="96"/>
      <w:divBdr>
        <w:top w:val="none" w:sz="0" w:space="0" w:color="auto"/>
        <w:left w:val="none" w:sz="0" w:space="0" w:color="auto"/>
        <w:bottom w:val="none" w:sz="0" w:space="0" w:color="auto"/>
        <w:right w:val="none" w:sz="0" w:space="0" w:color="auto"/>
      </w:divBdr>
      <w:divsChild>
        <w:div w:id="666635555">
          <w:marLeft w:val="0"/>
          <w:marRight w:val="0"/>
          <w:marTop w:val="0"/>
          <w:marBottom w:val="0"/>
          <w:divBdr>
            <w:top w:val="none" w:sz="0" w:space="0" w:color="auto"/>
            <w:left w:val="none" w:sz="0" w:space="0" w:color="auto"/>
            <w:bottom w:val="none" w:sz="0" w:space="0" w:color="auto"/>
            <w:right w:val="none" w:sz="0" w:space="0" w:color="auto"/>
          </w:divBdr>
          <w:divsChild>
            <w:div w:id="80481069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379791952">
      <w:bodyDiv w:val="1"/>
      <w:marLeft w:val="0"/>
      <w:marRight w:val="0"/>
      <w:marTop w:val="0"/>
      <w:marBottom w:val="0"/>
      <w:divBdr>
        <w:top w:val="none" w:sz="0" w:space="0" w:color="auto"/>
        <w:left w:val="none" w:sz="0" w:space="0" w:color="auto"/>
        <w:bottom w:val="none" w:sz="0" w:space="0" w:color="auto"/>
        <w:right w:val="none" w:sz="0" w:space="0" w:color="auto"/>
      </w:divBdr>
    </w:div>
    <w:div w:id="390884721">
      <w:bodyDiv w:val="1"/>
      <w:marLeft w:val="120"/>
      <w:marRight w:val="72"/>
      <w:marTop w:val="72"/>
      <w:marBottom w:val="96"/>
      <w:divBdr>
        <w:top w:val="none" w:sz="0" w:space="0" w:color="auto"/>
        <w:left w:val="none" w:sz="0" w:space="0" w:color="auto"/>
        <w:bottom w:val="none" w:sz="0" w:space="0" w:color="auto"/>
        <w:right w:val="none" w:sz="0" w:space="0" w:color="auto"/>
      </w:divBdr>
      <w:divsChild>
        <w:div w:id="1660963512">
          <w:marLeft w:val="0"/>
          <w:marRight w:val="0"/>
          <w:marTop w:val="0"/>
          <w:marBottom w:val="0"/>
          <w:divBdr>
            <w:top w:val="none" w:sz="0" w:space="0" w:color="auto"/>
            <w:left w:val="none" w:sz="0" w:space="0" w:color="auto"/>
            <w:bottom w:val="none" w:sz="0" w:space="0" w:color="auto"/>
            <w:right w:val="none" w:sz="0" w:space="0" w:color="auto"/>
          </w:divBdr>
          <w:divsChild>
            <w:div w:id="145506017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07921245">
      <w:bodyDiv w:val="1"/>
      <w:marLeft w:val="0"/>
      <w:marRight w:val="0"/>
      <w:marTop w:val="0"/>
      <w:marBottom w:val="0"/>
      <w:divBdr>
        <w:top w:val="none" w:sz="0" w:space="0" w:color="auto"/>
        <w:left w:val="none" w:sz="0" w:space="0" w:color="auto"/>
        <w:bottom w:val="none" w:sz="0" w:space="0" w:color="auto"/>
        <w:right w:val="none" w:sz="0" w:space="0" w:color="auto"/>
      </w:divBdr>
    </w:div>
    <w:div w:id="422265435">
      <w:bodyDiv w:val="1"/>
      <w:marLeft w:val="0"/>
      <w:marRight w:val="0"/>
      <w:marTop w:val="0"/>
      <w:marBottom w:val="0"/>
      <w:divBdr>
        <w:top w:val="none" w:sz="0" w:space="0" w:color="auto"/>
        <w:left w:val="none" w:sz="0" w:space="0" w:color="auto"/>
        <w:bottom w:val="none" w:sz="0" w:space="0" w:color="auto"/>
        <w:right w:val="none" w:sz="0" w:space="0" w:color="auto"/>
      </w:divBdr>
    </w:div>
    <w:div w:id="430711678">
      <w:bodyDiv w:val="1"/>
      <w:marLeft w:val="120"/>
      <w:marRight w:val="72"/>
      <w:marTop w:val="72"/>
      <w:marBottom w:val="96"/>
      <w:divBdr>
        <w:top w:val="none" w:sz="0" w:space="0" w:color="auto"/>
        <w:left w:val="none" w:sz="0" w:space="0" w:color="auto"/>
        <w:bottom w:val="none" w:sz="0" w:space="0" w:color="auto"/>
        <w:right w:val="none" w:sz="0" w:space="0" w:color="auto"/>
      </w:divBdr>
      <w:divsChild>
        <w:div w:id="334459499">
          <w:marLeft w:val="0"/>
          <w:marRight w:val="0"/>
          <w:marTop w:val="0"/>
          <w:marBottom w:val="0"/>
          <w:divBdr>
            <w:top w:val="none" w:sz="0" w:space="0" w:color="auto"/>
            <w:left w:val="none" w:sz="0" w:space="0" w:color="auto"/>
            <w:bottom w:val="none" w:sz="0" w:space="0" w:color="auto"/>
            <w:right w:val="none" w:sz="0" w:space="0" w:color="auto"/>
          </w:divBdr>
          <w:divsChild>
            <w:div w:id="109683040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37796956">
      <w:bodyDiv w:val="1"/>
      <w:marLeft w:val="0"/>
      <w:marRight w:val="0"/>
      <w:marTop w:val="0"/>
      <w:marBottom w:val="0"/>
      <w:divBdr>
        <w:top w:val="none" w:sz="0" w:space="0" w:color="auto"/>
        <w:left w:val="none" w:sz="0" w:space="0" w:color="auto"/>
        <w:bottom w:val="none" w:sz="0" w:space="0" w:color="auto"/>
        <w:right w:val="none" w:sz="0" w:space="0" w:color="auto"/>
      </w:divBdr>
    </w:div>
    <w:div w:id="537738221">
      <w:bodyDiv w:val="1"/>
      <w:marLeft w:val="0"/>
      <w:marRight w:val="0"/>
      <w:marTop w:val="0"/>
      <w:marBottom w:val="0"/>
      <w:divBdr>
        <w:top w:val="none" w:sz="0" w:space="0" w:color="auto"/>
        <w:left w:val="none" w:sz="0" w:space="0" w:color="auto"/>
        <w:bottom w:val="none" w:sz="0" w:space="0" w:color="auto"/>
        <w:right w:val="none" w:sz="0" w:space="0" w:color="auto"/>
      </w:divBdr>
    </w:div>
    <w:div w:id="547761957">
      <w:bodyDiv w:val="1"/>
      <w:marLeft w:val="0"/>
      <w:marRight w:val="0"/>
      <w:marTop w:val="0"/>
      <w:marBottom w:val="0"/>
      <w:divBdr>
        <w:top w:val="none" w:sz="0" w:space="0" w:color="auto"/>
        <w:left w:val="none" w:sz="0" w:space="0" w:color="auto"/>
        <w:bottom w:val="none" w:sz="0" w:space="0" w:color="auto"/>
        <w:right w:val="none" w:sz="0" w:space="0" w:color="auto"/>
      </w:divBdr>
    </w:div>
    <w:div w:id="552542887">
      <w:bodyDiv w:val="1"/>
      <w:marLeft w:val="0"/>
      <w:marRight w:val="0"/>
      <w:marTop w:val="0"/>
      <w:marBottom w:val="0"/>
      <w:divBdr>
        <w:top w:val="none" w:sz="0" w:space="0" w:color="auto"/>
        <w:left w:val="none" w:sz="0" w:space="0" w:color="auto"/>
        <w:bottom w:val="none" w:sz="0" w:space="0" w:color="auto"/>
        <w:right w:val="none" w:sz="0" w:space="0" w:color="auto"/>
      </w:divBdr>
    </w:div>
    <w:div w:id="55905425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8544096">
          <w:marLeft w:val="0"/>
          <w:marRight w:val="0"/>
          <w:marTop w:val="0"/>
          <w:marBottom w:val="0"/>
          <w:divBdr>
            <w:top w:val="none" w:sz="0" w:space="0" w:color="auto"/>
            <w:left w:val="none" w:sz="0" w:space="0" w:color="auto"/>
            <w:bottom w:val="none" w:sz="0" w:space="0" w:color="auto"/>
            <w:right w:val="none" w:sz="0" w:space="0" w:color="auto"/>
          </w:divBdr>
          <w:divsChild>
            <w:div w:id="15602426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561403309">
      <w:bodyDiv w:val="1"/>
      <w:marLeft w:val="0"/>
      <w:marRight w:val="0"/>
      <w:marTop w:val="0"/>
      <w:marBottom w:val="0"/>
      <w:divBdr>
        <w:top w:val="none" w:sz="0" w:space="0" w:color="auto"/>
        <w:left w:val="none" w:sz="0" w:space="0" w:color="auto"/>
        <w:bottom w:val="none" w:sz="0" w:space="0" w:color="auto"/>
        <w:right w:val="none" w:sz="0" w:space="0" w:color="auto"/>
      </w:divBdr>
    </w:div>
    <w:div w:id="564684660">
      <w:bodyDiv w:val="1"/>
      <w:marLeft w:val="0"/>
      <w:marRight w:val="0"/>
      <w:marTop w:val="0"/>
      <w:marBottom w:val="0"/>
      <w:divBdr>
        <w:top w:val="none" w:sz="0" w:space="0" w:color="auto"/>
        <w:left w:val="none" w:sz="0" w:space="0" w:color="auto"/>
        <w:bottom w:val="none" w:sz="0" w:space="0" w:color="auto"/>
        <w:right w:val="none" w:sz="0" w:space="0" w:color="auto"/>
      </w:divBdr>
    </w:div>
    <w:div w:id="583492122">
      <w:bodyDiv w:val="1"/>
      <w:marLeft w:val="0"/>
      <w:marRight w:val="0"/>
      <w:marTop w:val="0"/>
      <w:marBottom w:val="0"/>
      <w:divBdr>
        <w:top w:val="none" w:sz="0" w:space="0" w:color="auto"/>
        <w:left w:val="none" w:sz="0" w:space="0" w:color="auto"/>
        <w:bottom w:val="none" w:sz="0" w:space="0" w:color="auto"/>
        <w:right w:val="none" w:sz="0" w:space="0" w:color="auto"/>
      </w:divBdr>
    </w:div>
    <w:div w:id="608927715">
      <w:bodyDiv w:val="1"/>
      <w:marLeft w:val="0"/>
      <w:marRight w:val="0"/>
      <w:marTop w:val="0"/>
      <w:marBottom w:val="0"/>
      <w:divBdr>
        <w:top w:val="none" w:sz="0" w:space="0" w:color="auto"/>
        <w:left w:val="none" w:sz="0" w:space="0" w:color="auto"/>
        <w:bottom w:val="none" w:sz="0" w:space="0" w:color="auto"/>
        <w:right w:val="none" w:sz="0" w:space="0" w:color="auto"/>
      </w:divBdr>
    </w:div>
    <w:div w:id="625935211">
      <w:bodyDiv w:val="1"/>
      <w:marLeft w:val="0"/>
      <w:marRight w:val="0"/>
      <w:marTop w:val="0"/>
      <w:marBottom w:val="0"/>
      <w:divBdr>
        <w:top w:val="none" w:sz="0" w:space="0" w:color="auto"/>
        <w:left w:val="none" w:sz="0" w:space="0" w:color="auto"/>
        <w:bottom w:val="none" w:sz="0" w:space="0" w:color="auto"/>
        <w:right w:val="none" w:sz="0" w:space="0" w:color="auto"/>
      </w:divBdr>
    </w:div>
    <w:div w:id="629088940">
      <w:bodyDiv w:val="1"/>
      <w:marLeft w:val="0"/>
      <w:marRight w:val="0"/>
      <w:marTop w:val="0"/>
      <w:marBottom w:val="0"/>
      <w:divBdr>
        <w:top w:val="none" w:sz="0" w:space="0" w:color="auto"/>
        <w:left w:val="none" w:sz="0" w:space="0" w:color="auto"/>
        <w:bottom w:val="none" w:sz="0" w:space="0" w:color="auto"/>
        <w:right w:val="none" w:sz="0" w:space="0" w:color="auto"/>
      </w:divBdr>
    </w:div>
    <w:div w:id="629629375">
      <w:bodyDiv w:val="1"/>
      <w:marLeft w:val="0"/>
      <w:marRight w:val="0"/>
      <w:marTop w:val="0"/>
      <w:marBottom w:val="0"/>
      <w:divBdr>
        <w:top w:val="none" w:sz="0" w:space="0" w:color="auto"/>
        <w:left w:val="none" w:sz="0" w:space="0" w:color="auto"/>
        <w:bottom w:val="none" w:sz="0" w:space="0" w:color="auto"/>
        <w:right w:val="none" w:sz="0" w:space="0" w:color="auto"/>
      </w:divBdr>
    </w:div>
    <w:div w:id="631636382">
      <w:bodyDiv w:val="1"/>
      <w:marLeft w:val="0"/>
      <w:marRight w:val="0"/>
      <w:marTop w:val="0"/>
      <w:marBottom w:val="0"/>
      <w:divBdr>
        <w:top w:val="none" w:sz="0" w:space="0" w:color="auto"/>
        <w:left w:val="none" w:sz="0" w:space="0" w:color="auto"/>
        <w:bottom w:val="none" w:sz="0" w:space="0" w:color="auto"/>
        <w:right w:val="none" w:sz="0" w:space="0" w:color="auto"/>
      </w:divBdr>
    </w:div>
    <w:div w:id="645168314">
      <w:bodyDiv w:val="1"/>
      <w:marLeft w:val="0"/>
      <w:marRight w:val="0"/>
      <w:marTop w:val="0"/>
      <w:marBottom w:val="0"/>
      <w:divBdr>
        <w:top w:val="none" w:sz="0" w:space="0" w:color="auto"/>
        <w:left w:val="none" w:sz="0" w:space="0" w:color="auto"/>
        <w:bottom w:val="none" w:sz="0" w:space="0" w:color="auto"/>
        <w:right w:val="none" w:sz="0" w:space="0" w:color="auto"/>
      </w:divBdr>
    </w:div>
    <w:div w:id="657195133">
      <w:bodyDiv w:val="1"/>
      <w:marLeft w:val="120"/>
      <w:marRight w:val="72"/>
      <w:marTop w:val="72"/>
      <w:marBottom w:val="96"/>
      <w:divBdr>
        <w:top w:val="none" w:sz="0" w:space="0" w:color="auto"/>
        <w:left w:val="none" w:sz="0" w:space="0" w:color="auto"/>
        <w:bottom w:val="none" w:sz="0" w:space="0" w:color="auto"/>
        <w:right w:val="none" w:sz="0" w:space="0" w:color="auto"/>
      </w:divBdr>
      <w:divsChild>
        <w:div w:id="977614736">
          <w:marLeft w:val="0"/>
          <w:marRight w:val="0"/>
          <w:marTop w:val="0"/>
          <w:marBottom w:val="0"/>
          <w:divBdr>
            <w:top w:val="none" w:sz="0" w:space="0" w:color="auto"/>
            <w:left w:val="none" w:sz="0" w:space="0" w:color="auto"/>
            <w:bottom w:val="none" w:sz="0" w:space="0" w:color="auto"/>
            <w:right w:val="none" w:sz="0" w:space="0" w:color="auto"/>
          </w:divBdr>
          <w:divsChild>
            <w:div w:id="171993983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677804524">
      <w:bodyDiv w:val="1"/>
      <w:marLeft w:val="0"/>
      <w:marRight w:val="0"/>
      <w:marTop w:val="0"/>
      <w:marBottom w:val="0"/>
      <w:divBdr>
        <w:top w:val="none" w:sz="0" w:space="0" w:color="auto"/>
        <w:left w:val="none" w:sz="0" w:space="0" w:color="auto"/>
        <w:bottom w:val="none" w:sz="0" w:space="0" w:color="auto"/>
        <w:right w:val="none" w:sz="0" w:space="0" w:color="auto"/>
      </w:divBdr>
    </w:div>
    <w:div w:id="710495924">
      <w:bodyDiv w:val="1"/>
      <w:marLeft w:val="0"/>
      <w:marRight w:val="0"/>
      <w:marTop w:val="0"/>
      <w:marBottom w:val="0"/>
      <w:divBdr>
        <w:top w:val="none" w:sz="0" w:space="0" w:color="auto"/>
        <w:left w:val="none" w:sz="0" w:space="0" w:color="auto"/>
        <w:bottom w:val="none" w:sz="0" w:space="0" w:color="auto"/>
        <w:right w:val="none" w:sz="0" w:space="0" w:color="auto"/>
      </w:divBdr>
    </w:div>
    <w:div w:id="715855858">
      <w:bodyDiv w:val="1"/>
      <w:marLeft w:val="0"/>
      <w:marRight w:val="0"/>
      <w:marTop w:val="0"/>
      <w:marBottom w:val="0"/>
      <w:divBdr>
        <w:top w:val="none" w:sz="0" w:space="0" w:color="auto"/>
        <w:left w:val="none" w:sz="0" w:space="0" w:color="auto"/>
        <w:bottom w:val="none" w:sz="0" w:space="0" w:color="auto"/>
        <w:right w:val="none" w:sz="0" w:space="0" w:color="auto"/>
      </w:divBdr>
    </w:div>
    <w:div w:id="724717657">
      <w:bodyDiv w:val="1"/>
      <w:marLeft w:val="0"/>
      <w:marRight w:val="0"/>
      <w:marTop w:val="0"/>
      <w:marBottom w:val="0"/>
      <w:divBdr>
        <w:top w:val="none" w:sz="0" w:space="0" w:color="auto"/>
        <w:left w:val="none" w:sz="0" w:space="0" w:color="auto"/>
        <w:bottom w:val="none" w:sz="0" w:space="0" w:color="auto"/>
        <w:right w:val="none" w:sz="0" w:space="0" w:color="auto"/>
      </w:divBdr>
    </w:div>
    <w:div w:id="733818937">
      <w:bodyDiv w:val="1"/>
      <w:marLeft w:val="0"/>
      <w:marRight w:val="0"/>
      <w:marTop w:val="0"/>
      <w:marBottom w:val="0"/>
      <w:divBdr>
        <w:top w:val="none" w:sz="0" w:space="0" w:color="auto"/>
        <w:left w:val="none" w:sz="0" w:space="0" w:color="auto"/>
        <w:bottom w:val="none" w:sz="0" w:space="0" w:color="auto"/>
        <w:right w:val="none" w:sz="0" w:space="0" w:color="auto"/>
      </w:divBdr>
    </w:div>
    <w:div w:id="734743037">
      <w:bodyDiv w:val="1"/>
      <w:marLeft w:val="0"/>
      <w:marRight w:val="0"/>
      <w:marTop w:val="0"/>
      <w:marBottom w:val="0"/>
      <w:divBdr>
        <w:top w:val="none" w:sz="0" w:space="0" w:color="auto"/>
        <w:left w:val="none" w:sz="0" w:space="0" w:color="auto"/>
        <w:bottom w:val="none" w:sz="0" w:space="0" w:color="auto"/>
        <w:right w:val="none" w:sz="0" w:space="0" w:color="auto"/>
      </w:divBdr>
    </w:div>
    <w:div w:id="736169667">
      <w:bodyDiv w:val="1"/>
      <w:marLeft w:val="120"/>
      <w:marRight w:val="72"/>
      <w:marTop w:val="72"/>
      <w:marBottom w:val="96"/>
      <w:divBdr>
        <w:top w:val="none" w:sz="0" w:space="0" w:color="auto"/>
        <w:left w:val="none" w:sz="0" w:space="0" w:color="auto"/>
        <w:bottom w:val="none" w:sz="0" w:space="0" w:color="auto"/>
        <w:right w:val="none" w:sz="0" w:space="0" w:color="auto"/>
      </w:divBdr>
      <w:divsChild>
        <w:div w:id="851842467">
          <w:marLeft w:val="0"/>
          <w:marRight w:val="0"/>
          <w:marTop w:val="0"/>
          <w:marBottom w:val="0"/>
          <w:divBdr>
            <w:top w:val="none" w:sz="0" w:space="0" w:color="auto"/>
            <w:left w:val="none" w:sz="0" w:space="0" w:color="auto"/>
            <w:bottom w:val="none" w:sz="0" w:space="0" w:color="auto"/>
            <w:right w:val="none" w:sz="0" w:space="0" w:color="auto"/>
          </w:divBdr>
          <w:divsChild>
            <w:div w:id="53701136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59983646">
      <w:bodyDiv w:val="1"/>
      <w:marLeft w:val="0"/>
      <w:marRight w:val="0"/>
      <w:marTop w:val="0"/>
      <w:marBottom w:val="0"/>
      <w:divBdr>
        <w:top w:val="none" w:sz="0" w:space="0" w:color="auto"/>
        <w:left w:val="none" w:sz="0" w:space="0" w:color="auto"/>
        <w:bottom w:val="none" w:sz="0" w:space="0" w:color="auto"/>
        <w:right w:val="none" w:sz="0" w:space="0" w:color="auto"/>
      </w:divBdr>
    </w:div>
    <w:div w:id="763844029">
      <w:bodyDiv w:val="1"/>
      <w:marLeft w:val="120"/>
      <w:marRight w:val="72"/>
      <w:marTop w:val="72"/>
      <w:marBottom w:val="96"/>
      <w:divBdr>
        <w:top w:val="none" w:sz="0" w:space="0" w:color="auto"/>
        <w:left w:val="none" w:sz="0" w:space="0" w:color="auto"/>
        <w:bottom w:val="none" w:sz="0" w:space="0" w:color="auto"/>
        <w:right w:val="none" w:sz="0" w:space="0" w:color="auto"/>
      </w:divBdr>
      <w:divsChild>
        <w:div w:id="441076452">
          <w:marLeft w:val="0"/>
          <w:marRight w:val="0"/>
          <w:marTop w:val="0"/>
          <w:marBottom w:val="0"/>
          <w:divBdr>
            <w:top w:val="none" w:sz="0" w:space="0" w:color="auto"/>
            <w:left w:val="none" w:sz="0" w:space="0" w:color="auto"/>
            <w:bottom w:val="none" w:sz="0" w:space="0" w:color="auto"/>
            <w:right w:val="none" w:sz="0" w:space="0" w:color="auto"/>
          </w:divBdr>
          <w:divsChild>
            <w:div w:id="131690785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84469869">
      <w:bodyDiv w:val="1"/>
      <w:marLeft w:val="0"/>
      <w:marRight w:val="0"/>
      <w:marTop w:val="0"/>
      <w:marBottom w:val="0"/>
      <w:divBdr>
        <w:top w:val="none" w:sz="0" w:space="0" w:color="auto"/>
        <w:left w:val="none" w:sz="0" w:space="0" w:color="auto"/>
        <w:bottom w:val="none" w:sz="0" w:space="0" w:color="auto"/>
        <w:right w:val="none" w:sz="0" w:space="0" w:color="auto"/>
      </w:divBdr>
    </w:div>
    <w:div w:id="798651912">
      <w:bodyDiv w:val="1"/>
      <w:marLeft w:val="0"/>
      <w:marRight w:val="0"/>
      <w:marTop w:val="0"/>
      <w:marBottom w:val="0"/>
      <w:divBdr>
        <w:top w:val="none" w:sz="0" w:space="0" w:color="auto"/>
        <w:left w:val="none" w:sz="0" w:space="0" w:color="auto"/>
        <w:bottom w:val="none" w:sz="0" w:space="0" w:color="auto"/>
        <w:right w:val="none" w:sz="0" w:space="0" w:color="auto"/>
      </w:divBdr>
    </w:div>
    <w:div w:id="800269019">
      <w:bodyDiv w:val="1"/>
      <w:marLeft w:val="0"/>
      <w:marRight w:val="0"/>
      <w:marTop w:val="0"/>
      <w:marBottom w:val="0"/>
      <w:divBdr>
        <w:top w:val="none" w:sz="0" w:space="0" w:color="auto"/>
        <w:left w:val="none" w:sz="0" w:space="0" w:color="auto"/>
        <w:bottom w:val="none" w:sz="0" w:space="0" w:color="auto"/>
        <w:right w:val="none" w:sz="0" w:space="0" w:color="auto"/>
      </w:divBdr>
    </w:div>
    <w:div w:id="802308421">
      <w:bodyDiv w:val="1"/>
      <w:marLeft w:val="0"/>
      <w:marRight w:val="0"/>
      <w:marTop w:val="0"/>
      <w:marBottom w:val="0"/>
      <w:divBdr>
        <w:top w:val="none" w:sz="0" w:space="0" w:color="auto"/>
        <w:left w:val="none" w:sz="0" w:space="0" w:color="auto"/>
        <w:bottom w:val="none" w:sz="0" w:space="0" w:color="auto"/>
        <w:right w:val="none" w:sz="0" w:space="0" w:color="auto"/>
      </w:divBdr>
    </w:div>
    <w:div w:id="805050537">
      <w:bodyDiv w:val="1"/>
      <w:marLeft w:val="0"/>
      <w:marRight w:val="0"/>
      <w:marTop w:val="0"/>
      <w:marBottom w:val="0"/>
      <w:divBdr>
        <w:top w:val="none" w:sz="0" w:space="0" w:color="auto"/>
        <w:left w:val="none" w:sz="0" w:space="0" w:color="auto"/>
        <w:bottom w:val="none" w:sz="0" w:space="0" w:color="auto"/>
        <w:right w:val="none" w:sz="0" w:space="0" w:color="auto"/>
      </w:divBdr>
    </w:div>
    <w:div w:id="813454330">
      <w:bodyDiv w:val="1"/>
      <w:marLeft w:val="120"/>
      <w:marRight w:val="72"/>
      <w:marTop w:val="72"/>
      <w:marBottom w:val="96"/>
      <w:divBdr>
        <w:top w:val="none" w:sz="0" w:space="0" w:color="auto"/>
        <w:left w:val="none" w:sz="0" w:space="0" w:color="auto"/>
        <w:bottom w:val="none" w:sz="0" w:space="0" w:color="auto"/>
        <w:right w:val="none" w:sz="0" w:space="0" w:color="auto"/>
      </w:divBdr>
      <w:divsChild>
        <w:div w:id="109201728">
          <w:marLeft w:val="0"/>
          <w:marRight w:val="0"/>
          <w:marTop w:val="0"/>
          <w:marBottom w:val="0"/>
          <w:divBdr>
            <w:top w:val="none" w:sz="0" w:space="0" w:color="auto"/>
            <w:left w:val="none" w:sz="0" w:space="0" w:color="auto"/>
            <w:bottom w:val="none" w:sz="0" w:space="0" w:color="auto"/>
            <w:right w:val="none" w:sz="0" w:space="0" w:color="auto"/>
          </w:divBdr>
          <w:divsChild>
            <w:div w:id="101234341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0852766">
      <w:bodyDiv w:val="1"/>
      <w:marLeft w:val="120"/>
      <w:marRight w:val="72"/>
      <w:marTop w:val="72"/>
      <w:marBottom w:val="96"/>
      <w:divBdr>
        <w:top w:val="none" w:sz="0" w:space="0" w:color="auto"/>
        <w:left w:val="none" w:sz="0" w:space="0" w:color="auto"/>
        <w:bottom w:val="none" w:sz="0" w:space="0" w:color="auto"/>
        <w:right w:val="none" w:sz="0" w:space="0" w:color="auto"/>
      </w:divBdr>
      <w:divsChild>
        <w:div w:id="1278222433">
          <w:marLeft w:val="0"/>
          <w:marRight w:val="0"/>
          <w:marTop w:val="0"/>
          <w:marBottom w:val="0"/>
          <w:divBdr>
            <w:top w:val="none" w:sz="0" w:space="0" w:color="auto"/>
            <w:left w:val="none" w:sz="0" w:space="0" w:color="auto"/>
            <w:bottom w:val="none" w:sz="0" w:space="0" w:color="auto"/>
            <w:right w:val="none" w:sz="0" w:space="0" w:color="auto"/>
          </w:divBdr>
          <w:divsChild>
            <w:div w:id="184084916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1776638">
      <w:bodyDiv w:val="1"/>
      <w:marLeft w:val="0"/>
      <w:marRight w:val="0"/>
      <w:marTop w:val="0"/>
      <w:marBottom w:val="0"/>
      <w:divBdr>
        <w:top w:val="none" w:sz="0" w:space="0" w:color="auto"/>
        <w:left w:val="none" w:sz="0" w:space="0" w:color="auto"/>
        <w:bottom w:val="none" w:sz="0" w:space="0" w:color="auto"/>
        <w:right w:val="none" w:sz="0" w:space="0" w:color="auto"/>
      </w:divBdr>
    </w:div>
    <w:div w:id="823817578">
      <w:bodyDiv w:val="1"/>
      <w:marLeft w:val="120"/>
      <w:marRight w:val="72"/>
      <w:marTop w:val="72"/>
      <w:marBottom w:val="96"/>
      <w:divBdr>
        <w:top w:val="none" w:sz="0" w:space="0" w:color="auto"/>
        <w:left w:val="none" w:sz="0" w:space="0" w:color="auto"/>
        <w:bottom w:val="none" w:sz="0" w:space="0" w:color="auto"/>
        <w:right w:val="none" w:sz="0" w:space="0" w:color="auto"/>
      </w:divBdr>
      <w:divsChild>
        <w:div w:id="440802671">
          <w:marLeft w:val="0"/>
          <w:marRight w:val="0"/>
          <w:marTop w:val="0"/>
          <w:marBottom w:val="0"/>
          <w:divBdr>
            <w:top w:val="none" w:sz="0" w:space="0" w:color="auto"/>
            <w:left w:val="none" w:sz="0" w:space="0" w:color="auto"/>
            <w:bottom w:val="none" w:sz="0" w:space="0" w:color="auto"/>
            <w:right w:val="none" w:sz="0" w:space="0" w:color="auto"/>
          </w:divBdr>
          <w:divsChild>
            <w:div w:id="72544590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955237">
      <w:bodyDiv w:val="1"/>
      <w:marLeft w:val="0"/>
      <w:marRight w:val="0"/>
      <w:marTop w:val="0"/>
      <w:marBottom w:val="0"/>
      <w:divBdr>
        <w:top w:val="none" w:sz="0" w:space="0" w:color="auto"/>
        <w:left w:val="none" w:sz="0" w:space="0" w:color="auto"/>
        <w:bottom w:val="none" w:sz="0" w:space="0" w:color="auto"/>
        <w:right w:val="none" w:sz="0" w:space="0" w:color="auto"/>
      </w:divBdr>
    </w:div>
    <w:div w:id="853689342">
      <w:bodyDiv w:val="1"/>
      <w:marLeft w:val="0"/>
      <w:marRight w:val="0"/>
      <w:marTop w:val="0"/>
      <w:marBottom w:val="0"/>
      <w:divBdr>
        <w:top w:val="none" w:sz="0" w:space="0" w:color="auto"/>
        <w:left w:val="none" w:sz="0" w:space="0" w:color="auto"/>
        <w:bottom w:val="none" w:sz="0" w:space="0" w:color="auto"/>
        <w:right w:val="none" w:sz="0" w:space="0" w:color="auto"/>
      </w:divBdr>
    </w:div>
    <w:div w:id="876163546">
      <w:bodyDiv w:val="1"/>
      <w:marLeft w:val="0"/>
      <w:marRight w:val="0"/>
      <w:marTop w:val="0"/>
      <w:marBottom w:val="0"/>
      <w:divBdr>
        <w:top w:val="none" w:sz="0" w:space="0" w:color="auto"/>
        <w:left w:val="none" w:sz="0" w:space="0" w:color="auto"/>
        <w:bottom w:val="none" w:sz="0" w:space="0" w:color="auto"/>
        <w:right w:val="none" w:sz="0" w:space="0" w:color="auto"/>
      </w:divBdr>
    </w:div>
    <w:div w:id="880285775">
      <w:bodyDiv w:val="1"/>
      <w:marLeft w:val="0"/>
      <w:marRight w:val="0"/>
      <w:marTop w:val="0"/>
      <w:marBottom w:val="0"/>
      <w:divBdr>
        <w:top w:val="none" w:sz="0" w:space="0" w:color="auto"/>
        <w:left w:val="none" w:sz="0" w:space="0" w:color="auto"/>
        <w:bottom w:val="none" w:sz="0" w:space="0" w:color="auto"/>
        <w:right w:val="none" w:sz="0" w:space="0" w:color="auto"/>
      </w:divBdr>
    </w:div>
    <w:div w:id="882400764">
      <w:bodyDiv w:val="1"/>
      <w:marLeft w:val="0"/>
      <w:marRight w:val="0"/>
      <w:marTop w:val="0"/>
      <w:marBottom w:val="0"/>
      <w:divBdr>
        <w:top w:val="none" w:sz="0" w:space="0" w:color="auto"/>
        <w:left w:val="none" w:sz="0" w:space="0" w:color="auto"/>
        <w:bottom w:val="none" w:sz="0" w:space="0" w:color="auto"/>
        <w:right w:val="none" w:sz="0" w:space="0" w:color="auto"/>
      </w:divBdr>
    </w:div>
    <w:div w:id="882442523">
      <w:bodyDiv w:val="1"/>
      <w:marLeft w:val="0"/>
      <w:marRight w:val="0"/>
      <w:marTop w:val="0"/>
      <w:marBottom w:val="0"/>
      <w:divBdr>
        <w:top w:val="none" w:sz="0" w:space="0" w:color="auto"/>
        <w:left w:val="none" w:sz="0" w:space="0" w:color="auto"/>
        <w:bottom w:val="none" w:sz="0" w:space="0" w:color="auto"/>
        <w:right w:val="none" w:sz="0" w:space="0" w:color="auto"/>
      </w:divBdr>
    </w:div>
    <w:div w:id="886180509">
      <w:bodyDiv w:val="1"/>
      <w:marLeft w:val="120"/>
      <w:marRight w:val="72"/>
      <w:marTop w:val="72"/>
      <w:marBottom w:val="96"/>
      <w:divBdr>
        <w:top w:val="none" w:sz="0" w:space="0" w:color="auto"/>
        <w:left w:val="none" w:sz="0" w:space="0" w:color="auto"/>
        <w:bottom w:val="none" w:sz="0" w:space="0" w:color="auto"/>
        <w:right w:val="none" w:sz="0" w:space="0" w:color="auto"/>
      </w:divBdr>
      <w:divsChild>
        <w:div w:id="1697927885">
          <w:marLeft w:val="0"/>
          <w:marRight w:val="0"/>
          <w:marTop w:val="0"/>
          <w:marBottom w:val="0"/>
          <w:divBdr>
            <w:top w:val="none" w:sz="0" w:space="0" w:color="auto"/>
            <w:left w:val="none" w:sz="0" w:space="0" w:color="auto"/>
            <w:bottom w:val="none" w:sz="0" w:space="0" w:color="auto"/>
            <w:right w:val="none" w:sz="0" w:space="0" w:color="auto"/>
          </w:divBdr>
          <w:divsChild>
            <w:div w:id="96685307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93928207">
      <w:bodyDiv w:val="1"/>
      <w:marLeft w:val="0"/>
      <w:marRight w:val="0"/>
      <w:marTop w:val="0"/>
      <w:marBottom w:val="0"/>
      <w:divBdr>
        <w:top w:val="none" w:sz="0" w:space="0" w:color="auto"/>
        <w:left w:val="none" w:sz="0" w:space="0" w:color="auto"/>
        <w:bottom w:val="none" w:sz="0" w:space="0" w:color="auto"/>
        <w:right w:val="none" w:sz="0" w:space="0" w:color="auto"/>
      </w:divBdr>
    </w:div>
    <w:div w:id="904221055">
      <w:bodyDiv w:val="1"/>
      <w:marLeft w:val="0"/>
      <w:marRight w:val="0"/>
      <w:marTop w:val="0"/>
      <w:marBottom w:val="0"/>
      <w:divBdr>
        <w:top w:val="none" w:sz="0" w:space="0" w:color="auto"/>
        <w:left w:val="none" w:sz="0" w:space="0" w:color="auto"/>
        <w:bottom w:val="none" w:sz="0" w:space="0" w:color="auto"/>
        <w:right w:val="none" w:sz="0" w:space="0" w:color="auto"/>
      </w:divBdr>
    </w:div>
    <w:div w:id="909385993">
      <w:bodyDiv w:val="1"/>
      <w:marLeft w:val="0"/>
      <w:marRight w:val="0"/>
      <w:marTop w:val="0"/>
      <w:marBottom w:val="0"/>
      <w:divBdr>
        <w:top w:val="none" w:sz="0" w:space="0" w:color="auto"/>
        <w:left w:val="none" w:sz="0" w:space="0" w:color="auto"/>
        <w:bottom w:val="none" w:sz="0" w:space="0" w:color="auto"/>
        <w:right w:val="none" w:sz="0" w:space="0" w:color="auto"/>
      </w:divBdr>
    </w:div>
    <w:div w:id="916480149">
      <w:bodyDiv w:val="1"/>
      <w:marLeft w:val="0"/>
      <w:marRight w:val="0"/>
      <w:marTop w:val="0"/>
      <w:marBottom w:val="0"/>
      <w:divBdr>
        <w:top w:val="none" w:sz="0" w:space="0" w:color="auto"/>
        <w:left w:val="none" w:sz="0" w:space="0" w:color="auto"/>
        <w:bottom w:val="none" w:sz="0" w:space="0" w:color="auto"/>
        <w:right w:val="none" w:sz="0" w:space="0" w:color="auto"/>
      </w:divBdr>
    </w:div>
    <w:div w:id="938293177">
      <w:bodyDiv w:val="1"/>
      <w:marLeft w:val="0"/>
      <w:marRight w:val="0"/>
      <w:marTop w:val="0"/>
      <w:marBottom w:val="0"/>
      <w:divBdr>
        <w:top w:val="none" w:sz="0" w:space="0" w:color="auto"/>
        <w:left w:val="none" w:sz="0" w:space="0" w:color="auto"/>
        <w:bottom w:val="none" w:sz="0" w:space="0" w:color="auto"/>
        <w:right w:val="none" w:sz="0" w:space="0" w:color="auto"/>
      </w:divBdr>
    </w:div>
    <w:div w:id="943073653">
      <w:bodyDiv w:val="1"/>
      <w:marLeft w:val="0"/>
      <w:marRight w:val="0"/>
      <w:marTop w:val="0"/>
      <w:marBottom w:val="0"/>
      <w:divBdr>
        <w:top w:val="none" w:sz="0" w:space="0" w:color="auto"/>
        <w:left w:val="none" w:sz="0" w:space="0" w:color="auto"/>
        <w:bottom w:val="none" w:sz="0" w:space="0" w:color="auto"/>
        <w:right w:val="none" w:sz="0" w:space="0" w:color="auto"/>
      </w:divBdr>
    </w:div>
    <w:div w:id="947080496">
      <w:bodyDiv w:val="1"/>
      <w:marLeft w:val="0"/>
      <w:marRight w:val="0"/>
      <w:marTop w:val="0"/>
      <w:marBottom w:val="0"/>
      <w:divBdr>
        <w:top w:val="none" w:sz="0" w:space="0" w:color="auto"/>
        <w:left w:val="none" w:sz="0" w:space="0" w:color="auto"/>
        <w:bottom w:val="none" w:sz="0" w:space="0" w:color="auto"/>
        <w:right w:val="none" w:sz="0" w:space="0" w:color="auto"/>
      </w:divBdr>
    </w:div>
    <w:div w:id="950622757">
      <w:bodyDiv w:val="1"/>
      <w:marLeft w:val="0"/>
      <w:marRight w:val="0"/>
      <w:marTop w:val="0"/>
      <w:marBottom w:val="0"/>
      <w:divBdr>
        <w:top w:val="none" w:sz="0" w:space="0" w:color="auto"/>
        <w:left w:val="none" w:sz="0" w:space="0" w:color="auto"/>
        <w:bottom w:val="none" w:sz="0" w:space="0" w:color="auto"/>
        <w:right w:val="none" w:sz="0" w:space="0" w:color="auto"/>
      </w:divBdr>
    </w:div>
    <w:div w:id="975599880">
      <w:bodyDiv w:val="1"/>
      <w:marLeft w:val="0"/>
      <w:marRight w:val="0"/>
      <w:marTop w:val="0"/>
      <w:marBottom w:val="0"/>
      <w:divBdr>
        <w:top w:val="none" w:sz="0" w:space="0" w:color="auto"/>
        <w:left w:val="none" w:sz="0" w:space="0" w:color="auto"/>
        <w:bottom w:val="none" w:sz="0" w:space="0" w:color="auto"/>
        <w:right w:val="none" w:sz="0" w:space="0" w:color="auto"/>
      </w:divBdr>
    </w:div>
    <w:div w:id="982078819">
      <w:bodyDiv w:val="1"/>
      <w:marLeft w:val="120"/>
      <w:marRight w:val="72"/>
      <w:marTop w:val="72"/>
      <w:marBottom w:val="96"/>
      <w:divBdr>
        <w:top w:val="none" w:sz="0" w:space="0" w:color="auto"/>
        <w:left w:val="none" w:sz="0" w:space="0" w:color="auto"/>
        <w:bottom w:val="none" w:sz="0" w:space="0" w:color="auto"/>
        <w:right w:val="none" w:sz="0" w:space="0" w:color="auto"/>
      </w:divBdr>
      <w:divsChild>
        <w:div w:id="40326812">
          <w:marLeft w:val="0"/>
          <w:marRight w:val="0"/>
          <w:marTop w:val="0"/>
          <w:marBottom w:val="0"/>
          <w:divBdr>
            <w:top w:val="none" w:sz="0" w:space="0" w:color="auto"/>
            <w:left w:val="none" w:sz="0" w:space="0" w:color="auto"/>
            <w:bottom w:val="none" w:sz="0" w:space="0" w:color="auto"/>
            <w:right w:val="none" w:sz="0" w:space="0" w:color="auto"/>
          </w:divBdr>
          <w:divsChild>
            <w:div w:id="25729457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07362455">
      <w:bodyDiv w:val="1"/>
      <w:marLeft w:val="0"/>
      <w:marRight w:val="0"/>
      <w:marTop w:val="0"/>
      <w:marBottom w:val="0"/>
      <w:divBdr>
        <w:top w:val="none" w:sz="0" w:space="0" w:color="auto"/>
        <w:left w:val="none" w:sz="0" w:space="0" w:color="auto"/>
        <w:bottom w:val="none" w:sz="0" w:space="0" w:color="auto"/>
        <w:right w:val="none" w:sz="0" w:space="0" w:color="auto"/>
      </w:divBdr>
    </w:div>
    <w:div w:id="1013920674">
      <w:bodyDiv w:val="1"/>
      <w:marLeft w:val="0"/>
      <w:marRight w:val="0"/>
      <w:marTop w:val="0"/>
      <w:marBottom w:val="0"/>
      <w:divBdr>
        <w:top w:val="none" w:sz="0" w:space="0" w:color="auto"/>
        <w:left w:val="none" w:sz="0" w:space="0" w:color="auto"/>
        <w:bottom w:val="none" w:sz="0" w:space="0" w:color="auto"/>
        <w:right w:val="none" w:sz="0" w:space="0" w:color="auto"/>
      </w:divBdr>
    </w:div>
    <w:div w:id="1016425287">
      <w:bodyDiv w:val="1"/>
      <w:marLeft w:val="0"/>
      <w:marRight w:val="0"/>
      <w:marTop w:val="0"/>
      <w:marBottom w:val="0"/>
      <w:divBdr>
        <w:top w:val="none" w:sz="0" w:space="0" w:color="auto"/>
        <w:left w:val="none" w:sz="0" w:space="0" w:color="auto"/>
        <w:bottom w:val="none" w:sz="0" w:space="0" w:color="auto"/>
        <w:right w:val="none" w:sz="0" w:space="0" w:color="auto"/>
      </w:divBdr>
    </w:div>
    <w:div w:id="1041629556">
      <w:bodyDiv w:val="1"/>
      <w:marLeft w:val="120"/>
      <w:marRight w:val="72"/>
      <w:marTop w:val="72"/>
      <w:marBottom w:val="96"/>
      <w:divBdr>
        <w:top w:val="none" w:sz="0" w:space="0" w:color="auto"/>
        <w:left w:val="none" w:sz="0" w:space="0" w:color="auto"/>
        <w:bottom w:val="none" w:sz="0" w:space="0" w:color="auto"/>
        <w:right w:val="none" w:sz="0" w:space="0" w:color="auto"/>
      </w:divBdr>
      <w:divsChild>
        <w:div w:id="1339845164">
          <w:marLeft w:val="0"/>
          <w:marRight w:val="0"/>
          <w:marTop w:val="0"/>
          <w:marBottom w:val="0"/>
          <w:divBdr>
            <w:top w:val="none" w:sz="0" w:space="0" w:color="auto"/>
            <w:left w:val="none" w:sz="0" w:space="0" w:color="auto"/>
            <w:bottom w:val="none" w:sz="0" w:space="0" w:color="auto"/>
            <w:right w:val="none" w:sz="0" w:space="0" w:color="auto"/>
          </w:divBdr>
          <w:divsChild>
            <w:div w:id="18340988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865383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37016968">
          <w:marLeft w:val="0"/>
          <w:marRight w:val="0"/>
          <w:marTop w:val="0"/>
          <w:marBottom w:val="0"/>
          <w:divBdr>
            <w:top w:val="none" w:sz="0" w:space="0" w:color="auto"/>
            <w:left w:val="none" w:sz="0" w:space="0" w:color="auto"/>
            <w:bottom w:val="none" w:sz="0" w:space="0" w:color="auto"/>
            <w:right w:val="none" w:sz="0" w:space="0" w:color="auto"/>
          </w:divBdr>
          <w:divsChild>
            <w:div w:id="141971780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99984094">
      <w:bodyDiv w:val="1"/>
      <w:marLeft w:val="120"/>
      <w:marRight w:val="72"/>
      <w:marTop w:val="72"/>
      <w:marBottom w:val="96"/>
      <w:divBdr>
        <w:top w:val="none" w:sz="0" w:space="0" w:color="auto"/>
        <w:left w:val="none" w:sz="0" w:space="0" w:color="auto"/>
        <w:bottom w:val="none" w:sz="0" w:space="0" w:color="auto"/>
        <w:right w:val="none" w:sz="0" w:space="0" w:color="auto"/>
      </w:divBdr>
      <w:divsChild>
        <w:div w:id="1681543586">
          <w:marLeft w:val="0"/>
          <w:marRight w:val="0"/>
          <w:marTop w:val="0"/>
          <w:marBottom w:val="0"/>
          <w:divBdr>
            <w:top w:val="none" w:sz="0" w:space="0" w:color="auto"/>
            <w:left w:val="none" w:sz="0" w:space="0" w:color="auto"/>
            <w:bottom w:val="none" w:sz="0" w:space="0" w:color="auto"/>
            <w:right w:val="none" w:sz="0" w:space="0" w:color="auto"/>
          </w:divBdr>
          <w:divsChild>
            <w:div w:id="140753507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055425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72055073">
          <w:marLeft w:val="0"/>
          <w:marRight w:val="0"/>
          <w:marTop w:val="0"/>
          <w:marBottom w:val="0"/>
          <w:divBdr>
            <w:top w:val="none" w:sz="0" w:space="0" w:color="auto"/>
            <w:left w:val="none" w:sz="0" w:space="0" w:color="auto"/>
            <w:bottom w:val="none" w:sz="0" w:space="0" w:color="auto"/>
            <w:right w:val="none" w:sz="0" w:space="0" w:color="auto"/>
          </w:divBdr>
          <w:divsChild>
            <w:div w:id="200704736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17262393">
      <w:bodyDiv w:val="1"/>
      <w:marLeft w:val="0"/>
      <w:marRight w:val="0"/>
      <w:marTop w:val="0"/>
      <w:marBottom w:val="0"/>
      <w:divBdr>
        <w:top w:val="none" w:sz="0" w:space="0" w:color="auto"/>
        <w:left w:val="none" w:sz="0" w:space="0" w:color="auto"/>
        <w:bottom w:val="none" w:sz="0" w:space="0" w:color="auto"/>
        <w:right w:val="none" w:sz="0" w:space="0" w:color="auto"/>
      </w:divBdr>
    </w:div>
    <w:div w:id="1131745445">
      <w:bodyDiv w:val="1"/>
      <w:marLeft w:val="0"/>
      <w:marRight w:val="0"/>
      <w:marTop w:val="0"/>
      <w:marBottom w:val="0"/>
      <w:divBdr>
        <w:top w:val="none" w:sz="0" w:space="0" w:color="auto"/>
        <w:left w:val="none" w:sz="0" w:space="0" w:color="auto"/>
        <w:bottom w:val="none" w:sz="0" w:space="0" w:color="auto"/>
        <w:right w:val="none" w:sz="0" w:space="0" w:color="auto"/>
      </w:divBdr>
    </w:div>
    <w:div w:id="1138260099">
      <w:bodyDiv w:val="1"/>
      <w:marLeft w:val="120"/>
      <w:marRight w:val="72"/>
      <w:marTop w:val="72"/>
      <w:marBottom w:val="96"/>
      <w:divBdr>
        <w:top w:val="none" w:sz="0" w:space="0" w:color="auto"/>
        <w:left w:val="none" w:sz="0" w:space="0" w:color="auto"/>
        <w:bottom w:val="none" w:sz="0" w:space="0" w:color="auto"/>
        <w:right w:val="none" w:sz="0" w:space="0" w:color="auto"/>
      </w:divBdr>
      <w:divsChild>
        <w:div w:id="1716806524">
          <w:marLeft w:val="0"/>
          <w:marRight w:val="0"/>
          <w:marTop w:val="0"/>
          <w:marBottom w:val="0"/>
          <w:divBdr>
            <w:top w:val="none" w:sz="0" w:space="0" w:color="auto"/>
            <w:left w:val="none" w:sz="0" w:space="0" w:color="auto"/>
            <w:bottom w:val="none" w:sz="0" w:space="0" w:color="auto"/>
            <w:right w:val="none" w:sz="0" w:space="0" w:color="auto"/>
          </w:divBdr>
          <w:divsChild>
            <w:div w:id="14527426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39610343">
      <w:bodyDiv w:val="1"/>
      <w:marLeft w:val="0"/>
      <w:marRight w:val="0"/>
      <w:marTop w:val="0"/>
      <w:marBottom w:val="0"/>
      <w:divBdr>
        <w:top w:val="none" w:sz="0" w:space="0" w:color="auto"/>
        <w:left w:val="none" w:sz="0" w:space="0" w:color="auto"/>
        <w:bottom w:val="none" w:sz="0" w:space="0" w:color="auto"/>
        <w:right w:val="none" w:sz="0" w:space="0" w:color="auto"/>
      </w:divBdr>
    </w:div>
    <w:div w:id="1147939039">
      <w:bodyDiv w:val="1"/>
      <w:marLeft w:val="0"/>
      <w:marRight w:val="0"/>
      <w:marTop w:val="0"/>
      <w:marBottom w:val="0"/>
      <w:divBdr>
        <w:top w:val="none" w:sz="0" w:space="0" w:color="auto"/>
        <w:left w:val="none" w:sz="0" w:space="0" w:color="auto"/>
        <w:bottom w:val="none" w:sz="0" w:space="0" w:color="auto"/>
        <w:right w:val="none" w:sz="0" w:space="0" w:color="auto"/>
      </w:divBdr>
    </w:div>
    <w:div w:id="1159228814">
      <w:bodyDiv w:val="1"/>
      <w:marLeft w:val="120"/>
      <w:marRight w:val="72"/>
      <w:marTop w:val="72"/>
      <w:marBottom w:val="96"/>
      <w:divBdr>
        <w:top w:val="none" w:sz="0" w:space="0" w:color="auto"/>
        <w:left w:val="none" w:sz="0" w:space="0" w:color="auto"/>
        <w:bottom w:val="none" w:sz="0" w:space="0" w:color="auto"/>
        <w:right w:val="none" w:sz="0" w:space="0" w:color="auto"/>
      </w:divBdr>
      <w:divsChild>
        <w:div w:id="437411231">
          <w:marLeft w:val="0"/>
          <w:marRight w:val="0"/>
          <w:marTop w:val="0"/>
          <w:marBottom w:val="0"/>
          <w:divBdr>
            <w:top w:val="none" w:sz="0" w:space="0" w:color="auto"/>
            <w:left w:val="none" w:sz="0" w:space="0" w:color="auto"/>
            <w:bottom w:val="none" w:sz="0" w:space="0" w:color="auto"/>
            <w:right w:val="none" w:sz="0" w:space="0" w:color="auto"/>
          </w:divBdr>
          <w:divsChild>
            <w:div w:id="109952613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66361314">
      <w:bodyDiv w:val="1"/>
      <w:marLeft w:val="120"/>
      <w:marRight w:val="72"/>
      <w:marTop w:val="72"/>
      <w:marBottom w:val="96"/>
      <w:divBdr>
        <w:top w:val="none" w:sz="0" w:space="0" w:color="auto"/>
        <w:left w:val="none" w:sz="0" w:space="0" w:color="auto"/>
        <w:bottom w:val="none" w:sz="0" w:space="0" w:color="auto"/>
        <w:right w:val="none" w:sz="0" w:space="0" w:color="auto"/>
      </w:divBdr>
      <w:divsChild>
        <w:div w:id="973872719">
          <w:marLeft w:val="0"/>
          <w:marRight w:val="0"/>
          <w:marTop w:val="0"/>
          <w:marBottom w:val="0"/>
          <w:divBdr>
            <w:top w:val="none" w:sz="0" w:space="0" w:color="auto"/>
            <w:left w:val="none" w:sz="0" w:space="0" w:color="auto"/>
            <w:bottom w:val="none" w:sz="0" w:space="0" w:color="auto"/>
            <w:right w:val="none" w:sz="0" w:space="0" w:color="auto"/>
          </w:divBdr>
          <w:divsChild>
            <w:div w:id="9772442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85898234">
      <w:bodyDiv w:val="1"/>
      <w:marLeft w:val="0"/>
      <w:marRight w:val="0"/>
      <w:marTop w:val="0"/>
      <w:marBottom w:val="0"/>
      <w:divBdr>
        <w:top w:val="none" w:sz="0" w:space="0" w:color="auto"/>
        <w:left w:val="none" w:sz="0" w:space="0" w:color="auto"/>
        <w:bottom w:val="none" w:sz="0" w:space="0" w:color="auto"/>
        <w:right w:val="none" w:sz="0" w:space="0" w:color="auto"/>
      </w:divBdr>
    </w:div>
    <w:div w:id="1237857223">
      <w:bodyDiv w:val="1"/>
      <w:marLeft w:val="0"/>
      <w:marRight w:val="0"/>
      <w:marTop w:val="0"/>
      <w:marBottom w:val="0"/>
      <w:divBdr>
        <w:top w:val="none" w:sz="0" w:space="0" w:color="auto"/>
        <w:left w:val="none" w:sz="0" w:space="0" w:color="auto"/>
        <w:bottom w:val="none" w:sz="0" w:space="0" w:color="auto"/>
        <w:right w:val="none" w:sz="0" w:space="0" w:color="auto"/>
      </w:divBdr>
    </w:div>
    <w:div w:id="1268926965">
      <w:bodyDiv w:val="1"/>
      <w:marLeft w:val="0"/>
      <w:marRight w:val="0"/>
      <w:marTop w:val="0"/>
      <w:marBottom w:val="0"/>
      <w:divBdr>
        <w:top w:val="none" w:sz="0" w:space="0" w:color="auto"/>
        <w:left w:val="none" w:sz="0" w:space="0" w:color="auto"/>
        <w:bottom w:val="none" w:sz="0" w:space="0" w:color="auto"/>
        <w:right w:val="none" w:sz="0" w:space="0" w:color="auto"/>
      </w:divBdr>
    </w:div>
    <w:div w:id="1270090673">
      <w:bodyDiv w:val="1"/>
      <w:marLeft w:val="0"/>
      <w:marRight w:val="0"/>
      <w:marTop w:val="0"/>
      <w:marBottom w:val="0"/>
      <w:divBdr>
        <w:top w:val="none" w:sz="0" w:space="0" w:color="auto"/>
        <w:left w:val="none" w:sz="0" w:space="0" w:color="auto"/>
        <w:bottom w:val="none" w:sz="0" w:space="0" w:color="auto"/>
        <w:right w:val="none" w:sz="0" w:space="0" w:color="auto"/>
      </w:divBdr>
    </w:div>
    <w:div w:id="1312177248">
      <w:bodyDiv w:val="1"/>
      <w:marLeft w:val="0"/>
      <w:marRight w:val="0"/>
      <w:marTop w:val="0"/>
      <w:marBottom w:val="0"/>
      <w:divBdr>
        <w:top w:val="none" w:sz="0" w:space="0" w:color="auto"/>
        <w:left w:val="none" w:sz="0" w:space="0" w:color="auto"/>
        <w:bottom w:val="none" w:sz="0" w:space="0" w:color="auto"/>
        <w:right w:val="none" w:sz="0" w:space="0" w:color="auto"/>
      </w:divBdr>
    </w:div>
    <w:div w:id="1340549169">
      <w:bodyDiv w:val="1"/>
      <w:marLeft w:val="0"/>
      <w:marRight w:val="0"/>
      <w:marTop w:val="0"/>
      <w:marBottom w:val="0"/>
      <w:divBdr>
        <w:top w:val="none" w:sz="0" w:space="0" w:color="auto"/>
        <w:left w:val="none" w:sz="0" w:space="0" w:color="auto"/>
        <w:bottom w:val="none" w:sz="0" w:space="0" w:color="auto"/>
        <w:right w:val="none" w:sz="0" w:space="0" w:color="auto"/>
      </w:divBdr>
    </w:div>
    <w:div w:id="1381443637">
      <w:bodyDiv w:val="1"/>
      <w:marLeft w:val="0"/>
      <w:marRight w:val="0"/>
      <w:marTop w:val="0"/>
      <w:marBottom w:val="0"/>
      <w:divBdr>
        <w:top w:val="none" w:sz="0" w:space="0" w:color="auto"/>
        <w:left w:val="none" w:sz="0" w:space="0" w:color="auto"/>
        <w:bottom w:val="none" w:sz="0" w:space="0" w:color="auto"/>
        <w:right w:val="none" w:sz="0" w:space="0" w:color="auto"/>
      </w:divBdr>
    </w:div>
    <w:div w:id="1407418186">
      <w:bodyDiv w:val="1"/>
      <w:marLeft w:val="120"/>
      <w:marRight w:val="72"/>
      <w:marTop w:val="72"/>
      <w:marBottom w:val="96"/>
      <w:divBdr>
        <w:top w:val="none" w:sz="0" w:space="0" w:color="auto"/>
        <w:left w:val="none" w:sz="0" w:space="0" w:color="auto"/>
        <w:bottom w:val="none" w:sz="0" w:space="0" w:color="auto"/>
        <w:right w:val="none" w:sz="0" w:space="0" w:color="auto"/>
      </w:divBdr>
      <w:divsChild>
        <w:div w:id="1340279984">
          <w:marLeft w:val="0"/>
          <w:marRight w:val="0"/>
          <w:marTop w:val="0"/>
          <w:marBottom w:val="0"/>
          <w:divBdr>
            <w:top w:val="none" w:sz="0" w:space="0" w:color="auto"/>
            <w:left w:val="none" w:sz="0" w:space="0" w:color="auto"/>
            <w:bottom w:val="none" w:sz="0" w:space="0" w:color="auto"/>
            <w:right w:val="none" w:sz="0" w:space="0" w:color="auto"/>
          </w:divBdr>
          <w:divsChild>
            <w:div w:id="6123199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23646539">
      <w:bodyDiv w:val="1"/>
      <w:marLeft w:val="0"/>
      <w:marRight w:val="0"/>
      <w:marTop w:val="0"/>
      <w:marBottom w:val="0"/>
      <w:divBdr>
        <w:top w:val="none" w:sz="0" w:space="0" w:color="auto"/>
        <w:left w:val="none" w:sz="0" w:space="0" w:color="auto"/>
        <w:bottom w:val="none" w:sz="0" w:space="0" w:color="auto"/>
        <w:right w:val="none" w:sz="0" w:space="0" w:color="auto"/>
      </w:divBdr>
    </w:div>
    <w:div w:id="1454641794">
      <w:bodyDiv w:val="1"/>
      <w:marLeft w:val="0"/>
      <w:marRight w:val="0"/>
      <w:marTop w:val="0"/>
      <w:marBottom w:val="0"/>
      <w:divBdr>
        <w:top w:val="none" w:sz="0" w:space="0" w:color="auto"/>
        <w:left w:val="none" w:sz="0" w:space="0" w:color="auto"/>
        <w:bottom w:val="none" w:sz="0" w:space="0" w:color="auto"/>
        <w:right w:val="none" w:sz="0" w:space="0" w:color="auto"/>
      </w:divBdr>
    </w:div>
    <w:div w:id="1460762754">
      <w:bodyDiv w:val="1"/>
      <w:marLeft w:val="120"/>
      <w:marRight w:val="72"/>
      <w:marTop w:val="72"/>
      <w:marBottom w:val="96"/>
      <w:divBdr>
        <w:top w:val="none" w:sz="0" w:space="0" w:color="auto"/>
        <w:left w:val="none" w:sz="0" w:space="0" w:color="auto"/>
        <w:bottom w:val="none" w:sz="0" w:space="0" w:color="auto"/>
        <w:right w:val="none" w:sz="0" w:space="0" w:color="auto"/>
      </w:divBdr>
      <w:divsChild>
        <w:div w:id="1440757649">
          <w:marLeft w:val="0"/>
          <w:marRight w:val="0"/>
          <w:marTop w:val="0"/>
          <w:marBottom w:val="0"/>
          <w:divBdr>
            <w:top w:val="none" w:sz="0" w:space="0" w:color="auto"/>
            <w:left w:val="none" w:sz="0" w:space="0" w:color="auto"/>
            <w:bottom w:val="none" w:sz="0" w:space="0" w:color="auto"/>
            <w:right w:val="none" w:sz="0" w:space="0" w:color="auto"/>
          </w:divBdr>
          <w:divsChild>
            <w:div w:id="41243741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76797247">
      <w:bodyDiv w:val="1"/>
      <w:marLeft w:val="0"/>
      <w:marRight w:val="0"/>
      <w:marTop w:val="0"/>
      <w:marBottom w:val="0"/>
      <w:divBdr>
        <w:top w:val="none" w:sz="0" w:space="0" w:color="auto"/>
        <w:left w:val="none" w:sz="0" w:space="0" w:color="auto"/>
        <w:bottom w:val="none" w:sz="0" w:space="0" w:color="auto"/>
        <w:right w:val="none" w:sz="0" w:space="0" w:color="auto"/>
      </w:divBdr>
    </w:div>
    <w:div w:id="1491943877">
      <w:bodyDiv w:val="1"/>
      <w:marLeft w:val="120"/>
      <w:marRight w:val="72"/>
      <w:marTop w:val="72"/>
      <w:marBottom w:val="96"/>
      <w:divBdr>
        <w:top w:val="none" w:sz="0" w:space="0" w:color="auto"/>
        <w:left w:val="none" w:sz="0" w:space="0" w:color="auto"/>
        <w:bottom w:val="none" w:sz="0" w:space="0" w:color="auto"/>
        <w:right w:val="none" w:sz="0" w:space="0" w:color="auto"/>
      </w:divBdr>
      <w:divsChild>
        <w:div w:id="1759405502">
          <w:marLeft w:val="0"/>
          <w:marRight w:val="0"/>
          <w:marTop w:val="0"/>
          <w:marBottom w:val="0"/>
          <w:divBdr>
            <w:top w:val="none" w:sz="0" w:space="0" w:color="auto"/>
            <w:left w:val="none" w:sz="0" w:space="0" w:color="auto"/>
            <w:bottom w:val="none" w:sz="0" w:space="0" w:color="auto"/>
            <w:right w:val="none" w:sz="0" w:space="0" w:color="auto"/>
          </w:divBdr>
          <w:divsChild>
            <w:div w:id="16532948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15656308">
      <w:bodyDiv w:val="1"/>
      <w:marLeft w:val="0"/>
      <w:marRight w:val="0"/>
      <w:marTop w:val="0"/>
      <w:marBottom w:val="0"/>
      <w:divBdr>
        <w:top w:val="none" w:sz="0" w:space="0" w:color="auto"/>
        <w:left w:val="none" w:sz="0" w:space="0" w:color="auto"/>
        <w:bottom w:val="none" w:sz="0" w:space="0" w:color="auto"/>
        <w:right w:val="none" w:sz="0" w:space="0" w:color="auto"/>
      </w:divBdr>
    </w:div>
    <w:div w:id="1518231079">
      <w:bodyDiv w:val="1"/>
      <w:marLeft w:val="120"/>
      <w:marRight w:val="72"/>
      <w:marTop w:val="72"/>
      <w:marBottom w:val="96"/>
      <w:divBdr>
        <w:top w:val="none" w:sz="0" w:space="0" w:color="auto"/>
        <w:left w:val="none" w:sz="0" w:space="0" w:color="auto"/>
        <w:bottom w:val="none" w:sz="0" w:space="0" w:color="auto"/>
        <w:right w:val="none" w:sz="0" w:space="0" w:color="auto"/>
      </w:divBdr>
      <w:divsChild>
        <w:div w:id="120616590">
          <w:marLeft w:val="0"/>
          <w:marRight w:val="0"/>
          <w:marTop w:val="0"/>
          <w:marBottom w:val="0"/>
          <w:divBdr>
            <w:top w:val="none" w:sz="0" w:space="0" w:color="auto"/>
            <w:left w:val="none" w:sz="0" w:space="0" w:color="auto"/>
            <w:bottom w:val="none" w:sz="0" w:space="0" w:color="auto"/>
            <w:right w:val="none" w:sz="0" w:space="0" w:color="auto"/>
          </w:divBdr>
          <w:divsChild>
            <w:div w:id="12373978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44249566">
      <w:bodyDiv w:val="1"/>
      <w:marLeft w:val="0"/>
      <w:marRight w:val="0"/>
      <w:marTop w:val="0"/>
      <w:marBottom w:val="0"/>
      <w:divBdr>
        <w:top w:val="none" w:sz="0" w:space="0" w:color="auto"/>
        <w:left w:val="none" w:sz="0" w:space="0" w:color="auto"/>
        <w:bottom w:val="none" w:sz="0" w:space="0" w:color="auto"/>
        <w:right w:val="none" w:sz="0" w:space="0" w:color="auto"/>
      </w:divBdr>
    </w:div>
    <w:div w:id="1547765389">
      <w:bodyDiv w:val="1"/>
      <w:marLeft w:val="0"/>
      <w:marRight w:val="0"/>
      <w:marTop w:val="0"/>
      <w:marBottom w:val="0"/>
      <w:divBdr>
        <w:top w:val="none" w:sz="0" w:space="0" w:color="auto"/>
        <w:left w:val="none" w:sz="0" w:space="0" w:color="auto"/>
        <w:bottom w:val="none" w:sz="0" w:space="0" w:color="auto"/>
        <w:right w:val="none" w:sz="0" w:space="0" w:color="auto"/>
      </w:divBdr>
    </w:div>
    <w:div w:id="1548301879">
      <w:bodyDiv w:val="1"/>
      <w:marLeft w:val="0"/>
      <w:marRight w:val="0"/>
      <w:marTop w:val="0"/>
      <w:marBottom w:val="0"/>
      <w:divBdr>
        <w:top w:val="none" w:sz="0" w:space="0" w:color="auto"/>
        <w:left w:val="none" w:sz="0" w:space="0" w:color="auto"/>
        <w:bottom w:val="none" w:sz="0" w:space="0" w:color="auto"/>
        <w:right w:val="none" w:sz="0" w:space="0" w:color="auto"/>
      </w:divBdr>
    </w:div>
    <w:div w:id="1579557493">
      <w:bodyDiv w:val="1"/>
      <w:marLeft w:val="0"/>
      <w:marRight w:val="0"/>
      <w:marTop w:val="0"/>
      <w:marBottom w:val="0"/>
      <w:divBdr>
        <w:top w:val="none" w:sz="0" w:space="0" w:color="auto"/>
        <w:left w:val="none" w:sz="0" w:space="0" w:color="auto"/>
        <w:bottom w:val="none" w:sz="0" w:space="0" w:color="auto"/>
        <w:right w:val="none" w:sz="0" w:space="0" w:color="auto"/>
      </w:divBdr>
    </w:div>
    <w:div w:id="1594392452">
      <w:bodyDiv w:val="1"/>
      <w:marLeft w:val="120"/>
      <w:marRight w:val="72"/>
      <w:marTop w:val="72"/>
      <w:marBottom w:val="96"/>
      <w:divBdr>
        <w:top w:val="none" w:sz="0" w:space="0" w:color="auto"/>
        <w:left w:val="none" w:sz="0" w:space="0" w:color="auto"/>
        <w:bottom w:val="none" w:sz="0" w:space="0" w:color="auto"/>
        <w:right w:val="none" w:sz="0" w:space="0" w:color="auto"/>
      </w:divBdr>
      <w:divsChild>
        <w:div w:id="1312755902">
          <w:marLeft w:val="0"/>
          <w:marRight w:val="0"/>
          <w:marTop w:val="0"/>
          <w:marBottom w:val="0"/>
          <w:divBdr>
            <w:top w:val="none" w:sz="0" w:space="0" w:color="auto"/>
            <w:left w:val="none" w:sz="0" w:space="0" w:color="auto"/>
            <w:bottom w:val="none" w:sz="0" w:space="0" w:color="auto"/>
            <w:right w:val="none" w:sz="0" w:space="0" w:color="auto"/>
          </w:divBdr>
          <w:divsChild>
            <w:div w:id="15664911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04992428">
      <w:bodyDiv w:val="1"/>
      <w:marLeft w:val="120"/>
      <w:marRight w:val="72"/>
      <w:marTop w:val="72"/>
      <w:marBottom w:val="96"/>
      <w:divBdr>
        <w:top w:val="none" w:sz="0" w:space="0" w:color="auto"/>
        <w:left w:val="none" w:sz="0" w:space="0" w:color="auto"/>
        <w:bottom w:val="none" w:sz="0" w:space="0" w:color="auto"/>
        <w:right w:val="none" w:sz="0" w:space="0" w:color="auto"/>
      </w:divBdr>
      <w:divsChild>
        <w:div w:id="1054354888">
          <w:marLeft w:val="0"/>
          <w:marRight w:val="0"/>
          <w:marTop w:val="0"/>
          <w:marBottom w:val="0"/>
          <w:divBdr>
            <w:top w:val="none" w:sz="0" w:space="0" w:color="auto"/>
            <w:left w:val="none" w:sz="0" w:space="0" w:color="auto"/>
            <w:bottom w:val="none" w:sz="0" w:space="0" w:color="auto"/>
            <w:right w:val="none" w:sz="0" w:space="0" w:color="auto"/>
          </w:divBdr>
          <w:divsChild>
            <w:div w:id="14671167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13127350">
      <w:bodyDiv w:val="1"/>
      <w:marLeft w:val="0"/>
      <w:marRight w:val="0"/>
      <w:marTop w:val="0"/>
      <w:marBottom w:val="0"/>
      <w:divBdr>
        <w:top w:val="none" w:sz="0" w:space="0" w:color="auto"/>
        <w:left w:val="none" w:sz="0" w:space="0" w:color="auto"/>
        <w:bottom w:val="none" w:sz="0" w:space="0" w:color="auto"/>
        <w:right w:val="none" w:sz="0" w:space="0" w:color="auto"/>
      </w:divBdr>
    </w:div>
    <w:div w:id="1644118355">
      <w:bodyDiv w:val="1"/>
      <w:marLeft w:val="120"/>
      <w:marRight w:val="72"/>
      <w:marTop w:val="72"/>
      <w:marBottom w:val="96"/>
      <w:divBdr>
        <w:top w:val="none" w:sz="0" w:space="0" w:color="auto"/>
        <w:left w:val="none" w:sz="0" w:space="0" w:color="auto"/>
        <w:bottom w:val="none" w:sz="0" w:space="0" w:color="auto"/>
        <w:right w:val="none" w:sz="0" w:space="0" w:color="auto"/>
      </w:divBdr>
      <w:divsChild>
        <w:div w:id="1183780297">
          <w:marLeft w:val="0"/>
          <w:marRight w:val="0"/>
          <w:marTop w:val="0"/>
          <w:marBottom w:val="0"/>
          <w:divBdr>
            <w:top w:val="none" w:sz="0" w:space="0" w:color="auto"/>
            <w:left w:val="none" w:sz="0" w:space="0" w:color="auto"/>
            <w:bottom w:val="none" w:sz="0" w:space="0" w:color="auto"/>
            <w:right w:val="none" w:sz="0" w:space="0" w:color="auto"/>
          </w:divBdr>
          <w:divsChild>
            <w:div w:id="204236406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53174476">
      <w:bodyDiv w:val="1"/>
      <w:marLeft w:val="0"/>
      <w:marRight w:val="0"/>
      <w:marTop w:val="0"/>
      <w:marBottom w:val="0"/>
      <w:divBdr>
        <w:top w:val="none" w:sz="0" w:space="0" w:color="auto"/>
        <w:left w:val="none" w:sz="0" w:space="0" w:color="auto"/>
        <w:bottom w:val="none" w:sz="0" w:space="0" w:color="auto"/>
        <w:right w:val="none" w:sz="0" w:space="0" w:color="auto"/>
      </w:divBdr>
    </w:div>
    <w:div w:id="1673486427">
      <w:bodyDiv w:val="1"/>
      <w:marLeft w:val="0"/>
      <w:marRight w:val="0"/>
      <w:marTop w:val="0"/>
      <w:marBottom w:val="0"/>
      <w:divBdr>
        <w:top w:val="none" w:sz="0" w:space="0" w:color="auto"/>
        <w:left w:val="none" w:sz="0" w:space="0" w:color="auto"/>
        <w:bottom w:val="none" w:sz="0" w:space="0" w:color="auto"/>
        <w:right w:val="none" w:sz="0" w:space="0" w:color="auto"/>
      </w:divBdr>
    </w:div>
    <w:div w:id="1675062508">
      <w:bodyDiv w:val="1"/>
      <w:marLeft w:val="0"/>
      <w:marRight w:val="0"/>
      <w:marTop w:val="0"/>
      <w:marBottom w:val="0"/>
      <w:divBdr>
        <w:top w:val="none" w:sz="0" w:space="0" w:color="auto"/>
        <w:left w:val="none" w:sz="0" w:space="0" w:color="auto"/>
        <w:bottom w:val="none" w:sz="0" w:space="0" w:color="auto"/>
        <w:right w:val="none" w:sz="0" w:space="0" w:color="auto"/>
      </w:divBdr>
    </w:div>
    <w:div w:id="1677465247">
      <w:bodyDiv w:val="1"/>
      <w:marLeft w:val="120"/>
      <w:marRight w:val="72"/>
      <w:marTop w:val="72"/>
      <w:marBottom w:val="96"/>
      <w:divBdr>
        <w:top w:val="none" w:sz="0" w:space="0" w:color="auto"/>
        <w:left w:val="none" w:sz="0" w:space="0" w:color="auto"/>
        <w:bottom w:val="none" w:sz="0" w:space="0" w:color="auto"/>
        <w:right w:val="none" w:sz="0" w:space="0" w:color="auto"/>
      </w:divBdr>
      <w:divsChild>
        <w:div w:id="1230462184">
          <w:marLeft w:val="0"/>
          <w:marRight w:val="0"/>
          <w:marTop w:val="0"/>
          <w:marBottom w:val="0"/>
          <w:divBdr>
            <w:top w:val="none" w:sz="0" w:space="0" w:color="auto"/>
            <w:left w:val="none" w:sz="0" w:space="0" w:color="auto"/>
            <w:bottom w:val="none" w:sz="0" w:space="0" w:color="auto"/>
            <w:right w:val="none" w:sz="0" w:space="0" w:color="auto"/>
          </w:divBdr>
          <w:divsChild>
            <w:div w:id="31098931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86441448">
      <w:bodyDiv w:val="1"/>
      <w:marLeft w:val="0"/>
      <w:marRight w:val="0"/>
      <w:marTop w:val="0"/>
      <w:marBottom w:val="0"/>
      <w:divBdr>
        <w:top w:val="none" w:sz="0" w:space="0" w:color="auto"/>
        <w:left w:val="none" w:sz="0" w:space="0" w:color="auto"/>
        <w:bottom w:val="none" w:sz="0" w:space="0" w:color="auto"/>
        <w:right w:val="none" w:sz="0" w:space="0" w:color="auto"/>
      </w:divBdr>
    </w:div>
    <w:div w:id="1722972279">
      <w:bodyDiv w:val="1"/>
      <w:marLeft w:val="120"/>
      <w:marRight w:val="72"/>
      <w:marTop w:val="72"/>
      <w:marBottom w:val="96"/>
      <w:divBdr>
        <w:top w:val="none" w:sz="0" w:space="0" w:color="auto"/>
        <w:left w:val="none" w:sz="0" w:space="0" w:color="auto"/>
        <w:bottom w:val="none" w:sz="0" w:space="0" w:color="auto"/>
        <w:right w:val="none" w:sz="0" w:space="0" w:color="auto"/>
      </w:divBdr>
      <w:divsChild>
        <w:div w:id="2138911994">
          <w:marLeft w:val="0"/>
          <w:marRight w:val="0"/>
          <w:marTop w:val="0"/>
          <w:marBottom w:val="0"/>
          <w:divBdr>
            <w:top w:val="none" w:sz="0" w:space="0" w:color="auto"/>
            <w:left w:val="none" w:sz="0" w:space="0" w:color="auto"/>
            <w:bottom w:val="none" w:sz="0" w:space="0" w:color="auto"/>
            <w:right w:val="none" w:sz="0" w:space="0" w:color="auto"/>
          </w:divBdr>
          <w:divsChild>
            <w:div w:id="15703854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51807129">
      <w:bodyDiv w:val="1"/>
      <w:marLeft w:val="0"/>
      <w:marRight w:val="0"/>
      <w:marTop w:val="0"/>
      <w:marBottom w:val="0"/>
      <w:divBdr>
        <w:top w:val="none" w:sz="0" w:space="0" w:color="auto"/>
        <w:left w:val="none" w:sz="0" w:space="0" w:color="auto"/>
        <w:bottom w:val="none" w:sz="0" w:space="0" w:color="auto"/>
        <w:right w:val="none" w:sz="0" w:space="0" w:color="auto"/>
      </w:divBdr>
    </w:div>
    <w:div w:id="178554079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7544082">
          <w:marLeft w:val="0"/>
          <w:marRight w:val="0"/>
          <w:marTop w:val="0"/>
          <w:marBottom w:val="0"/>
          <w:divBdr>
            <w:top w:val="none" w:sz="0" w:space="0" w:color="auto"/>
            <w:left w:val="none" w:sz="0" w:space="0" w:color="auto"/>
            <w:bottom w:val="none" w:sz="0" w:space="0" w:color="auto"/>
            <w:right w:val="none" w:sz="0" w:space="0" w:color="auto"/>
          </w:divBdr>
          <w:divsChild>
            <w:div w:id="11333172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00418846">
      <w:bodyDiv w:val="1"/>
      <w:marLeft w:val="0"/>
      <w:marRight w:val="0"/>
      <w:marTop w:val="0"/>
      <w:marBottom w:val="0"/>
      <w:divBdr>
        <w:top w:val="none" w:sz="0" w:space="0" w:color="auto"/>
        <w:left w:val="none" w:sz="0" w:space="0" w:color="auto"/>
        <w:bottom w:val="none" w:sz="0" w:space="0" w:color="auto"/>
        <w:right w:val="none" w:sz="0" w:space="0" w:color="auto"/>
      </w:divBdr>
    </w:div>
    <w:div w:id="1808277434">
      <w:bodyDiv w:val="1"/>
      <w:marLeft w:val="0"/>
      <w:marRight w:val="0"/>
      <w:marTop w:val="0"/>
      <w:marBottom w:val="0"/>
      <w:divBdr>
        <w:top w:val="none" w:sz="0" w:space="0" w:color="auto"/>
        <w:left w:val="none" w:sz="0" w:space="0" w:color="auto"/>
        <w:bottom w:val="none" w:sz="0" w:space="0" w:color="auto"/>
        <w:right w:val="none" w:sz="0" w:space="0" w:color="auto"/>
      </w:divBdr>
    </w:div>
    <w:div w:id="1810856717">
      <w:bodyDiv w:val="1"/>
      <w:marLeft w:val="0"/>
      <w:marRight w:val="0"/>
      <w:marTop w:val="0"/>
      <w:marBottom w:val="0"/>
      <w:divBdr>
        <w:top w:val="none" w:sz="0" w:space="0" w:color="auto"/>
        <w:left w:val="none" w:sz="0" w:space="0" w:color="auto"/>
        <w:bottom w:val="none" w:sz="0" w:space="0" w:color="auto"/>
        <w:right w:val="none" w:sz="0" w:space="0" w:color="auto"/>
      </w:divBdr>
    </w:div>
    <w:div w:id="1833792785">
      <w:bodyDiv w:val="1"/>
      <w:marLeft w:val="0"/>
      <w:marRight w:val="0"/>
      <w:marTop w:val="0"/>
      <w:marBottom w:val="0"/>
      <w:divBdr>
        <w:top w:val="none" w:sz="0" w:space="0" w:color="auto"/>
        <w:left w:val="none" w:sz="0" w:space="0" w:color="auto"/>
        <w:bottom w:val="none" w:sz="0" w:space="0" w:color="auto"/>
        <w:right w:val="none" w:sz="0" w:space="0" w:color="auto"/>
      </w:divBdr>
    </w:div>
    <w:div w:id="1857845987">
      <w:bodyDiv w:val="1"/>
      <w:marLeft w:val="120"/>
      <w:marRight w:val="72"/>
      <w:marTop w:val="72"/>
      <w:marBottom w:val="96"/>
      <w:divBdr>
        <w:top w:val="none" w:sz="0" w:space="0" w:color="auto"/>
        <w:left w:val="none" w:sz="0" w:space="0" w:color="auto"/>
        <w:bottom w:val="none" w:sz="0" w:space="0" w:color="auto"/>
        <w:right w:val="none" w:sz="0" w:space="0" w:color="auto"/>
      </w:divBdr>
      <w:divsChild>
        <w:div w:id="564417731">
          <w:marLeft w:val="0"/>
          <w:marRight w:val="0"/>
          <w:marTop w:val="0"/>
          <w:marBottom w:val="0"/>
          <w:divBdr>
            <w:top w:val="none" w:sz="0" w:space="0" w:color="auto"/>
            <w:left w:val="none" w:sz="0" w:space="0" w:color="auto"/>
            <w:bottom w:val="none" w:sz="0" w:space="0" w:color="auto"/>
            <w:right w:val="none" w:sz="0" w:space="0" w:color="auto"/>
          </w:divBdr>
          <w:divsChild>
            <w:div w:id="38850058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62164663">
      <w:bodyDiv w:val="1"/>
      <w:marLeft w:val="0"/>
      <w:marRight w:val="0"/>
      <w:marTop w:val="0"/>
      <w:marBottom w:val="0"/>
      <w:divBdr>
        <w:top w:val="none" w:sz="0" w:space="0" w:color="auto"/>
        <w:left w:val="none" w:sz="0" w:space="0" w:color="auto"/>
        <w:bottom w:val="none" w:sz="0" w:space="0" w:color="auto"/>
        <w:right w:val="none" w:sz="0" w:space="0" w:color="auto"/>
      </w:divBdr>
    </w:div>
    <w:div w:id="1870560338">
      <w:bodyDiv w:val="1"/>
      <w:marLeft w:val="120"/>
      <w:marRight w:val="72"/>
      <w:marTop w:val="72"/>
      <w:marBottom w:val="96"/>
      <w:divBdr>
        <w:top w:val="none" w:sz="0" w:space="0" w:color="auto"/>
        <w:left w:val="none" w:sz="0" w:space="0" w:color="auto"/>
        <w:bottom w:val="none" w:sz="0" w:space="0" w:color="auto"/>
        <w:right w:val="none" w:sz="0" w:space="0" w:color="auto"/>
      </w:divBdr>
      <w:divsChild>
        <w:div w:id="245500568">
          <w:marLeft w:val="0"/>
          <w:marRight w:val="0"/>
          <w:marTop w:val="0"/>
          <w:marBottom w:val="0"/>
          <w:divBdr>
            <w:top w:val="none" w:sz="0" w:space="0" w:color="auto"/>
            <w:left w:val="none" w:sz="0" w:space="0" w:color="auto"/>
            <w:bottom w:val="none" w:sz="0" w:space="0" w:color="auto"/>
            <w:right w:val="none" w:sz="0" w:space="0" w:color="auto"/>
          </w:divBdr>
          <w:divsChild>
            <w:div w:id="16012600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97011389">
      <w:bodyDiv w:val="1"/>
      <w:marLeft w:val="120"/>
      <w:marRight w:val="72"/>
      <w:marTop w:val="72"/>
      <w:marBottom w:val="96"/>
      <w:divBdr>
        <w:top w:val="none" w:sz="0" w:space="0" w:color="auto"/>
        <w:left w:val="none" w:sz="0" w:space="0" w:color="auto"/>
        <w:bottom w:val="none" w:sz="0" w:space="0" w:color="auto"/>
        <w:right w:val="none" w:sz="0" w:space="0" w:color="auto"/>
      </w:divBdr>
      <w:divsChild>
        <w:div w:id="2051764885">
          <w:marLeft w:val="0"/>
          <w:marRight w:val="0"/>
          <w:marTop w:val="0"/>
          <w:marBottom w:val="0"/>
          <w:divBdr>
            <w:top w:val="none" w:sz="0" w:space="0" w:color="auto"/>
            <w:left w:val="none" w:sz="0" w:space="0" w:color="auto"/>
            <w:bottom w:val="none" w:sz="0" w:space="0" w:color="auto"/>
            <w:right w:val="none" w:sz="0" w:space="0" w:color="auto"/>
          </w:divBdr>
          <w:divsChild>
            <w:div w:id="210391552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07301372">
      <w:bodyDiv w:val="1"/>
      <w:marLeft w:val="0"/>
      <w:marRight w:val="0"/>
      <w:marTop w:val="0"/>
      <w:marBottom w:val="0"/>
      <w:divBdr>
        <w:top w:val="none" w:sz="0" w:space="0" w:color="auto"/>
        <w:left w:val="none" w:sz="0" w:space="0" w:color="auto"/>
        <w:bottom w:val="none" w:sz="0" w:space="0" w:color="auto"/>
        <w:right w:val="none" w:sz="0" w:space="0" w:color="auto"/>
      </w:divBdr>
    </w:div>
    <w:div w:id="1911843077">
      <w:bodyDiv w:val="1"/>
      <w:marLeft w:val="0"/>
      <w:marRight w:val="0"/>
      <w:marTop w:val="0"/>
      <w:marBottom w:val="0"/>
      <w:divBdr>
        <w:top w:val="none" w:sz="0" w:space="0" w:color="auto"/>
        <w:left w:val="none" w:sz="0" w:space="0" w:color="auto"/>
        <w:bottom w:val="none" w:sz="0" w:space="0" w:color="auto"/>
        <w:right w:val="none" w:sz="0" w:space="0" w:color="auto"/>
      </w:divBdr>
    </w:div>
    <w:div w:id="1914046453">
      <w:bodyDiv w:val="1"/>
      <w:marLeft w:val="0"/>
      <w:marRight w:val="0"/>
      <w:marTop w:val="0"/>
      <w:marBottom w:val="0"/>
      <w:divBdr>
        <w:top w:val="none" w:sz="0" w:space="0" w:color="auto"/>
        <w:left w:val="none" w:sz="0" w:space="0" w:color="auto"/>
        <w:bottom w:val="none" w:sz="0" w:space="0" w:color="auto"/>
        <w:right w:val="none" w:sz="0" w:space="0" w:color="auto"/>
      </w:divBdr>
    </w:div>
    <w:div w:id="1960647307">
      <w:bodyDiv w:val="1"/>
      <w:marLeft w:val="0"/>
      <w:marRight w:val="0"/>
      <w:marTop w:val="0"/>
      <w:marBottom w:val="0"/>
      <w:divBdr>
        <w:top w:val="none" w:sz="0" w:space="0" w:color="auto"/>
        <w:left w:val="none" w:sz="0" w:space="0" w:color="auto"/>
        <w:bottom w:val="none" w:sz="0" w:space="0" w:color="auto"/>
        <w:right w:val="none" w:sz="0" w:space="0" w:color="auto"/>
      </w:divBdr>
    </w:div>
    <w:div w:id="1973094510">
      <w:bodyDiv w:val="1"/>
      <w:marLeft w:val="120"/>
      <w:marRight w:val="72"/>
      <w:marTop w:val="72"/>
      <w:marBottom w:val="96"/>
      <w:divBdr>
        <w:top w:val="none" w:sz="0" w:space="0" w:color="auto"/>
        <w:left w:val="none" w:sz="0" w:space="0" w:color="auto"/>
        <w:bottom w:val="none" w:sz="0" w:space="0" w:color="auto"/>
        <w:right w:val="none" w:sz="0" w:space="0" w:color="auto"/>
      </w:divBdr>
      <w:divsChild>
        <w:div w:id="1016269331">
          <w:marLeft w:val="0"/>
          <w:marRight w:val="0"/>
          <w:marTop w:val="0"/>
          <w:marBottom w:val="0"/>
          <w:divBdr>
            <w:top w:val="none" w:sz="0" w:space="0" w:color="auto"/>
            <w:left w:val="none" w:sz="0" w:space="0" w:color="auto"/>
            <w:bottom w:val="none" w:sz="0" w:space="0" w:color="auto"/>
            <w:right w:val="none" w:sz="0" w:space="0" w:color="auto"/>
          </w:divBdr>
          <w:divsChild>
            <w:div w:id="105442707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74096448">
      <w:bodyDiv w:val="1"/>
      <w:marLeft w:val="0"/>
      <w:marRight w:val="0"/>
      <w:marTop w:val="0"/>
      <w:marBottom w:val="0"/>
      <w:divBdr>
        <w:top w:val="none" w:sz="0" w:space="0" w:color="auto"/>
        <w:left w:val="none" w:sz="0" w:space="0" w:color="auto"/>
        <w:bottom w:val="none" w:sz="0" w:space="0" w:color="auto"/>
        <w:right w:val="none" w:sz="0" w:space="0" w:color="auto"/>
      </w:divBdr>
    </w:div>
    <w:div w:id="1981381491">
      <w:bodyDiv w:val="1"/>
      <w:marLeft w:val="0"/>
      <w:marRight w:val="0"/>
      <w:marTop w:val="0"/>
      <w:marBottom w:val="0"/>
      <w:divBdr>
        <w:top w:val="none" w:sz="0" w:space="0" w:color="auto"/>
        <w:left w:val="none" w:sz="0" w:space="0" w:color="auto"/>
        <w:bottom w:val="none" w:sz="0" w:space="0" w:color="auto"/>
        <w:right w:val="none" w:sz="0" w:space="0" w:color="auto"/>
      </w:divBdr>
    </w:div>
    <w:div w:id="2015298096">
      <w:bodyDiv w:val="1"/>
      <w:marLeft w:val="0"/>
      <w:marRight w:val="0"/>
      <w:marTop w:val="0"/>
      <w:marBottom w:val="0"/>
      <w:divBdr>
        <w:top w:val="none" w:sz="0" w:space="0" w:color="auto"/>
        <w:left w:val="none" w:sz="0" w:space="0" w:color="auto"/>
        <w:bottom w:val="none" w:sz="0" w:space="0" w:color="auto"/>
        <w:right w:val="none" w:sz="0" w:space="0" w:color="auto"/>
      </w:divBdr>
    </w:div>
    <w:div w:id="2021396926">
      <w:bodyDiv w:val="1"/>
      <w:marLeft w:val="0"/>
      <w:marRight w:val="0"/>
      <w:marTop w:val="0"/>
      <w:marBottom w:val="0"/>
      <w:divBdr>
        <w:top w:val="none" w:sz="0" w:space="0" w:color="auto"/>
        <w:left w:val="none" w:sz="0" w:space="0" w:color="auto"/>
        <w:bottom w:val="none" w:sz="0" w:space="0" w:color="auto"/>
        <w:right w:val="none" w:sz="0" w:space="0" w:color="auto"/>
      </w:divBdr>
    </w:div>
    <w:div w:id="2041858014">
      <w:bodyDiv w:val="1"/>
      <w:marLeft w:val="120"/>
      <w:marRight w:val="72"/>
      <w:marTop w:val="72"/>
      <w:marBottom w:val="96"/>
      <w:divBdr>
        <w:top w:val="none" w:sz="0" w:space="0" w:color="auto"/>
        <w:left w:val="none" w:sz="0" w:space="0" w:color="auto"/>
        <w:bottom w:val="none" w:sz="0" w:space="0" w:color="auto"/>
        <w:right w:val="none" w:sz="0" w:space="0" w:color="auto"/>
      </w:divBdr>
      <w:divsChild>
        <w:div w:id="1244879531">
          <w:marLeft w:val="0"/>
          <w:marRight w:val="0"/>
          <w:marTop w:val="0"/>
          <w:marBottom w:val="0"/>
          <w:divBdr>
            <w:top w:val="none" w:sz="0" w:space="0" w:color="auto"/>
            <w:left w:val="none" w:sz="0" w:space="0" w:color="auto"/>
            <w:bottom w:val="none" w:sz="0" w:space="0" w:color="auto"/>
            <w:right w:val="none" w:sz="0" w:space="0" w:color="auto"/>
          </w:divBdr>
          <w:divsChild>
            <w:div w:id="121716264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4623191">
      <w:bodyDiv w:val="1"/>
      <w:marLeft w:val="120"/>
      <w:marRight w:val="72"/>
      <w:marTop w:val="72"/>
      <w:marBottom w:val="96"/>
      <w:divBdr>
        <w:top w:val="none" w:sz="0" w:space="0" w:color="auto"/>
        <w:left w:val="none" w:sz="0" w:space="0" w:color="auto"/>
        <w:bottom w:val="none" w:sz="0" w:space="0" w:color="auto"/>
        <w:right w:val="none" w:sz="0" w:space="0" w:color="auto"/>
      </w:divBdr>
      <w:divsChild>
        <w:div w:id="491869550">
          <w:marLeft w:val="0"/>
          <w:marRight w:val="0"/>
          <w:marTop w:val="0"/>
          <w:marBottom w:val="0"/>
          <w:divBdr>
            <w:top w:val="none" w:sz="0" w:space="0" w:color="auto"/>
            <w:left w:val="none" w:sz="0" w:space="0" w:color="auto"/>
            <w:bottom w:val="none" w:sz="0" w:space="0" w:color="auto"/>
            <w:right w:val="none" w:sz="0" w:space="0" w:color="auto"/>
          </w:divBdr>
          <w:divsChild>
            <w:div w:id="17911656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514297">
      <w:bodyDiv w:val="1"/>
      <w:marLeft w:val="0"/>
      <w:marRight w:val="0"/>
      <w:marTop w:val="0"/>
      <w:marBottom w:val="0"/>
      <w:divBdr>
        <w:top w:val="none" w:sz="0" w:space="0" w:color="auto"/>
        <w:left w:val="none" w:sz="0" w:space="0" w:color="auto"/>
        <w:bottom w:val="none" w:sz="0" w:space="0" w:color="auto"/>
        <w:right w:val="none" w:sz="0" w:space="0" w:color="auto"/>
      </w:divBdr>
    </w:div>
    <w:div w:id="2120642002">
      <w:bodyDiv w:val="1"/>
      <w:marLeft w:val="120"/>
      <w:marRight w:val="72"/>
      <w:marTop w:val="72"/>
      <w:marBottom w:val="96"/>
      <w:divBdr>
        <w:top w:val="none" w:sz="0" w:space="0" w:color="auto"/>
        <w:left w:val="none" w:sz="0" w:space="0" w:color="auto"/>
        <w:bottom w:val="none" w:sz="0" w:space="0" w:color="auto"/>
        <w:right w:val="none" w:sz="0" w:space="0" w:color="auto"/>
      </w:divBdr>
      <w:divsChild>
        <w:div w:id="345060289">
          <w:marLeft w:val="0"/>
          <w:marRight w:val="0"/>
          <w:marTop w:val="0"/>
          <w:marBottom w:val="0"/>
          <w:divBdr>
            <w:top w:val="none" w:sz="0" w:space="0" w:color="auto"/>
            <w:left w:val="none" w:sz="0" w:space="0" w:color="auto"/>
            <w:bottom w:val="none" w:sz="0" w:space="0" w:color="auto"/>
            <w:right w:val="none" w:sz="0" w:space="0" w:color="auto"/>
          </w:divBdr>
          <w:divsChild>
            <w:div w:id="93679093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25490678">
      <w:bodyDiv w:val="1"/>
      <w:marLeft w:val="0"/>
      <w:marRight w:val="0"/>
      <w:marTop w:val="0"/>
      <w:marBottom w:val="0"/>
      <w:divBdr>
        <w:top w:val="none" w:sz="0" w:space="0" w:color="auto"/>
        <w:left w:val="none" w:sz="0" w:space="0" w:color="auto"/>
        <w:bottom w:val="none" w:sz="0" w:space="0" w:color="auto"/>
        <w:right w:val="none" w:sz="0" w:space="0" w:color="auto"/>
      </w:divBdr>
    </w:div>
    <w:div w:id="2129156167">
      <w:bodyDiv w:val="1"/>
      <w:marLeft w:val="0"/>
      <w:marRight w:val="0"/>
      <w:marTop w:val="0"/>
      <w:marBottom w:val="0"/>
      <w:divBdr>
        <w:top w:val="none" w:sz="0" w:space="0" w:color="auto"/>
        <w:left w:val="none" w:sz="0" w:space="0" w:color="auto"/>
        <w:bottom w:val="none" w:sz="0" w:space="0" w:color="auto"/>
        <w:right w:val="none" w:sz="0" w:space="0" w:color="auto"/>
      </w:divBdr>
    </w:div>
    <w:div w:id="2136949591">
      <w:bodyDiv w:val="1"/>
      <w:marLeft w:val="120"/>
      <w:marRight w:val="72"/>
      <w:marTop w:val="72"/>
      <w:marBottom w:val="96"/>
      <w:divBdr>
        <w:top w:val="none" w:sz="0" w:space="0" w:color="auto"/>
        <w:left w:val="none" w:sz="0" w:space="0" w:color="auto"/>
        <w:bottom w:val="none" w:sz="0" w:space="0" w:color="auto"/>
        <w:right w:val="none" w:sz="0" w:space="0" w:color="auto"/>
      </w:divBdr>
      <w:divsChild>
        <w:div w:id="1435125565">
          <w:marLeft w:val="0"/>
          <w:marRight w:val="0"/>
          <w:marTop w:val="0"/>
          <w:marBottom w:val="0"/>
          <w:divBdr>
            <w:top w:val="none" w:sz="0" w:space="0" w:color="auto"/>
            <w:left w:val="none" w:sz="0" w:space="0" w:color="auto"/>
            <w:bottom w:val="none" w:sz="0" w:space="0" w:color="auto"/>
            <w:right w:val="none" w:sz="0" w:space="0" w:color="auto"/>
          </w:divBdr>
          <w:divsChild>
            <w:div w:id="165760753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2.doc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Word_Document4.doc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6F127-95F1-4CF8-B7DE-766B373A9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18619</TotalTime>
  <Pages>46</Pages>
  <Words>9910</Words>
  <Characters>56489</Characters>
  <Application>Microsoft Office Word</Application>
  <DocSecurity>0</DocSecurity>
  <Lines>470</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Conan</dc:creator>
  <cp:lastModifiedBy>Conan</cp:lastModifiedBy>
  <cp:revision>472</cp:revision>
  <cp:lastPrinted>2011-09-05T03:12:00Z</cp:lastPrinted>
  <dcterms:created xsi:type="dcterms:W3CDTF">2011-12-07T14:44:00Z</dcterms:created>
  <dcterms:modified xsi:type="dcterms:W3CDTF">2012-08-30T23:00:00Z</dcterms:modified>
</cp:coreProperties>
</file>