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52503" w14:textId="77777777" w:rsidR="00F20042" w:rsidRPr="00F20042" w:rsidRDefault="00F20042" w:rsidP="00F20042">
      <w:pPr>
        <w:rPr>
          <w:b/>
          <w:bCs/>
          <w:lang w:val="en-GB"/>
        </w:rPr>
      </w:pPr>
      <w:r w:rsidRPr="00F20042">
        <w:rPr>
          <w:b/>
          <w:bCs/>
          <w:lang w:val="en-GB"/>
        </w:rPr>
        <w:t xml:space="preserve">Runtime Environment in Relation to </w:t>
      </w:r>
      <w:proofErr w:type="spellStart"/>
      <w:r w:rsidRPr="00F20042">
        <w:rPr>
          <w:b/>
          <w:bCs/>
          <w:lang w:val="en-GB"/>
        </w:rPr>
        <w:t>Runnables</w:t>
      </w:r>
      <w:proofErr w:type="spellEnd"/>
    </w:p>
    <w:p w14:paraId="4D29C951" w14:textId="77777777" w:rsidR="00F20042" w:rsidRPr="00F20042" w:rsidRDefault="00F20042" w:rsidP="00F20042">
      <w:pPr>
        <w:numPr>
          <w:ilvl w:val="0"/>
          <w:numId w:val="1"/>
        </w:numPr>
        <w:rPr>
          <w:lang w:val="en-GB"/>
        </w:rPr>
      </w:pPr>
      <w:r w:rsidRPr="00F20042">
        <w:rPr>
          <w:lang w:val="en-GB"/>
        </w:rPr>
        <w:t xml:space="preserve">What is the function of the RTE in relation to </w:t>
      </w:r>
      <w:proofErr w:type="spellStart"/>
      <w:r w:rsidRPr="00F20042">
        <w:rPr>
          <w:lang w:val="en-GB"/>
        </w:rPr>
        <w:t>runnables</w:t>
      </w:r>
      <w:proofErr w:type="spellEnd"/>
      <w:r w:rsidRPr="00F20042">
        <w:rPr>
          <w:lang w:val="en-GB"/>
        </w:rPr>
        <w:t>?</w:t>
      </w:r>
    </w:p>
    <w:p w14:paraId="571D1179" w14:textId="77777777" w:rsidR="00F20042" w:rsidRPr="00F20042" w:rsidRDefault="00F20042" w:rsidP="00F20042">
      <w:pPr>
        <w:numPr>
          <w:ilvl w:val="0"/>
          <w:numId w:val="1"/>
        </w:numPr>
        <w:rPr>
          <w:lang w:val="en-GB"/>
        </w:rPr>
      </w:pPr>
      <w:r w:rsidRPr="00F20042">
        <w:rPr>
          <w:lang w:val="en-GB"/>
        </w:rPr>
        <w:t xml:space="preserve">In what way does the RTE configure itself regarding </w:t>
      </w:r>
      <w:proofErr w:type="spellStart"/>
      <w:r w:rsidRPr="00F20042">
        <w:rPr>
          <w:lang w:val="en-GB"/>
        </w:rPr>
        <w:t>runnables</w:t>
      </w:r>
      <w:proofErr w:type="spellEnd"/>
      <w:r w:rsidRPr="00F20042">
        <w:rPr>
          <w:lang w:val="en-GB"/>
        </w:rPr>
        <w:t>?</w:t>
      </w:r>
    </w:p>
    <w:p w14:paraId="11344220" w14:textId="77777777" w:rsidR="00F20042" w:rsidRPr="00F20042" w:rsidRDefault="00F20042" w:rsidP="00F20042">
      <w:pPr>
        <w:numPr>
          <w:ilvl w:val="0"/>
          <w:numId w:val="1"/>
        </w:numPr>
        <w:rPr>
          <w:lang w:val="en-GB"/>
        </w:rPr>
      </w:pPr>
      <w:r w:rsidRPr="00F20042">
        <w:rPr>
          <w:lang w:val="en-GB"/>
        </w:rPr>
        <w:t>What parts of the Operating System does the RTE configure?</w:t>
      </w:r>
    </w:p>
    <w:p w14:paraId="1CD98012" w14:textId="77777777" w:rsidR="00F20042" w:rsidRPr="00F20042" w:rsidRDefault="00F20042" w:rsidP="00F20042">
      <w:pPr>
        <w:numPr>
          <w:ilvl w:val="0"/>
          <w:numId w:val="1"/>
        </w:numPr>
        <w:rPr>
          <w:lang w:val="en-GB"/>
        </w:rPr>
      </w:pPr>
      <w:r w:rsidRPr="00F20042">
        <w:rPr>
          <w:lang w:val="en-GB"/>
        </w:rPr>
        <w:t>How does the RTE handle communication between components?</w:t>
      </w:r>
    </w:p>
    <w:p w14:paraId="5F130017" w14:textId="77777777" w:rsidR="00F20042" w:rsidRPr="00F20042" w:rsidRDefault="00F20042" w:rsidP="00F20042">
      <w:pPr>
        <w:numPr>
          <w:ilvl w:val="0"/>
          <w:numId w:val="1"/>
        </w:numPr>
        <w:rPr>
          <w:lang w:val="en-GB"/>
        </w:rPr>
      </w:pPr>
      <w:r w:rsidRPr="00F20042">
        <w:rPr>
          <w:lang w:val="en-GB"/>
        </w:rPr>
        <w:t>What does the RTE abstract to prevent SWCs from directly accessing?</w:t>
      </w:r>
    </w:p>
    <w:p w14:paraId="76F74C1E" w14:textId="77777777" w:rsidR="00F20042" w:rsidRPr="00F20042" w:rsidRDefault="00F20042" w:rsidP="00F20042">
      <w:pPr>
        <w:numPr>
          <w:ilvl w:val="0"/>
          <w:numId w:val="1"/>
        </w:numPr>
        <w:rPr>
          <w:lang w:val="en-GB"/>
        </w:rPr>
      </w:pPr>
      <w:r w:rsidRPr="00F20042">
        <w:rPr>
          <w:lang w:val="en-GB"/>
        </w:rPr>
        <w:t xml:space="preserve">Which elements of the RTE are of existential importance to </w:t>
      </w:r>
      <w:proofErr w:type="spellStart"/>
      <w:r w:rsidRPr="00F20042">
        <w:rPr>
          <w:lang w:val="en-GB"/>
        </w:rPr>
        <w:t>runnables</w:t>
      </w:r>
      <w:proofErr w:type="spellEnd"/>
      <w:r w:rsidRPr="00F20042">
        <w:rPr>
          <w:lang w:val="en-GB"/>
        </w:rPr>
        <w:t>?</w:t>
      </w:r>
    </w:p>
    <w:p w14:paraId="08300BF8" w14:textId="77777777" w:rsidR="00F20042" w:rsidRPr="00F20042" w:rsidRDefault="00F20042" w:rsidP="00F20042">
      <w:pPr>
        <w:numPr>
          <w:ilvl w:val="0"/>
          <w:numId w:val="1"/>
        </w:numPr>
        <w:rPr>
          <w:lang w:val="en-GB"/>
        </w:rPr>
      </w:pPr>
      <w:r w:rsidRPr="00F20042">
        <w:rPr>
          <w:lang w:val="en-GB"/>
        </w:rPr>
        <w:t xml:space="preserve">Why are executable code units with calls of the </w:t>
      </w:r>
      <w:proofErr w:type="spellStart"/>
      <w:r w:rsidRPr="00F20042">
        <w:rPr>
          <w:lang w:val="en-GB"/>
        </w:rPr>
        <w:t>runnables</w:t>
      </w:r>
      <w:proofErr w:type="spellEnd"/>
      <w:r w:rsidRPr="00F20042">
        <w:rPr>
          <w:lang w:val="en-GB"/>
        </w:rPr>
        <w:t xml:space="preserve"> important?</w:t>
      </w:r>
    </w:p>
    <w:p w14:paraId="3647E051" w14:textId="77777777" w:rsidR="00F20042" w:rsidRPr="00F20042" w:rsidRDefault="00F20042" w:rsidP="00F20042">
      <w:r w:rsidRPr="00F20042">
        <w:pict w14:anchorId="6D899FD2">
          <v:rect id="_x0000_i1031" style="width:0;height:1.5pt" o:hralign="center" o:hrstd="t" o:hr="t" fillcolor="#a0a0a0" stroked="f"/>
        </w:pict>
      </w:r>
    </w:p>
    <w:p w14:paraId="7E75583E" w14:textId="77777777" w:rsidR="00F20042" w:rsidRPr="00F20042" w:rsidRDefault="00F20042" w:rsidP="00F20042">
      <w:pPr>
        <w:rPr>
          <w:b/>
          <w:bCs/>
        </w:rPr>
      </w:pPr>
      <w:r w:rsidRPr="00F20042">
        <w:rPr>
          <w:b/>
          <w:bCs/>
        </w:rPr>
        <w:t xml:space="preserve">RTE Events </w:t>
      </w:r>
      <w:proofErr w:type="spellStart"/>
      <w:r w:rsidRPr="00F20042">
        <w:rPr>
          <w:b/>
          <w:bCs/>
        </w:rPr>
        <w:t>Which</w:t>
      </w:r>
      <w:proofErr w:type="spellEnd"/>
      <w:r w:rsidRPr="00F20042">
        <w:rPr>
          <w:b/>
          <w:bCs/>
        </w:rPr>
        <w:t xml:space="preserve"> Trigger </w:t>
      </w:r>
      <w:proofErr w:type="spellStart"/>
      <w:r w:rsidRPr="00F20042">
        <w:rPr>
          <w:b/>
          <w:bCs/>
        </w:rPr>
        <w:t>Runnables</w:t>
      </w:r>
      <w:proofErr w:type="spellEnd"/>
    </w:p>
    <w:p w14:paraId="76C73409" w14:textId="77777777" w:rsidR="00F20042" w:rsidRPr="00F20042" w:rsidRDefault="00F20042" w:rsidP="00F20042">
      <w:pPr>
        <w:numPr>
          <w:ilvl w:val="0"/>
          <w:numId w:val="2"/>
        </w:numPr>
        <w:rPr>
          <w:lang w:val="en-GB"/>
        </w:rPr>
      </w:pPr>
      <w:r w:rsidRPr="00F20042">
        <w:rPr>
          <w:lang w:val="en-GB"/>
        </w:rPr>
        <w:t xml:space="preserve">What kind of system is the RTE in relation to how it activates </w:t>
      </w:r>
      <w:proofErr w:type="spellStart"/>
      <w:r w:rsidRPr="00F20042">
        <w:rPr>
          <w:lang w:val="en-GB"/>
        </w:rPr>
        <w:t>runnables</w:t>
      </w:r>
      <w:proofErr w:type="spellEnd"/>
      <w:r w:rsidRPr="00F20042">
        <w:rPr>
          <w:lang w:val="en-GB"/>
        </w:rPr>
        <w:t>?</w:t>
      </w:r>
    </w:p>
    <w:p w14:paraId="532444AA" w14:textId="77777777" w:rsidR="00F20042" w:rsidRPr="00F20042" w:rsidRDefault="00F20042" w:rsidP="00F20042">
      <w:pPr>
        <w:numPr>
          <w:ilvl w:val="0"/>
          <w:numId w:val="2"/>
        </w:numPr>
        <w:rPr>
          <w:lang w:val="en-GB"/>
        </w:rPr>
      </w:pPr>
      <w:r w:rsidRPr="00F20042">
        <w:rPr>
          <w:lang w:val="en-GB"/>
        </w:rPr>
        <w:t>What must occur to activate a runnable in the RTE?</w:t>
      </w:r>
    </w:p>
    <w:p w14:paraId="316B104A" w14:textId="77777777" w:rsidR="00F20042" w:rsidRPr="00F20042" w:rsidRDefault="00F20042" w:rsidP="00F20042">
      <w:pPr>
        <w:numPr>
          <w:ilvl w:val="0"/>
          <w:numId w:val="2"/>
        </w:numPr>
        <w:rPr>
          <w:lang w:val="en-GB"/>
        </w:rPr>
      </w:pPr>
      <w:r w:rsidRPr="00F20042">
        <w:rPr>
          <w:lang w:val="en-GB"/>
        </w:rPr>
        <w:t>Name three examples of events that cause the RTE to execute a particular runnable.</w:t>
      </w:r>
    </w:p>
    <w:p w14:paraId="735CBB40" w14:textId="77777777" w:rsidR="00F20042" w:rsidRPr="00F20042" w:rsidRDefault="00F20042" w:rsidP="00F20042">
      <w:pPr>
        <w:numPr>
          <w:ilvl w:val="0"/>
          <w:numId w:val="2"/>
        </w:numPr>
        <w:rPr>
          <w:lang w:val="en-GB"/>
        </w:rPr>
      </w:pPr>
      <w:r w:rsidRPr="00F20042">
        <w:rPr>
          <w:lang w:val="en-GB"/>
        </w:rPr>
        <w:t xml:space="preserve">What is a </w:t>
      </w:r>
      <w:proofErr w:type="spellStart"/>
      <w:r w:rsidRPr="00F20042">
        <w:rPr>
          <w:lang w:val="en-GB"/>
        </w:rPr>
        <w:t>DataReceivedEvent</w:t>
      </w:r>
      <w:proofErr w:type="spellEnd"/>
      <w:r w:rsidRPr="00F20042">
        <w:rPr>
          <w:lang w:val="en-GB"/>
        </w:rPr>
        <w:t xml:space="preserve"> and in what context does it occur?</w:t>
      </w:r>
    </w:p>
    <w:p w14:paraId="47887452" w14:textId="77777777" w:rsidR="00F20042" w:rsidRPr="00F20042" w:rsidRDefault="00F20042" w:rsidP="00F20042">
      <w:pPr>
        <w:numPr>
          <w:ilvl w:val="0"/>
          <w:numId w:val="2"/>
        </w:numPr>
        <w:rPr>
          <w:lang w:val="en-GB"/>
        </w:rPr>
      </w:pPr>
      <w:r w:rsidRPr="00F20042">
        <w:rPr>
          <w:lang w:val="en-GB"/>
        </w:rPr>
        <w:t xml:space="preserve">What is an </w:t>
      </w:r>
      <w:proofErr w:type="spellStart"/>
      <w:r w:rsidRPr="00F20042">
        <w:rPr>
          <w:lang w:val="en-GB"/>
        </w:rPr>
        <w:t>OperationInvokedEvent</w:t>
      </w:r>
      <w:proofErr w:type="spellEnd"/>
      <w:r w:rsidRPr="00F20042">
        <w:rPr>
          <w:lang w:val="en-GB"/>
        </w:rPr>
        <w:t xml:space="preserve"> and to which communication type does it belong?</w:t>
      </w:r>
    </w:p>
    <w:p w14:paraId="58E3412F" w14:textId="77777777" w:rsidR="00F20042" w:rsidRPr="00F20042" w:rsidRDefault="00F20042" w:rsidP="00F20042">
      <w:pPr>
        <w:numPr>
          <w:ilvl w:val="0"/>
          <w:numId w:val="2"/>
        </w:numPr>
        <w:rPr>
          <w:lang w:val="en-GB"/>
        </w:rPr>
      </w:pPr>
      <w:r w:rsidRPr="00F20042">
        <w:rPr>
          <w:lang w:val="en-GB"/>
        </w:rPr>
        <w:t>What new events were introduced in AUTOSAR 4.x?</w:t>
      </w:r>
    </w:p>
    <w:p w14:paraId="21488849" w14:textId="77777777" w:rsidR="00F20042" w:rsidRPr="00F20042" w:rsidRDefault="00F20042" w:rsidP="00F20042">
      <w:pPr>
        <w:numPr>
          <w:ilvl w:val="0"/>
          <w:numId w:val="2"/>
        </w:numPr>
        <w:rPr>
          <w:lang w:val="en-GB"/>
        </w:rPr>
      </w:pPr>
      <w:r w:rsidRPr="00F20042">
        <w:rPr>
          <w:lang w:val="en-GB"/>
        </w:rPr>
        <w:t xml:space="preserve">What is the difference between </w:t>
      </w:r>
      <w:proofErr w:type="spellStart"/>
      <w:r w:rsidRPr="00F20042">
        <w:rPr>
          <w:lang w:val="en-GB"/>
        </w:rPr>
        <w:t>ExternalTriggerOccurredEvent</w:t>
      </w:r>
      <w:proofErr w:type="spellEnd"/>
      <w:r w:rsidRPr="00F20042">
        <w:rPr>
          <w:lang w:val="en-GB"/>
        </w:rPr>
        <w:t xml:space="preserve"> and </w:t>
      </w:r>
      <w:proofErr w:type="spellStart"/>
      <w:r w:rsidRPr="00F20042">
        <w:rPr>
          <w:lang w:val="en-GB"/>
        </w:rPr>
        <w:t>InternalTriggerOccurredEvent</w:t>
      </w:r>
      <w:proofErr w:type="spellEnd"/>
      <w:r w:rsidRPr="00F20042">
        <w:rPr>
          <w:lang w:val="en-GB"/>
        </w:rPr>
        <w:t>?</w:t>
      </w:r>
    </w:p>
    <w:p w14:paraId="76A114AF" w14:textId="77777777" w:rsidR="00F20042" w:rsidRPr="00F20042" w:rsidRDefault="00F20042" w:rsidP="00F20042">
      <w:pPr>
        <w:numPr>
          <w:ilvl w:val="0"/>
          <w:numId w:val="2"/>
        </w:numPr>
        <w:rPr>
          <w:lang w:val="en-GB"/>
        </w:rPr>
      </w:pPr>
      <w:r w:rsidRPr="00F20042">
        <w:rPr>
          <w:lang w:val="en-GB"/>
        </w:rPr>
        <w:t xml:space="preserve">What is a </w:t>
      </w:r>
      <w:proofErr w:type="spellStart"/>
      <w:r w:rsidRPr="00F20042">
        <w:rPr>
          <w:lang w:val="en-GB"/>
        </w:rPr>
        <w:t>BackgroundEvent</w:t>
      </w:r>
      <w:proofErr w:type="spellEnd"/>
      <w:r w:rsidRPr="00F20042">
        <w:rPr>
          <w:lang w:val="en-GB"/>
        </w:rPr>
        <w:t xml:space="preserve"> used for?</w:t>
      </w:r>
    </w:p>
    <w:p w14:paraId="5FB2BA05" w14:textId="77777777" w:rsidR="00F20042" w:rsidRPr="00F20042" w:rsidRDefault="00F20042" w:rsidP="00F20042">
      <w:pPr>
        <w:rPr>
          <w:b/>
          <w:bCs/>
          <w:lang w:val="en-GB"/>
        </w:rPr>
      </w:pPr>
      <w:r w:rsidRPr="00F20042">
        <w:rPr>
          <w:b/>
          <w:bCs/>
          <w:lang w:val="en-GB"/>
        </w:rPr>
        <w:t>How Does the Syntax Look Like?</w:t>
      </w:r>
    </w:p>
    <w:p w14:paraId="66974C52" w14:textId="77777777" w:rsidR="00F20042" w:rsidRPr="00F20042" w:rsidRDefault="00F20042" w:rsidP="00F20042">
      <w:pPr>
        <w:numPr>
          <w:ilvl w:val="0"/>
          <w:numId w:val="3"/>
        </w:numPr>
        <w:rPr>
          <w:lang w:val="en-GB"/>
        </w:rPr>
      </w:pPr>
      <w:r w:rsidRPr="00F20042">
        <w:rPr>
          <w:lang w:val="en-GB"/>
        </w:rPr>
        <w:t>What is the syntax of a runnable triggered by any event except communication events?</w:t>
      </w:r>
    </w:p>
    <w:p w14:paraId="5557E551" w14:textId="77777777" w:rsidR="00F20042" w:rsidRPr="00F20042" w:rsidRDefault="00F20042" w:rsidP="00F20042">
      <w:pPr>
        <w:numPr>
          <w:ilvl w:val="0"/>
          <w:numId w:val="3"/>
        </w:numPr>
        <w:rPr>
          <w:lang w:val="en-GB"/>
        </w:rPr>
      </w:pPr>
      <w:r w:rsidRPr="00F20042">
        <w:rPr>
          <w:lang w:val="en-GB"/>
        </w:rPr>
        <w:t xml:space="preserve">What is the syntax of a server runnable triggered by an </w:t>
      </w:r>
      <w:proofErr w:type="spellStart"/>
      <w:r w:rsidRPr="00F20042">
        <w:rPr>
          <w:lang w:val="en-GB"/>
        </w:rPr>
        <w:t>OperationInvokedEvent</w:t>
      </w:r>
      <w:proofErr w:type="spellEnd"/>
      <w:r w:rsidRPr="00F20042">
        <w:rPr>
          <w:lang w:val="en-GB"/>
        </w:rPr>
        <w:t xml:space="preserve"> with two IN parameters and one OUT parameter?</w:t>
      </w:r>
    </w:p>
    <w:p w14:paraId="2805341C" w14:textId="77777777" w:rsidR="00F20042" w:rsidRPr="00F20042" w:rsidRDefault="00F20042" w:rsidP="00F20042">
      <w:r w:rsidRPr="00F20042">
        <w:pict w14:anchorId="1519D181">
          <v:rect id="_x0000_i1069" style="width:0;height:1.5pt" o:hralign="center" o:hrstd="t" o:hr="t" fillcolor="#a0a0a0" stroked="f"/>
        </w:pict>
      </w:r>
    </w:p>
    <w:p w14:paraId="6AACEE49" w14:textId="77777777" w:rsidR="00F20042" w:rsidRPr="00F20042" w:rsidRDefault="00F20042" w:rsidP="00F20042">
      <w:pPr>
        <w:rPr>
          <w:b/>
          <w:bCs/>
        </w:rPr>
      </w:pPr>
      <w:r w:rsidRPr="00F20042">
        <w:rPr>
          <w:b/>
          <w:bCs/>
        </w:rPr>
        <w:t xml:space="preserve">RTE </w:t>
      </w:r>
      <w:proofErr w:type="spellStart"/>
      <w:r w:rsidRPr="00F20042">
        <w:rPr>
          <w:b/>
          <w:bCs/>
        </w:rPr>
        <w:t>as</w:t>
      </w:r>
      <w:proofErr w:type="spellEnd"/>
      <w:r w:rsidRPr="00F20042">
        <w:rPr>
          <w:b/>
          <w:bCs/>
        </w:rPr>
        <w:t xml:space="preserve"> a Communication Interface</w:t>
      </w:r>
    </w:p>
    <w:p w14:paraId="073E57BD" w14:textId="77777777" w:rsidR="00F20042" w:rsidRPr="00F20042" w:rsidRDefault="00F20042" w:rsidP="00F20042">
      <w:pPr>
        <w:numPr>
          <w:ilvl w:val="0"/>
          <w:numId w:val="4"/>
        </w:numPr>
        <w:rPr>
          <w:lang w:val="en-GB"/>
        </w:rPr>
      </w:pPr>
      <w:r w:rsidRPr="00F20042">
        <w:rPr>
          <w:lang w:val="en-GB"/>
        </w:rPr>
        <w:t>What does the RTE act as in terms of communication?</w:t>
      </w:r>
    </w:p>
    <w:p w14:paraId="7DB8B2BE" w14:textId="77777777" w:rsidR="00F20042" w:rsidRPr="00F20042" w:rsidRDefault="00F20042" w:rsidP="00F20042">
      <w:pPr>
        <w:numPr>
          <w:ilvl w:val="0"/>
          <w:numId w:val="4"/>
        </w:numPr>
        <w:rPr>
          <w:lang w:val="en-GB"/>
        </w:rPr>
      </w:pPr>
      <w:r w:rsidRPr="00F20042">
        <w:rPr>
          <w:lang w:val="en-GB"/>
        </w:rPr>
        <w:t>What is the purpose of the VFB in the context of RTE?</w:t>
      </w:r>
    </w:p>
    <w:p w14:paraId="31AE0EFF" w14:textId="77777777" w:rsidR="00F20042" w:rsidRPr="00F20042" w:rsidRDefault="00F20042" w:rsidP="00F20042">
      <w:r w:rsidRPr="00F20042">
        <w:pict w14:anchorId="1A87042D">
          <v:rect id="_x0000_i1070" style="width:0;height:1.5pt" o:hralign="center" o:hrstd="t" o:hr="t" fillcolor="#a0a0a0" stroked="f"/>
        </w:pict>
      </w:r>
    </w:p>
    <w:p w14:paraId="7D821CBB" w14:textId="77777777" w:rsidR="00F20042" w:rsidRPr="00F20042" w:rsidRDefault="00F20042" w:rsidP="00F20042">
      <w:pPr>
        <w:rPr>
          <w:b/>
          <w:bCs/>
        </w:rPr>
      </w:pPr>
      <w:proofErr w:type="spellStart"/>
      <w:r w:rsidRPr="00F20042">
        <w:rPr>
          <w:b/>
          <w:bCs/>
        </w:rPr>
        <w:t>Inter</w:t>
      </w:r>
      <w:proofErr w:type="spellEnd"/>
      <w:r w:rsidRPr="00F20042">
        <w:rPr>
          <w:b/>
          <w:bCs/>
        </w:rPr>
        <w:t xml:space="preserve"> </w:t>
      </w:r>
      <w:proofErr w:type="gramStart"/>
      <w:r w:rsidRPr="00F20042">
        <w:rPr>
          <w:b/>
          <w:bCs/>
        </w:rPr>
        <w:t>ECU Sender</w:t>
      </w:r>
      <w:proofErr w:type="gramEnd"/>
      <w:r w:rsidRPr="00F20042">
        <w:rPr>
          <w:b/>
          <w:bCs/>
        </w:rPr>
        <w:t>/Receiver Communication</w:t>
      </w:r>
    </w:p>
    <w:p w14:paraId="039538CF" w14:textId="77777777" w:rsidR="00F20042" w:rsidRPr="00F20042" w:rsidRDefault="00F20042" w:rsidP="00F20042">
      <w:pPr>
        <w:numPr>
          <w:ilvl w:val="0"/>
          <w:numId w:val="5"/>
        </w:numPr>
        <w:rPr>
          <w:lang w:val="en-GB"/>
        </w:rPr>
      </w:pPr>
      <w:r w:rsidRPr="00F20042">
        <w:rPr>
          <w:lang w:val="en-GB"/>
        </w:rPr>
        <w:t xml:space="preserve">In the case of communication between two SWCs on different ECUs, which functions are used by the </w:t>
      </w:r>
      <w:proofErr w:type="spellStart"/>
      <w:r w:rsidRPr="00F20042">
        <w:rPr>
          <w:lang w:val="en-GB"/>
        </w:rPr>
        <w:t>Runnables</w:t>
      </w:r>
      <w:proofErr w:type="spellEnd"/>
      <w:r w:rsidRPr="00F20042">
        <w:rPr>
          <w:lang w:val="en-GB"/>
        </w:rPr>
        <w:t>?</w:t>
      </w:r>
    </w:p>
    <w:p w14:paraId="0EB10EE1" w14:textId="77777777" w:rsidR="00F20042" w:rsidRPr="00F20042" w:rsidRDefault="00F20042" w:rsidP="00F20042">
      <w:pPr>
        <w:numPr>
          <w:ilvl w:val="0"/>
          <w:numId w:val="5"/>
        </w:numPr>
        <w:rPr>
          <w:lang w:val="en-GB"/>
        </w:rPr>
      </w:pPr>
      <w:r w:rsidRPr="00F20042">
        <w:rPr>
          <w:lang w:val="en-GB"/>
        </w:rPr>
        <w:t>What remains the same in the code regardless of whether communication happens between the Runnable and BSW or between two ECUs?</w:t>
      </w:r>
    </w:p>
    <w:p w14:paraId="399491A0" w14:textId="77777777" w:rsidR="00F20042" w:rsidRPr="00F20042" w:rsidRDefault="00F20042" w:rsidP="00F20042">
      <w:pPr>
        <w:numPr>
          <w:ilvl w:val="0"/>
          <w:numId w:val="5"/>
        </w:numPr>
        <w:rPr>
          <w:lang w:val="en-GB"/>
        </w:rPr>
      </w:pPr>
      <w:r w:rsidRPr="00F20042">
        <w:rPr>
          <w:lang w:val="en-GB"/>
        </w:rPr>
        <w:lastRenderedPageBreak/>
        <w:t>Which part changes in the BSW layer depending on communication direction?</w:t>
      </w:r>
    </w:p>
    <w:p w14:paraId="13A37055" w14:textId="77777777" w:rsidR="00F20042" w:rsidRPr="00F20042" w:rsidRDefault="00F20042" w:rsidP="00F20042">
      <w:pPr>
        <w:numPr>
          <w:ilvl w:val="0"/>
          <w:numId w:val="5"/>
        </w:numPr>
        <w:rPr>
          <w:lang w:val="en-GB"/>
        </w:rPr>
      </w:pPr>
      <w:r w:rsidRPr="00F20042">
        <w:rPr>
          <w:lang w:val="en-GB"/>
        </w:rPr>
        <w:t>Why is the code considered highly portable and reusable in AUTOSAR?</w:t>
      </w:r>
    </w:p>
    <w:p w14:paraId="0019321E" w14:textId="77777777" w:rsidR="00F20042" w:rsidRPr="00F20042" w:rsidRDefault="00F20042" w:rsidP="00F20042">
      <w:r w:rsidRPr="00F20042">
        <w:pict w14:anchorId="48B802AC">
          <v:rect id="_x0000_i1071" style="width:0;height:1.5pt" o:hralign="center" o:hrstd="t" o:hr="t" fillcolor="#a0a0a0" stroked="f"/>
        </w:pict>
      </w:r>
    </w:p>
    <w:p w14:paraId="61A45614" w14:textId="77777777" w:rsidR="00F20042" w:rsidRPr="00F20042" w:rsidRDefault="00F20042" w:rsidP="00F20042">
      <w:pPr>
        <w:rPr>
          <w:b/>
          <w:bCs/>
        </w:rPr>
      </w:pPr>
      <w:r w:rsidRPr="00F20042">
        <w:rPr>
          <w:b/>
          <w:bCs/>
        </w:rPr>
        <w:t>Sender/Receiver Communication</w:t>
      </w:r>
    </w:p>
    <w:p w14:paraId="78872B69" w14:textId="77777777" w:rsidR="00F20042" w:rsidRPr="00F20042" w:rsidRDefault="00F20042" w:rsidP="00F20042">
      <w:pPr>
        <w:numPr>
          <w:ilvl w:val="0"/>
          <w:numId w:val="6"/>
        </w:numPr>
        <w:rPr>
          <w:lang w:val="en-GB"/>
        </w:rPr>
      </w:pPr>
      <w:r w:rsidRPr="00F20042">
        <w:rPr>
          <w:lang w:val="en-GB"/>
        </w:rPr>
        <w:t>What are the three types of Sender/Receiver communication in AUTOSAR?</w:t>
      </w:r>
    </w:p>
    <w:p w14:paraId="74994311" w14:textId="77777777" w:rsidR="00F20042" w:rsidRPr="00F20042" w:rsidRDefault="00F20042" w:rsidP="00F20042">
      <w:pPr>
        <w:numPr>
          <w:ilvl w:val="0"/>
          <w:numId w:val="6"/>
        </w:numPr>
        <w:rPr>
          <w:lang w:val="en-GB"/>
        </w:rPr>
      </w:pPr>
      <w:r w:rsidRPr="00F20042">
        <w:rPr>
          <w:lang w:val="en-GB"/>
        </w:rPr>
        <w:t>What kind of communication allows data exchange such as a sensor sending velocity values?</w:t>
      </w:r>
    </w:p>
    <w:p w14:paraId="36AEE0FB" w14:textId="77777777" w:rsidR="00F20042" w:rsidRPr="00F20042" w:rsidRDefault="00F20042" w:rsidP="00F20042">
      <w:pPr>
        <w:numPr>
          <w:ilvl w:val="0"/>
          <w:numId w:val="6"/>
        </w:numPr>
        <w:rPr>
          <w:lang w:val="en-GB"/>
        </w:rPr>
      </w:pPr>
      <w:r w:rsidRPr="00F20042">
        <w:rPr>
          <w:lang w:val="en-GB"/>
        </w:rPr>
        <w:t>What communication directions are supported by all types of Sender/Receiver communication?</w:t>
      </w:r>
    </w:p>
    <w:p w14:paraId="6DF9D61F" w14:textId="77777777" w:rsidR="00F20042" w:rsidRPr="00F20042" w:rsidRDefault="00F20042" w:rsidP="00F20042">
      <w:r w:rsidRPr="00F20042">
        <w:pict w14:anchorId="564B4F88">
          <v:rect id="_x0000_i1072" style="width:0;height:1.5pt" o:hralign="center" o:hrstd="t" o:hr="t" fillcolor="#a0a0a0" stroked="f"/>
        </w:pict>
      </w:r>
    </w:p>
    <w:p w14:paraId="24985468" w14:textId="77777777" w:rsidR="00F20042" w:rsidRPr="00F20042" w:rsidRDefault="00F20042" w:rsidP="00F20042">
      <w:pPr>
        <w:rPr>
          <w:b/>
          <w:bCs/>
        </w:rPr>
      </w:pPr>
      <w:proofErr w:type="spellStart"/>
      <w:r w:rsidRPr="00F20042">
        <w:rPr>
          <w:b/>
          <w:bCs/>
        </w:rPr>
        <w:t>Direct</w:t>
      </w:r>
      <w:proofErr w:type="spellEnd"/>
      <w:r w:rsidRPr="00F20042">
        <w:rPr>
          <w:b/>
          <w:bCs/>
        </w:rPr>
        <w:t xml:space="preserve"> Communication</w:t>
      </w:r>
    </w:p>
    <w:p w14:paraId="02EAD80D" w14:textId="77777777" w:rsidR="00F20042" w:rsidRPr="00F20042" w:rsidRDefault="00F20042" w:rsidP="00F20042">
      <w:pPr>
        <w:numPr>
          <w:ilvl w:val="0"/>
          <w:numId w:val="7"/>
        </w:numPr>
        <w:rPr>
          <w:lang w:val="en-GB"/>
        </w:rPr>
      </w:pPr>
      <w:r w:rsidRPr="00F20042">
        <w:rPr>
          <w:lang w:val="en-GB"/>
        </w:rPr>
        <w:t>In direct communication, where does a runnable write its data?</w:t>
      </w:r>
    </w:p>
    <w:p w14:paraId="066F1C08" w14:textId="77777777" w:rsidR="00F20042" w:rsidRPr="00F20042" w:rsidRDefault="00F20042" w:rsidP="00F20042">
      <w:pPr>
        <w:numPr>
          <w:ilvl w:val="0"/>
          <w:numId w:val="7"/>
        </w:numPr>
        <w:rPr>
          <w:lang w:val="en-GB"/>
        </w:rPr>
      </w:pPr>
      <w:r w:rsidRPr="00F20042">
        <w:rPr>
          <w:lang w:val="en-GB"/>
        </w:rPr>
        <w:t>What is the principle used in direct communication for handling multiple writes?</w:t>
      </w:r>
    </w:p>
    <w:p w14:paraId="6F92FFF3" w14:textId="77777777" w:rsidR="00F20042" w:rsidRPr="00F20042" w:rsidRDefault="00F20042" w:rsidP="00F20042">
      <w:pPr>
        <w:numPr>
          <w:ilvl w:val="0"/>
          <w:numId w:val="7"/>
        </w:numPr>
        <w:rPr>
          <w:lang w:val="en-GB"/>
        </w:rPr>
      </w:pPr>
      <w:r w:rsidRPr="00F20042">
        <w:rPr>
          <w:lang w:val="en-GB"/>
        </w:rPr>
        <w:t>What data remains in the buffer in direct communication?</w:t>
      </w:r>
    </w:p>
    <w:p w14:paraId="75720214" w14:textId="77777777" w:rsidR="00F20042" w:rsidRPr="00F20042" w:rsidRDefault="00F20042" w:rsidP="00F20042">
      <w:r w:rsidRPr="00F20042">
        <w:pict w14:anchorId="22370673">
          <v:rect id="_x0000_i1073" style="width:0;height:1.5pt" o:hralign="center" o:hrstd="t" o:hr="t" fillcolor="#a0a0a0" stroked="f"/>
        </w:pict>
      </w:r>
    </w:p>
    <w:p w14:paraId="31C6B114" w14:textId="77777777" w:rsidR="00F20042" w:rsidRPr="00F20042" w:rsidRDefault="00F20042" w:rsidP="00F20042">
      <w:pPr>
        <w:rPr>
          <w:b/>
          <w:bCs/>
        </w:rPr>
      </w:pPr>
      <w:proofErr w:type="spellStart"/>
      <w:r w:rsidRPr="00F20042">
        <w:rPr>
          <w:b/>
          <w:bCs/>
        </w:rPr>
        <w:t>Buffered</w:t>
      </w:r>
      <w:proofErr w:type="spellEnd"/>
      <w:r w:rsidRPr="00F20042">
        <w:rPr>
          <w:b/>
          <w:bCs/>
        </w:rPr>
        <w:t xml:space="preserve"> Communication</w:t>
      </w:r>
    </w:p>
    <w:p w14:paraId="2E8410D4" w14:textId="77777777" w:rsidR="00F20042" w:rsidRPr="00F20042" w:rsidRDefault="00F20042" w:rsidP="00F20042">
      <w:pPr>
        <w:numPr>
          <w:ilvl w:val="0"/>
          <w:numId w:val="8"/>
        </w:numPr>
        <w:rPr>
          <w:lang w:val="en-GB"/>
        </w:rPr>
      </w:pPr>
      <w:r w:rsidRPr="00F20042">
        <w:rPr>
          <w:lang w:val="en-GB"/>
        </w:rPr>
        <w:t>What concept is implemented in buffered communication?</w:t>
      </w:r>
    </w:p>
    <w:p w14:paraId="1B865036" w14:textId="77777777" w:rsidR="00F20042" w:rsidRPr="00F20042" w:rsidRDefault="00F20042" w:rsidP="00F20042">
      <w:pPr>
        <w:numPr>
          <w:ilvl w:val="0"/>
          <w:numId w:val="8"/>
        </w:numPr>
        <w:rPr>
          <w:lang w:val="en-GB"/>
        </w:rPr>
      </w:pPr>
      <w:r w:rsidRPr="00F20042">
        <w:rPr>
          <w:lang w:val="en-GB"/>
        </w:rPr>
        <w:t xml:space="preserve">What happens to the shadow buffer during a </w:t>
      </w:r>
      <w:proofErr w:type="spellStart"/>
      <w:r w:rsidRPr="00F20042">
        <w:rPr>
          <w:lang w:val="en-GB"/>
        </w:rPr>
        <w:t>runnable's</w:t>
      </w:r>
      <w:proofErr w:type="spellEnd"/>
      <w:r w:rsidRPr="00F20042">
        <w:rPr>
          <w:lang w:val="en-GB"/>
        </w:rPr>
        <w:t xml:space="preserve"> execution?</w:t>
      </w:r>
    </w:p>
    <w:p w14:paraId="0ABFEE21" w14:textId="77777777" w:rsidR="00F20042" w:rsidRPr="00F20042" w:rsidRDefault="00F20042" w:rsidP="00F20042">
      <w:pPr>
        <w:numPr>
          <w:ilvl w:val="0"/>
          <w:numId w:val="8"/>
        </w:numPr>
        <w:rPr>
          <w:lang w:val="en-GB"/>
        </w:rPr>
      </w:pPr>
      <w:r w:rsidRPr="00F20042">
        <w:rPr>
          <w:lang w:val="en-GB"/>
        </w:rPr>
        <w:t>When is data copied from the shadow buffer to the actual buffer?</w:t>
      </w:r>
    </w:p>
    <w:p w14:paraId="001F188C" w14:textId="77777777" w:rsidR="00F20042" w:rsidRPr="00F20042" w:rsidRDefault="00F20042" w:rsidP="00F20042">
      <w:r w:rsidRPr="00F20042">
        <w:pict w14:anchorId="33FF2ECA">
          <v:rect id="_x0000_i1074" style="width:0;height:1.5pt" o:hralign="center" o:hrstd="t" o:hr="t" fillcolor="#a0a0a0" stroked="f"/>
        </w:pict>
      </w:r>
    </w:p>
    <w:p w14:paraId="43FD5AF2" w14:textId="77777777" w:rsidR="00F20042" w:rsidRPr="00F20042" w:rsidRDefault="00F20042" w:rsidP="00F20042">
      <w:pPr>
        <w:rPr>
          <w:b/>
          <w:bCs/>
        </w:rPr>
      </w:pPr>
      <w:proofErr w:type="spellStart"/>
      <w:r w:rsidRPr="00F20042">
        <w:rPr>
          <w:b/>
          <w:bCs/>
        </w:rPr>
        <w:t>Queued</w:t>
      </w:r>
      <w:proofErr w:type="spellEnd"/>
      <w:r w:rsidRPr="00F20042">
        <w:rPr>
          <w:b/>
          <w:bCs/>
        </w:rPr>
        <w:t xml:space="preserve"> Communication</w:t>
      </w:r>
    </w:p>
    <w:p w14:paraId="6996D692" w14:textId="77777777" w:rsidR="00F20042" w:rsidRPr="00F20042" w:rsidRDefault="00F20042" w:rsidP="00F20042">
      <w:pPr>
        <w:numPr>
          <w:ilvl w:val="0"/>
          <w:numId w:val="9"/>
        </w:numPr>
        <w:rPr>
          <w:lang w:val="en-GB"/>
        </w:rPr>
      </w:pPr>
      <w:r w:rsidRPr="00F20042">
        <w:rPr>
          <w:lang w:val="en-GB"/>
        </w:rPr>
        <w:t xml:space="preserve">What kind of data structure does </w:t>
      </w:r>
      <w:proofErr w:type="gramStart"/>
      <w:r w:rsidRPr="00F20042">
        <w:rPr>
          <w:lang w:val="en-GB"/>
        </w:rPr>
        <w:t>queued</w:t>
      </w:r>
      <w:proofErr w:type="gramEnd"/>
      <w:r w:rsidRPr="00F20042">
        <w:rPr>
          <w:lang w:val="en-GB"/>
        </w:rPr>
        <w:t xml:space="preserve"> communication use?</w:t>
      </w:r>
    </w:p>
    <w:p w14:paraId="5AB29367" w14:textId="77777777" w:rsidR="00F20042" w:rsidRPr="00F20042" w:rsidRDefault="00F20042" w:rsidP="00F20042">
      <w:pPr>
        <w:numPr>
          <w:ilvl w:val="0"/>
          <w:numId w:val="9"/>
        </w:numPr>
        <w:rPr>
          <w:lang w:val="en-GB"/>
        </w:rPr>
      </w:pPr>
      <w:r w:rsidRPr="00F20042">
        <w:rPr>
          <w:lang w:val="en-GB"/>
        </w:rPr>
        <w:t>How does queued communication differ from direct communication in terms of semantics?</w:t>
      </w:r>
    </w:p>
    <w:p w14:paraId="0FCDB3A2" w14:textId="77777777" w:rsidR="00F20042" w:rsidRPr="00F20042" w:rsidRDefault="00F20042" w:rsidP="00F20042">
      <w:pPr>
        <w:numPr>
          <w:ilvl w:val="0"/>
          <w:numId w:val="9"/>
        </w:numPr>
        <w:rPr>
          <w:lang w:val="en-GB"/>
        </w:rPr>
      </w:pPr>
      <w:r w:rsidRPr="00F20042">
        <w:rPr>
          <w:lang w:val="en-GB"/>
        </w:rPr>
        <w:t>What happens on each write and read operation in queued communication?</w:t>
      </w:r>
    </w:p>
    <w:p w14:paraId="44018194" w14:textId="77777777" w:rsidR="00F20042" w:rsidRPr="00F20042" w:rsidRDefault="00F20042" w:rsidP="00F20042">
      <w:pPr>
        <w:rPr>
          <w:b/>
          <w:bCs/>
        </w:rPr>
      </w:pPr>
      <w:proofErr w:type="spellStart"/>
      <w:r w:rsidRPr="00F20042">
        <w:rPr>
          <w:b/>
          <w:bCs/>
        </w:rPr>
        <w:t>Exclusive</w:t>
      </w:r>
      <w:proofErr w:type="spellEnd"/>
      <w:r w:rsidRPr="00F20042">
        <w:rPr>
          <w:b/>
          <w:bCs/>
        </w:rPr>
        <w:t xml:space="preserve"> Areas</w:t>
      </w:r>
    </w:p>
    <w:p w14:paraId="08D4F132" w14:textId="77777777" w:rsidR="00F20042" w:rsidRPr="00F20042" w:rsidRDefault="00F20042" w:rsidP="00F20042">
      <w:pPr>
        <w:numPr>
          <w:ilvl w:val="0"/>
          <w:numId w:val="10"/>
        </w:numPr>
        <w:rPr>
          <w:lang w:val="en-GB"/>
        </w:rPr>
      </w:pPr>
      <w:r w:rsidRPr="00F20042">
        <w:rPr>
          <w:lang w:val="en-GB"/>
        </w:rPr>
        <w:t>Why is it normal for the OS to interrupt a running task within the same software component?</w:t>
      </w:r>
    </w:p>
    <w:p w14:paraId="6C35CA40" w14:textId="77777777" w:rsidR="00F20042" w:rsidRPr="00F20042" w:rsidRDefault="00F20042" w:rsidP="00F20042">
      <w:r w:rsidRPr="00F20042">
        <w:pict w14:anchorId="3815B78B">
          <v:rect id="_x0000_i1105" style="width:0;height:1.5pt" o:hralign="center" o:hrstd="t" o:hr="t" fillcolor="#a0a0a0" stroked="f"/>
        </w:pict>
      </w:r>
    </w:p>
    <w:p w14:paraId="669CF734" w14:textId="77777777" w:rsidR="00F20042" w:rsidRPr="00F20042" w:rsidRDefault="00F20042" w:rsidP="00F20042">
      <w:pPr>
        <w:rPr>
          <w:b/>
          <w:bCs/>
        </w:rPr>
      </w:pPr>
      <w:proofErr w:type="spellStart"/>
      <w:r w:rsidRPr="00F20042">
        <w:rPr>
          <w:b/>
          <w:bCs/>
        </w:rPr>
        <w:t>Inter</w:t>
      </w:r>
      <w:proofErr w:type="spellEnd"/>
      <w:r w:rsidRPr="00F20042">
        <w:rPr>
          <w:b/>
          <w:bCs/>
        </w:rPr>
        <w:t xml:space="preserve"> </w:t>
      </w:r>
      <w:proofErr w:type="spellStart"/>
      <w:r w:rsidRPr="00F20042">
        <w:rPr>
          <w:b/>
          <w:bCs/>
        </w:rPr>
        <w:t>Runnable</w:t>
      </w:r>
      <w:proofErr w:type="spellEnd"/>
      <w:r w:rsidRPr="00F20042">
        <w:rPr>
          <w:b/>
          <w:bCs/>
        </w:rPr>
        <w:t xml:space="preserve"> Variables (IRVs)</w:t>
      </w:r>
    </w:p>
    <w:p w14:paraId="2EC46CC5" w14:textId="77777777" w:rsidR="00F20042" w:rsidRPr="00F20042" w:rsidRDefault="00F20042" w:rsidP="00F20042">
      <w:pPr>
        <w:numPr>
          <w:ilvl w:val="0"/>
          <w:numId w:val="11"/>
        </w:numPr>
        <w:rPr>
          <w:lang w:val="en-GB"/>
        </w:rPr>
      </w:pPr>
      <w:r w:rsidRPr="00F20042">
        <w:rPr>
          <w:lang w:val="en-GB"/>
        </w:rPr>
        <w:t>What is the purpose of an Inter Runnable Variable (IRV)?</w:t>
      </w:r>
    </w:p>
    <w:p w14:paraId="408D841A" w14:textId="77777777" w:rsidR="00F20042" w:rsidRPr="00F20042" w:rsidRDefault="00F20042" w:rsidP="00F20042">
      <w:pPr>
        <w:numPr>
          <w:ilvl w:val="0"/>
          <w:numId w:val="11"/>
        </w:numPr>
        <w:rPr>
          <w:lang w:val="en-GB"/>
        </w:rPr>
      </w:pPr>
      <w:r w:rsidRPr="00F20042">
        <w:rPr>
          <w:lang w:val="en-GB"/>
        </w:rPr>
        <w:t>Which component provides an interrupt-safe access API for IRVs?</w:t>
      </w:r>
    </w:p>
    <w:p w14:paraId="1011BEAD" w14:textId="77777777" w:rsidR="00F20042" w:rsidRPr="00F20042" w:rsidRDefault="00F20042" w:rsidP="00F20042">
      <w:r w:rsidRPr="00F20042">
        <w:pict w14:anchorId="342F2C09">
          <v:rect id="_x0000_i1106" style="width:0;height:1.5pt" o:hralign="center" o:hrstd="t" o:hr="t" fillcolor="#a0a0a0" stroked="f"/>
        </w:pict>
      </w:r>
    </w:p>
    <w:p w14:paraId="13CCB589" w14:textId="77777777" w:rsidR="00F20042" w:rsidRPr="00F20042" w:rsidRDefault="00F20042" w:rsidP="00F20042">
      <w:pPr>
        <w:rPr>
          <w:b/>
          <w:bCs/>
        </w:rPr>
      </w:pPr>
      <w:proofErr w:type="spellStart"/>
      <w:r w:rsidRPr="00F20042">
        <w:rPr>
          <w:b/>
          <w:bCs/>
        </w:rPr>
        <w:lastRenderedPageBreak/>
        <w:t>Exclusive</w:t>
      </w:r>
      <w:proofErr w:type="spellEnd"/>
      <w:r w:rsidRPr="00F20042">
        <w:rPr>
          <w:b/>
          <w:bCs/>
        </w:rPr>
        <w:t xml:space="preserve"> Areas (EAs)</w:t>
      </w:r>
    </w:p>
    <w:p w14:paraId="2F5D1593" w14:textId="77777777" w:rsidR="00F20042" w:rsidRPr="00F20042" w:rsidRDefault="00F20042" w:rsidP="00F20042">
      <w:pPr>
        <w:numPr>
          <w:ilvl w:val="0"/>
          <w:numId w:val="12"/>
        </w:numPr>
        <w:rPr>
          <w:lang w:val="en-GB"/>
        </w:rPr>
      </w:pPr>
      <w:r w:rsidRPr="00F20042">
        <w:rPr>
          <w:lang w:val="en-GB"/>
        </w:rPr>
        <w:t>What is the function of Exclusive Areas?</w:t>
      </w:r>
    </w:p>
    <w:p w14:paraId="211162D9" w14:textId="77777777" w:rsidR="00F20042" w:rsidRPr="00F20042" w:rsidRDefault="00F20042" w:rsidP="00F20042">
      <w:pPr>
        <w:numPr>
          <w:ilvl w:val="0"/>
          <w:numId w:val="12"/>
        </w:numPr>
        <w:rPr>
          <w:lang w:val="en-GB"/>
        </w:rPr>
      </w:pPr>
      <w:r w:rsidRPr="00F20042">
        <w:rPr>
          <w:lang w:val="en-GB"/>
        </w:rPr>
        <w:t>What are some examples of configurable implementations for Exclusive Areas?</w:t>
      </w:r>
    </w:p>
    <w:p w14:paraId="3309EC62" w14:textId="77777777" w:rsidR="00F20042" w:rsidRPr="00F20042" w:rsidRDefault="00F20042" w:rsidP="00F20042">
      <w:r w:rsidRPr="00F20042">
        <w:pict w14:anchorId="10B91543">
          <v:rect id="_x0000_i1107" style="width:0;height:1.5pt" o:hralign="center" o:hrstd="t" o:hr="t" fillcolor="#a0a0a0" stroked="f"/>
        </w:pict>
      </w:r>
    </w:p>
    <w:p w14:paraId="1EBE455E" w14:textId="77777777" w:rsidR="00F20042" w:rsidRPr="00F20042" w:rsidRDefault="00F20042" w:rsidP="00F20042">
      <w:pPr>
        <w:rPr>
          <w:b/>
          <w:bCs/>
        </w:rPr>
      </w:pPr>
      <w:r w:rsidRPr="00F20042">
        <w:rPr>
          <w:b/>
          <w:bCs/>
        </w:rPr>
        <w:t>Client/Server Communication</w:t>
      </w:r>
    </w:p>
    <w:p w14:paraId="0477F1DB" w14:textId="77777777" w:rsidR="00F20042" w:rsidRPr="00F20042" w:rsidRDefault="00F20042" w:rsidP="00F20042">
      <w:pPr>
        <w:numPr>
          <w:ilvl w:val="0"/>
          <w:numId w:val="13"/>
        </w:numPr>
        <w:rPr>
          <w:lang w:val="en-GB"/>
        </w:rPr>
      </w:pPr>
      <w:r w:rsidRPr="00F20042">
        <w:rPr>
          <w:lang w:val="en-GB"/>
        </w:rPr>
        <w:t>What is the direction of communication in Client/Server communication?</w:t>
      </w:r>
    </w:p>
    <w:p w14:paraId="088615B6" w14:textId="77777777" w:rsidR="00F20042" w:rsidRPr="00F20042" w:rsidRDefault="00F20042" w:rsidP="00F20042">
      <w:pPr>
        <w:numPr>
          <w:ilvl w:val="0"/>
          <w:numId w:val="13"/>
        </w:numPr>
        <w:rPr>
          <w:lang w:val="en-GB"/>
        </w:rPr>
      </w:pPr>
      <w:r w:rsidRPr="00F20042">
        <w:rPr>
          <w:lang w:val="en-GB"/>
        </w:rPr>
        <w:t>How does Client/Server communication differ from Sender/Receiver communication?</w:t>
      </w:r>
    </w:p>
    <w:p w14:paraId="1AFB8E9B" w14:textId="77777777" w:rsidR="00F20042" w:rsidRPr="00F20042" w:rsidRDefault="00F20042" w:rsidP="00F20042">
      <w:pPr>
        <w:numPr>
          <w:ilvl w:val="0"/>
          <w:numId w:val="13"/>
        </w:numPr>
        <w:rPr>
          <w:lang w:val="en-GB"/>
        </w:rPr>
      </w:pPr>
      <w:r w:rsidRPr="00F20042">
        <w:rPr>
          <w:lang w:val="en-GB"/>
        </w:rPr>
        <w:t>What is an example of a service a server might provide?</w:t>
      </w:r>
    </w:p>
    <w:p w14:paraId="3F9A9F95" w14:textId="77777777" w:rsidR="00F20042" w:rsidRPr="00F20042" w:rsidRDefault="00F20042" w:rsidP="00F20042">
      <w:r w:rsidRPr="00F20042">
        <w:pict w14:anchorId="27716377">
          <v:rect id="_x0000_i1108" style="width:0;height:1.5pt" o:hralign="center" o:hrstd="t" o:hr="t" fillcolor="#a0a0a0" stroked="f"/>
        </w:pict>
      </w:r>
    </w:p>
    <w:p w14:paraId="29E8F7B7" w14:textId="77777777" w:rsidR="00F20042" w:rsidRPr="00F20042" w:rsidRDefault="00F20042" w:rsidP="00F20042">
      <w:pPr>
        <w:rPr>
          <w:b/>
          <w:bCs/>
        </w:rPr>
      </w:pPr>
      <w:r w:rsidRPr="00F20042">
        <w:rPr>
          <w:b/>
          <w:bCs/>
        </w:rPr>
        <w:t>AUTOSAR Interfaces</w:t>
      </w:r>
    </w:p>
    <w:p w14:paraId="6973E020" w14:textId="77777777" w:rsidR="00F20042" w:rsidRPr="00F20042" w:rsidRDefault="00F20042" w:rsidP="00F20042">
      <w:pPr>
        <w:numPr>
          <w:ilvl w:val="0"/>
          <w:numId w:val="14"/>
        </w:numPr>
        <w:rPr>
          <w:lang w:val="en-GB"/>
        </w:rPr>
      </w:pPr>
      <w:r w:rsidRPr="00F20042">
        <w:rPr>
          <w:lang w:val="en-GB"/>
        </w:rPr>
        <w:t>What are the three types of AUTOSAR interfaces?</w:t>
      </w:r>
    </w:p>
    <w:p w14:paraId="1D6A11C1" w14:textId="77777777" w:rsidR="00F20042" w:rsidRPr="00F20042" w:rsidRDefault="00F20042" w:rsidP="00F20042">
      <w:pPr>
        <w:numPr>
          <w:ilvl w:val="0"/>
          <w:numId w:val="14"/>
        </w:numPr>
        <w:rPr>
          <w:lang w:val="en-GB"/>
        </w:rPr>
      </w:pPr>
      <w:r w:rsidRPr="00F20042">
        <w:rPr>
          <w:lang w:val="en-GB"/>
        </w:rPr>
        <w:t xml:space="preserve">What defines a </w:t>
      </w:r>
      <w:r w:rsidRPr="00F20042">
        <w:rPr>
          <w:b/>
          <w:bCs/>
          <w:lang w:val="en-GB"/>
        </w:rPr>
        <w:t>Standardized interface</w:t>
      </w:r>
      <w:r w:rsidRPr="00F20042">
        <w:rPr>
          <w:lang w:val="en-GB"/>
        </w:rPr>
        <w:t xml:space="preserve"> in AUTOSAR?</w:t>
      </w:r>
    </w:p>
    <w:p w14:paraId="0937E2B2" w14:textId="77777777" w:rsidR="00F20042" w:rsidRPr="00F20042" w:rsidRDefault="00F20042" w:rsidP="00F20042">
      <w:pPr>
        <w:numPr>
          <w:ilvl w:val="0"/>
          <w:numId w:val="14"/>
        </w:numPr>
        <w:rPr>
          <w:lang w:val="en-GB"/>
        </w:rPr>
      </w:pPr>
      <w:r w:rsidRPr="00F20042">
        <w:rPr>
          <w:lang w:val="en-GB"/>
        </w:rPr>
        <w:t>Give an example of a function from a standardized interface.</w:t>
      </w:r>
    </w:p>
    <w:p w14:paraId="40008860" w14:textId="77777777" w:rsidR="00F20042" w:rsidRPr="00F20042" w:rsidRDefault="00F20042" w:rsidP="00F20042">
      <w:pPr>
        <w:numPr>
          <w:ilvl w:val="0"/>
          <w:numId w:val="14"/>
        </w:numPr>
        <w:rPr>
          <w:lang w:val="en-GB"/>
        </w:rPr>
      </w:pPr>
      <w:r w:rsidRPr="00F20042">
        <w:rPr>
          <w:lang w:val="en-GB"/>
        </w:rPr>
        <w:t xml:space="preserve">What defines a </w:t>
      </w:r>
      <w:r w:rsidRPr="00F20042">
        <w:rPr>
          <w:b/>
          <w:bCs/>
          <w:lang w:val="en-GB"/>
        </w:rPr>
        <w:t>generic AUTOSAR interface</w:t>
      </w:r>
      <w:r w:rsidRPr="00F20042">
        <w:rPr>
          <w:lang w:val="en-GB"/>
        </w:rPr>
        <w:t>?</w:t>
      </w:r>
    </w:p>
    <w:p w14:paraId="6F7CB02D" w14:textId="77777777" w:rsidR="00F20042" w:rsidRPr="00F20042" w:rsidRDefault="00F20042" w:rsidP="00F20042">
      <w:pPr>
        <w:numPr>
          <w:ilvl w:val="0"/>
          <w:numId w:val="14"/>
        </w:numPr>
        <w:rPr>
          <w:lang w:val="en-GB"/>
        </w:rPr>
      </w:pPr>
      <w:r w:rsidRPr="00F20042">
        <w:rPr>
          <w:lang w:val="en-GB"/>
        </w:rPr>
        <w:t>Where are generic AUTOSAR interfaces used?</w:t>
      </w:r>
    </w:p>
    <w:p w14:paraId="1D7F9E5E" w14:textId="77777777" w:rsidR="00F20042" w:rsidRPr="00F20042" w:rsidRDefault="00F20042" w:rsidP="00F20042">
      <w:pPr>
        <w:numPr>
          <w:ilvl w:val="0"/>
          <w:numId w:val="14"/>
        </w:numPr>
        <w:rPr>
          <w:lang w:val="en-GB"/>
        </w:rPr>
      </w:pPr>
      <w:r w:rsidRPr="00F20042">
        <w:rPr>
          <w:lang w:val="en-GB"/>
        </w:rPr>
        <w:t>What is the API function format for Sender/Receiver communication?</w:t>
      </w:r>
    </w:p>
    <w:p w14:paraId="43EB44E7" w14:textId="77777777" w:rsidR="00F20042" w:rsidRPr="00F20042" w:rsidRDefault="00F20042" w:rsidP="00F20042">
      <w:pPr>
        <w:numPr>
          <w:ilvl w:val="0"/>
          <w:numId w:val="14"/>
        </w:numPr>
        <w:rPr>
          <w:lang w:val="en-GB"/>
        </w:rPr>
      </w:pPr>
      <w:r w:rsidRPr="00F20042">
        <w:rPr>
          <w:lang w:val="en-GB"/>
        </w:rPr>
        <w:t>What is the API function format for Client/Server communication?</w:t>
      </w:r>
    </w:p>
    <w:p w14:paraId="33BF3A12" w14:textId="77777777" w:rsidR="00F20042" w:rsidRPr="00F20042" w:rsidRDefault="00F20042" w:rsidP="00F20042">
      <w:pPr>
        <w:numPr>
          <w:ilvl w:val="0"/>
          <w:numId w:val="14"/>
        </w:numPr>
        <w:rPr>
          <w:lang w:val="en-GB"/>
        </w:rPr>
      </w:pPr>
      <w:r w:rsidRPr="00F20042">
        <w:rPr>
          <w:lang w:val="en-GB"/>
        </w:rPr>
        <w:t xml:space="preserve">What distinguishes a </w:t>
      </w:r>
      <w:r w:rsidRPr="00F20042">
        <w:rPr>
          <w:b/>
          <w:bCs/>
          <w:lang w:val="en-GB"/>
        </w:rPr>
        <w:t>Standardized AUTOSAR interface</w:t>
      </w:r>
      <w:r w:rsidRPr="00F20042">
        <w:rPr>
          <w:lang w:val="en-GB"/>
        </w:rPr>
        <w:t xml:space="preserve"> from the other types?</w:t>
      </w:r>
    </w:p>
    <w:p w14:paraId="4A238A72" w14:textId="77777777" w:rsidR="00F20042" w:rsidRPr="00F20042" w:rsidRDefault="00F20042" w:rsidP="00F20042">
      <w:pPr>
        <w:numPr>
          <w:ilvl w:val="0"/>
          <w:numId w:val="14"/>
        </w:numPr>
        <w:rPr>
          <w:lang w:val="en-GB"/>
        </w:rPr>
      </w:pPr>
      <w:r w:rsidRPr="00F20042">
        <w:rPr>
          <w:lang w:val="en-GB"/>
        </w:rPr>
        <w:t>Where are Standardized AUTOSAR interfaces exclusively used?</w:t>
      </w:r>
    </w:p>
    <w:p w14:paraId="5083234F" w14:textId="77777777" w:rsidR="00F20042" w:rsidRPr="00F20042" w:rsidRDefault="00F20042" w:rsidP="00F20042">
      <w:pPr>
        <w:numPr>
          <w:ilvl w:val="0"/>
          <w:numId w:val="14"/>
        </w:numPr>
        <w:rPr>
          <w:lang w:val="en-GB"/>
        </w:rPr>
      </w:pPr>
      <w:r w:rsidRPr="00F20042">
        <w:rPr>
          <w:lang w:val="en-GB"/>
        </w:rPr>
        <w:t>What kind of ports does the RTE use to connect with BSW?</w:t>
      </w:r>
    </w:p>
    <w:p w14:paraId="51EE7D1E" w14:textId="77777777" w:rsidR="00F20042" w:rsidRPr="00F20042" w:rsidRDefault="00F20042" w:rsidP="00F20042">
      <w:pPr>
        <w:numPr>
          <w:ilvl w:val="0"/>
          <w:numId w:val="14"/>
        </w:numPr>
        <w:rPr>
          <w:lang w:val="en-GB"/>
        </w:rPr>
      </w:pPr>
      <w:r w:rsidRPr="00F20042">
        <w:rPr>
          <w:lang w:val="en-GB"/>
        </w:rPr>
        <w:t>What is the format of the API function used from SWC to RTE for a service call?</w:t>
      </w:r>
    </w:p>
    <w:p w14:paraId="4542C58F" w14:textId="77777777" w:rsidR="00F20042" w:rsidRPr="00F20042" w:rsidRDefault="00F20042" w:rsidP="00F20042">
      <w:pPr>
        <w:numPr>
          <w:ilvl w:val="0"/>
          <w:numId w:val="14"/>
        </w:numPr>
        <w:rPr>
          <w:lang w:val="en-GB"/>
        </w:rPr>
      </w:pPr>
      <w:r w:rsidRPr="00F20042">
        <w:rPr>
          <w:lang w:val="en-GB"/>
        </w:rPr>
        <w:t>What is an example of a standardized operation in the Diagnostic Event Manager (DEM)?</w:t>
      </w:r>
    </w:p>
    <w:p w14:paraId="362FEA5C" w14:textId="77777777" w:rsidR="00BF50D1" w:rsidRPr="00F20042" w:rsidRDefault="00BF50D1">
      <w:pPr>
        <w:rPr>
          <w:lang w:val="en-GB"/>
        </w:rPr>
      </w:pPr>
    </w:p>
    <w:sectPr w:rsidR="00BF50D1" w:rsidRPr="00F20042" w:rsidSect="00A66C8E">
      <w:pgSz w:w="11906" w:h="16838" w:code="9"/>
      <w:pgMar w:top="1418" w:right="1418" w:bottom="1134" w:left="1985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95C57"/>
    <w:multiLevelType w:val="multilevel"/>
    <w:tmpl w:val="694857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271A0"/>
    <w:multiLevelType w:val="multilevel"/>
    <w:tmpl w:val="9CFE64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D598D"/>
    <w:multiLevelType w:val="multilevel"/>
    <w:tmpl w:val="63D09C1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39276E"/>
    <w:multiLevelType w:val="multilevel"/>
    <w:tmpl w:val="A1F0E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286646"/>
    <w:multiLevelType w:val="multilevel"/>
    <w:tmpl w:val="D5E09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753FE8"/>
    <w:multiLevelType w:val="multilevel"/>
    <w:tmpl w:val="B30ED25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9A1904"/>
    <w:multiLevelType w:val="multilevel"/>
    <w:tmpl w:val="B7920E8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BC1EA6"/>
    <w:multiLevelType w:val="multilevel"/>
    <w:tmpl w:val="09AC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926C50"/>
    <w:multiLevelType w:val="multilevel"/>
    <w:tmpl w:val="EF3099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8452F7"/>
    <w:multiLevelType w:val="multilevel"/>
    <w:tmpl w:val="04CC4F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DF5F9C"/>
    <w:multiLevelType w:val="multilevel"/>
    <w:tmpl w:val="66FE8D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ED6E73"/>
    <w:multiLevelType w:val="multilevel"/>
    <w:tmpl w:val="1F9C297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3C4590"/>
    <w:multiLevelType w:val="multilevel"/>
    <w:tmpl w:val="F0B4A8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050166"/>
    <w:multiLevelType w:val="multilevel"/>
    <w:tmpl w:val="A95A872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6025228">
    <w:abstractNumId w:val="4"/>
  </w:num>
  <w:num w:numId="2" w16cid:durableId="1944071652">
    <w:abstractNumId w:val="12"/>
  </w:num>
  <w:num w:numId="3" w16cid:durableId="117728439">
    <w:abstractNumId w:val="3"/>
  </w:num>
  <w:num w:numId="4" w16cid:durableId="1524830227">
    <w:abstractNumId w:val="1"/>
  </w:num>
  <w:num w:numId="5" w16cid:durableId="1794011243">
    <w:abstractNumId w:val="10"/>
  </w:num>
  <w:num w:numId="6" w16cid:durableId="551581156">
    <w:abstractNumId w:val="2"/>
  </w:num>
  <w:num w:numId="7" w16cid:durableId="772552510">
    <w:abstractNumId w:val="11"/>
  </w:num>
  <w:num w:numId="8" w16cid:durableId="772671746">
    <w:abstractNumId w:val="13"/>
  </w:num>
  <w:num w:numId="9" w16cid:durableId="1788886495">
    <w:abstractNumId w:val="5"/>
  </w:num>
  <w:num w:numId="10" w16cid:durableId="140855837">
    <w:abstractNumId w:val="7"/>
  </w:num>
  <w:num w:numId="11" w16cid:durableId="1707825540">
    <w:abstractNumId w:val="0"/>
  </w:num>
  <w:num w:numId="12" w16cid:durableId="431555175">
    <w:abstractNumId w:val="9"/>
  </w:num>
  <w:num w:numId="13" w16cid:durableId="29383830">
    <w:abstractNumId w:val="8"/>
  </w:num>
  <w:num w:numId="14" w16cid:durableId="16926845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042"/>
    <w:rsid w:val="00215685"/>
    <w:rsid w:val="0057291E"/>
    <w:rsid w:val="00640345"/>
    <w:rsid w:val="00A66C8E"/>
    <w:rsid w:val="00AB6231"/>
    <w:rsid w:val="00BF50D1"/>
    <w:rsid w:val="00DF7B74"/>
    <w:rsid w:val="00F20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6CEAB"/>
  <w15:chartTrackingRefBased/>
  <w15:docId w15:val="{50D5E79E-7F06-410F-8FC8-6B497E150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20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20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200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20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200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20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20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20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20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200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200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200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20042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20042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2004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2004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2004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2004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20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20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20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20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20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2004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2004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20042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200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20042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200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04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576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Erlind Sejdiu</dc:creator>
  <cp:keywords/>
  <dc:description/>
  <cp:lastModifiedBy>Erlind Sejdiu</cp:lastModifiedBy>
  <cp:revision>1</cp:revision>
  <dcterms:created xsi:type="dcterms:W3CDTF">2025-06-22T13:53:00Z</dcterms:created>
  <dcterms:modified xsi:type="dcterms:W3CDTF">2025-06-22T15:39:00Z</dcterms:modified>
</cp:coreProperties>
</file>