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69914" w14:textId="77777777" w:rsidR="0014277F" w:rsidRPr="0014277F" w:rsidRDefault="0014277F" w:rsidP="0014277F">
      <w:pPr>
        <w:rPr>
          <w:b/>
          <w:bCs/>
          <w:lang w:val="en-GB"/>
        </w:rPr>
      </w:pPr>
      <w:r w:rsidRPr="0014277F">
        <w:rPr>
          <w:b/>
          <w:bCs/>
          <w:lang w:val="en-GB"/>
        </w:rPr>
        <w:t>Answers on MICROSAR Classic Software Components</w:t>
      </w:r>
    </w:p>
    <w:p w14:paraId="5BEB5AB2" w14:textId="77777777" w:rsidR="0014277F" w:rsidRPr="0014277F" w:rsidRDefault="0014277F" w:rsidP="0014277F">
      <w:pPr>
        <w:numPr>
          <w:ilvl w:val="0"/>
          <w:numId w:val="1"/>
        </w:numPr>
        <w:rPr>
          <w:lang w:val="en-GB"/>
        </w:rPr>
      </w:pPr>
      <w:r w:rsidRPr="0014277F">
        <w:rPr>
          <w:b/>
          <w:bCs/>
          <w:lang w:val="en-GB"/>
        </w:rPr>
        <w:t>What role do software components (SWCs) play in modern automotive systems?</w:t>
      </w:r>
      <w:r w:rsidRPr="0014277F">
        <w:rPr>
          <w:lang w:val="en-GB"/>
        </w:rPr>
        <w:br/>
        <w:t>SWCs serve as the backbone of modern automotive systems, enabling modular and scalable development of complex functionalities.</w:t>
      </w:r>
    </w:p>
    <w:p w14:paraId="6F0354F9" w14:textId="77777777" w:rsidR="0014277F" w:rsidRPr="0014277F" w:rsidRDefault="0014277F" w:rsidP="0014277F">
      <w:pPr>
        <w:numPr>
          <w:ilvl w:val="0"/>
          <w:numId w:val="1"/>
        </w:numPr>
        <w:rPr>
          <w:lang w:val="en-GB"/>
        </w:rPr>
      </w:pPr>
      <w:r w:rsidRPr="0014277F">
        <w:rPr>
          <w:b/>
          <w:bCs/>
          <w:lang w:val="en-GB"/>
        </w:rPr>
        <w:t>How do software components contribute to modular and scalable development?</w:t>
      </w:r>
      <w:r w:rsidRPr="0014277F">
        <w:rPr>
          <w:lang w:val="en-GB"/>
        </w:rPr>
        <w:br/>
        <w:t>They allow functionalities to be divided into manageable, reusable modules that can be easily combined and scaled across different systems.</w:t>
      </w:r>
    </w:p>
    <w:p w14:paraId="6DDFCD64" w14:textId="77777777" w:rsidR="0014277F" w:rsidRPr="0014277F" w:rsidRDefault="0014277F" w:rsidP="0014277F">
      <w:pPr>
        <w:numPr>
          <w:ilvl w:val="0"/>
          <w:numId w:val="1"/>
        </w:numPr>
        <w:rPr>
          <w:lang w:val="en-GB"/>
        </w:rPr>
      </w:pPr>
      <w:r w:rsidRPr="0014277F">
        <w:rPr>
          <w:b/>
          <w:bCs/>
          <w:lang w:val="en-GB"/>
        </w:rPr>
        <w:t>What is the application layer in AUTOSAR composed of?</w:t>
      </w:r>
      <w:r w:rsidRPr="0014277F">
        <w:rPr>
          <w:lang w:val="en-GB"/>
        </w:rPr>
        <w:br/>
        <w:t>The application layer is composed of software components (SWCs) that communicate within an ECU and with Basic Software modules.</w:t>
      </w:r>
    </w:p>
    <w:p w14:paraId="3DD755C3" w14:textId="77777777" w:rsidR="0014277F" w:rsidRPr="0014277F" w:rsidRDefault="0014277F" w:rsidP="0014277F">
      <w:pPr>
        <w:numPr>
          <w:ilvl w:val="0"/>
          <w:numId w:val="1"/>
        </w:numPr>
        <w:rPr>
          <w:lang w:val="en-GB"/>
        </w:rPr>
      </w:pPr>
      <w:r w:rsidRPr="0014277F">
        <w:rPr>
          <w:b/>
          <w:bCs/>
          <w:lang w:val="en-GB"/>
        </w:rPr>
        <w:t>How do SWCs communicate within an Electronic Control Unit (ECU)?</w:t>
      </w:r>
      <w:r w:rsidRPr="0014277F">
        <w:rPr>
          <w:lang w:val="en-GB"/>
        </w:rPr>
        <w:br/>
        <w:t>SWCs communicate through ports and interfaces managed by the Runtime Environment (</w:t>
      </w:r>
      <w:proofErr w:type="spellStart"/>
      <w:r w:rsidRPr="0014277F">
        <w:rPr>
          <w:lang w:val="en-GB"/>
        </w:rPr>
        <w:t>Rte</w:t>
      </w:r>
      <w:proofErr w:type="spellEnd"/>
      <w:r w:rsidRPr="0014277F">
        <w:rPr>
          <w:lang w:val="en-GB"/>
        </w:rPr>
        <w:t>).</w:t>
      </w:r>
    </w:p>
    <w:p w14:paraId="0901EAFE" w14:textId="77777777" w:rsidR="0014277F" w:rsidRPr="0014277F" w:rsidRDefault="0014277F" w:rsidP="0014277F">
      <w:pPr>
        <w:numPr>
          <w:ilvl w:val="0"/>
          <w:numId w:val="1"/>
        </w:numPr>
        <w:rPr>
          <w:lang w:val="en-GB"/>
        </w:rPr>
      </w:pPr>
      <w:r w:rsidRPr="0014277F">
        <w:rPr>
          <w:b/>
          <w:bCs/>
          <w:lang w:val="en-GB"/>
        </w:rPr>
        <w:t>What is the function of the Runtime Environment (</w:t>
      </w:r>
      <w:proofErr w:type="spellStart"/>
      <w:r w:rsidRPr="0014277F">
        <w:rPr>
          <w:b/>
          <w:bCs/>
          <w:lang w:val="en-GB"/>
        </w:rPr>
        <w:t>Rte</w:t>
      </w:r>
      <w:proofErr w:type="spellEnd"/>
      <w:r w:rsidRPr="0014277F">
        <w:rPr>
          <w:b/>
          <w:bCs/>
          <w:lang w:val="en-GB"/>
        </w:rPr>
        <w:t>) in executing SWCs?</w:t>
      </w:r>
      <w:r w:rsidRPr="0014277F">
        <w:rPr>
          <w:lang w:val="en-GB"/>
        </w:rPr>
        <w:br/>
        <w:t xml:space="preserve">The </w:t>
      </w:r>
      <w:proofErr w:type="spellStart"/>
      <w:r w:rsidRPr="0014277F">
        <w:rPr>
          <w:lang w:val="en-GB"/>
        </w:rPr>
        <w:t>Rte</w:t>
      </w:r>
      <w:proofErr w:type="spellEnd"/>
      <w:r w:rsidRPr="0014277F">
        <w:rPr>
          <w:lang w:val="en-GB"/>
        </w:rPr>
        <w:t xml:space="preserve"> executes SWCs, manages their communication, and also runs Basic Software modules via the Schedule Manager.</w:t>
      </w:r>
    </w:p>
    <w:p w14:paraId="29A0BAE3" w14:textId="77777777" w:rsidR="0014277F" w:rsidRPr="0014277F" w:rsidRDefault="0014277F" w:rsidP="0014277F">
      <w:pPr>
        <w:numPr>
          <w:ilvl w:val="0"/>
          <w:numId w:val="1"/>
        </w:numPr>
        <w:rPr>
          <w:lang w:val="en-GB"/>
        </w:rPr>
      </w:pPr>
      <w:r w:rsidRPr="0014277F">
        <w:rPr>
          <w:b/>
          <w:bCs/>
          <w:lang w:val="en-GB"/>
        </w:rPr>
        <w:t>How does the Schedule Manager (SchM) support the operation of Basic Software (BSW) modules?</w:t>
      </w:r>
      <w:r w:rsidRPr="0014277F">
        <w:rPr>
          <w:lang w:val="en-GB"/>
        </w:rPr>
        <w:br/>
        <w:t>SchM manages timing and coordination, ensuring proper scheduling and execution of BSW modules.</w:t>
      </w:r>
    </w:p>
    <w:p w14:paraId="162E5B2D" w14:textId="77777777" w:rsidR="0014277F" w:rsidRPr="0014277F" w:rsidRDefault="0014277F" w:rsidP="0014277F">
      <w:r w:rsidRPr="0014277F">
        <w:pict w14:anchorId="721290F6">
          <v:rect id="_x0000_i1049" style="width:0;height:1.5pt" o:hralign="center" o:hrstd="t" o:hr="t" fillcolor="#a0a0a0" stroked="f"/>
        </w:pict>
      </w:r>
    </w:p>
    <w:p w14:paraId="0B6C967B" w14:textId="77777777" w:rsidR="0014277F" w:rsidRPr="0014277F" w:rsidRDefault="0014277F" w:rsidP="0014277F">
      <w:pPr>
        <w:rPr>
          <w:b/>
          <w:bCs/>
          <w:lang w:val="en-GB"/>
        </w:rPr>
      </w:pPr>
      <w:r w:rsidRPr="0014277F">
        <w:rPr>
          <w:b/>
          <w:bCs/>
          <w:lang w:val="en-GB"/>
        </w:rPr>
        <w:t>Answers on the kinds of SWCs</w:t>
      </w:r>
    </w:p>
    <w:p w14:paraId="5FD5AAF3" w14:textId="77777777" w:rsidR="0014277F" w:rsidRPr="0014277F" w:rsidRDefault="0014277F" w:rsidP="0014277F">
      <w:pPr>
        <w:numPr>
          <w:ilvl w:val="0"/>
          <w:numId w:val="2"/>
        </w:numPr>
        <w:rPr>
          <w:lang w:val="en-GB"/>
        </w:rPr>
      </w:pPr>
      <w:r w:rsidRPr="0014277F">
        <w:rPr>
          <w:b/>
          <w:bCs/>
          <w:lang w:val="en-GB"/>
        </w:rPr>
        <w:t>What is a Composition in the context of SWCs, and what does it represent?</w:t>
      </w:r>
      <w:r w:rsidRPr="0014277F">
        <w:rPr>
          <w:lang w:val="en-GB"/>
        </w:rPr>
        <w:br/>
        <w:t>A Composition represents the structure of atomic software components and their connections; it helps software designers maintain an overview.</w:t>
      </w:r>
    </w:p>
    <w:p w14:paraId="230C03F2" w14:textId="77777777" w:rsidR="0014277F" w:rsidRPr="0014277F" w:rsidRDefault="0014277F" w:rsidP="0014277F">
      <w:pPr>
        <w:numPr>
          <w:ilvl w:val="0"/>
          <w:numId w:val="2"/>
        </w:numPr>
        <w:rPr>
          <w:lang w:val="en-GB"/>
        </w:rPr>
      </w:pPr>
      <w:r w:rsidRPr="0014277F">
        <w:rPr>
          <w:b/>
          <w:bCs/>
          <w:lang w:val="en-GB"/>
        </w:rPr>
        <w:t>Does a Composition produce executable code? Why or why not?</w:t>
      </w:r>
      <w:r w:rsidRPr="0014277F">
        <w:rPr>
          <w:lang w:val="en-GB"/>
        </w:rPr>
        <w:br/>
        <w:t>No, a Composition does not produce executable code because it only represents structural organization, not implementation.</w:t>
      </w:r>
    </w:p>
    <w:p w14:paraId="1F002253" w14:textId="77777777" w:rsidR="0014277F" w:rsidRPr="0014277F" w:rsidRDefault="0014277F" w:rsidP="0014277F">
      <w:pPr>
        <w:numPr>
          <w:ilvl w:val="0"/>
          <w:numId w:val="2"/>
        </w:numPr>
        <w:rPr>
          <w:lang w:val="en-GB"/>
        </w:rPr>
      </w:pPr>
      <w:r w:rsidRPr="0014277F">
        <w:rPr>
          <w:b/>
          <w:bCs/>
          <w:lang w:val="en-GB"/>
        </w:rPr>
        <w:t xml:space="preserve">What are the main characteristics of an </w:t>
      </w:r>
      <w:proofErr w:type="gramStart"/>
      <w:r w:rsidRPr="0014277F">
        <w:rPr>
          <w:b/>
          <w:bCs/>
          <w:lang w:val="en-GB"/>
        </w:rPr>
        <w:t>Atomic</w:t>
      </w:r>
      <w:proofErr w:type="gramEnd"/>
      <w:r w:rsidRPr="0014277F">
        <w:rPr>
          <w:b/>
          <w:bCs/>
          <w:lang w:val="en-GB"/>
        </w:rPr>
        <w:t xml:space="preserve"> software component type?</w:t>
      </w:r>
      <w:r w:rsidRPr="0014277F">
        <w:rPr>
          <w:lang w:val="en-GB"/>
        </w:rPr>
        <w:br/>
        <w:t xml:space="preserve">Atomic components have port prototypes, contain internal </w:t>
      </w:r>
      <w:proofErr w:type="spellStart"/>
      <w:r w:rsidRPr="0014277F">
        <w:rPr>
          <w:lang w:val="en-GB"/>
        </w:rPr>
        <w:t>behavior</w:t>
      </w:r>
      <w:proofErr w:type="spellEnd"/>
      <w:r w:rsidRPr="0014277F">
        <w:rPr>
          <w:lang w:val="en-GB"/>
        </w:rPr>
        <w:t xml:space="preserve"> like </w:t>
      </w:r>
      <w:proofErr w:type="spellStart"/>
      <w:r w:rsidRPr="0014277F">
        <w:rPr>
          <w:lang w:val="en-GB"/>
        </w:rPr>
        <w:t>runnables</w:t>
      </w:r>
      <w:proofErr w:type="spellEnd"/>
      <w:r w:rsidRPr="0014277F">
        <w:rPr>
          <w:lang w:val="en-GB"/>
        </w:rPr>
        <w:t>, produce executable code, and cannot be further divided.</w:t>
      </w:r>
    </w:p>
    <w:p w14:paraId="63318199" w14:textId="77777777" w:rsidR="0014277F" w:rsidRPr="0014277F" w:rsidRDefault="0014277F" w:rsidP="0014277F">
      <w:pPr>
        <w:numPr>
          <w:ilvl w:val="0"/>
          <w:numId w:val="2"/>
        </w:numPr>
        <w:rPr>
          <w:lang w:val="en-GB"/>
        </w:rPr>
      </w:pPr>
      <w:r w:rsidRPr="0014277F">
        <w:rPr>
          <w:b/>
          <w:bCs/>
          <w:lang w:val="en-GB"/>
        </w:rPr>
        <w:t xml:space="preserve">How is internal </w:t>
      </w:r>
      <w:proofErr w:type="spellStart"/>
      <w:r w:rsidRPr="0014277F">
        <w:rPr>
          <w:b/>
          <w:bCs/>
          <w:lang w:val="en-GB"/>
        </w:rPr>
        <w:t>behavior</w:t>
      </w:r>
      <w:proofErr w:type="spellEnd"/>
      <w:r w:rsidRPr="0014277F">
        <w:rPr>
          <w:b/>
          <w:bCs/>
          <w:lang w:val="en-GB"/>
        </w:rPr>
        <w:t xml:space="preserve"> within </w:t>
      </w:r>
      <w:proofErr w:type="gramStart"/>
      <w:r w:rsidRPr="0014277F">
        <w:rPr>
          <w:b/>
          <w:bCs/>
          <w:lang w:val="en-GB"/>
        </w:rPr>
        <w:t>Atomic</w:t>
      </w:r>
      <w:proofErr w:type="gramEnd"/>
      <w:r w:rsidRPr="0014277F">
        <w:rPr>
          <w:b/>
          <w:bCs/>
          <w:lang w:val="en-GB"/>
        </w:rPr>
        <w:t xml:space="preserve"> components typically implemented?</w:t>
      </w:r>
      <w:r w:rsidRPr="0014277F">
        <w:rPr>
          <w:lang w:val="en-GB"/>
        </w:rPr>
        <w:br/>
        <w:t xml:space="preserve">Through </w:t>
      </w:r>
      <w:proofErr w:type="spellStart"/>
      <w:r w:rsidRPr="0014277F">
        <w:rPr>
          <w:lang w:val="en-GB"/>
        </w:rPr>
        <w:t>runnables</w:t>
      </w:r>
      <w:proofErr w:type="spellEnd"/>
      <w:r w:rsidRPr="0014277F">
        <w:rPr>
          <w:lang w:val="en-GB"/>
        </w:rPr>
        <w:t xml:space="preserve"> and other internal </w:t>
      </w:r>
      <w:proofErr w:type="spellStart"/>
      <w:r w:rsidRPr="0014277F">
        <w:rPr>
          <w:lang w:val="en-GB"/>
        </w:rPr>
        <w:t>behaviors</w:t>
      </w:r>
      <w:proofErr w:type="spellEnd"/>
      <w:r w:rsidRPr="0014277F">
        <w:rPr>
          <w:lang w:val="en-GB"/>
        </w:rPr>
        <w:t xml:space="preserve"> defined inside the atomic component.</w:t>
      </w:r>
    </w:p>
    <w:p w14:paraId="7D45B44D" w14:textId="77777777" w:rsidR="0014277F" w:rsidRPr="0014277F" w:rsidRDefault="0014277F" w:rsidP="0014277F">
      <w:pPr>
        <w:numPr>
          <w:ilvl w:val="0"/>
          <w:numId w:val="2"/>
        </w:numPr>
        <w:rPr>
          <w:lang w:val="en-GB"/>
        </w:rPr>
      </w:pPr>
      <w:r w:rsidRPr="0014277F">
        <w:rPr>
          <w:b/>
          <w:bCs/>
          <w:lang w:val="en-GB"/>
        </w:rPr>
        <w:t xml:space="preserve">What is the difference between Calibration, </w:t>
      </w:r>
      <w:proofErr w:type="spellStart"/>
      <w:r w:rsidRPr="0014277F">
        <w:rPr>
          <w:b/>
          <w:bCs/>
          <w:lang w:val="en-GB"/>
        </w:rPr>
        <w:t>NvBlock</w:t>
      </w:r>
      <w:proofErr w:type="spellEnd"/>
      <w:r w:rsidRPr="0014277F">
        <w:rPr>
          <w:b/>
          <w:bCs/>
          <w:lang w:val="en-GB"/>
        </w:rPr>
        <w:t>, and Service SWCs in terms of implementation?</w:t>
      </w:r>
      <w:r w:rsidRPr="0014277F">
        <w:rPr>
          <w:lang w:val="en-GB"/>
        </w:rPr>
        <w:br/>
        <w:t xml:space="preserve">Calibration and </w:t>
      </w:r>
      <w:proofErr w:type="spellStart"/>
      <w:r w:rsidRPr="0014277F">
        <w:rPr>
          <w:lang w:val="en-GB"/>
        </w:rPr>
        <w:t>NvBlock</w:t>
      </w:r>
      <w:proofErr w:type="spellEnd"/>
      <w:r w:rsidRPr="0014277F">
        <w:rPr>
          <w:lang w:val="en-GB"/>
        </w:rPr>
        <w:t xml:space="preserve"> are implemented by the </w:t>
      </w:r>
      <w:proofErr w:type="spellStart"/>
      <w:r w:rsidRPr="0014277F">
        <w:rPr>
          <w:lang w:val="en-GB"/>
        </w:rPr>
        <w:t>Rte</w:t>
      </w:r>
      <w:proofErr w:type="spellEnd"/>
      <w:r w:rsidRPr="0014277F">
        <w:rPr>
          <w:lang w:val="en-GB"/>
        </w:rPr>
        <w:t>, while Service SWCs are implemented by the Basic Software (BSW).</w:t>
      </w:r>
    </w:p>
    <w:p w14:paraId="7622F97C" w14:textId="77777777" w:rsidR="0014277F" w:rsidRPr="0014277F" w:rsidRDefault="0014277F" w:rsidP="0014277F">
      <w:pPr>
        <w:numPr>
          <w:ilvl w:val="0"/>
          <w:numId w:val="2"/>
        </w:numPr>
      </w:pPr>
      <w:r w:rsidRPr="0014277F">
        <w:rPr>
          <w:b/>
          <w:bCs/>
          <w:lang w:val="en-GB"/>
        </w:rPr>
        <w:t xml:space="preserve">What are the subtypes of </w:t>
      </w:r>
      <w:proofErr w:type="gramStart"/>
      <w:r w:rsidRPr="0014277F">
        <w:rPr>
          <w:b/>
          <w:bCs/>
          <w:lang w:val="en-GB"/>
        </w:rPr>
        <w:t>Atomic</w:t>
      </w:r>
      <w:proofErr w:type="gramEnd"/>
      <w:r w:rsidRPr="0014277F">
        <w:rPr>
          <w:b/>
          <w:bCs/>
          <w:lang w:val="en-GB"/>
        </w:rPr>
        <w:t xml:space="preserve"> software components described in the text?</w:t>
      </w:r>
      <w:r w:rsidRPr="0014277F">
        <w:rPr>
          <w:lang w:val="en-GB"/>
        </w:rPr>
        <w:br/>
      </w:r>
      <w:proofErr w:type="spellStart"/>
      <w:r w:rsidRPr="0014277F">
        <w:t>Application</w:t>
      </w:r>
      <w:proofErr w:type="spellEnd"/>
      <w:r w:rsidRPr="0014277F">
        <w:t>, Sensor/</w:t>
      </w:r>
      <w:proofErr w:type="spellStart"/>
      <w:r w:rsidRPr="0014277F">
        <w:t>Actuator</w:t>
      </w:r>
      <w:proofErr w:type="spellEnd"/>
      <w:r w:rsidRPr="0014277F">
        <w:t xml:space="preserve">, </w:t>
      </w:r>
      <w:proofErr w:type="spellStart"/>
      <w:r w:rsidRPr="0014277F">
        <w:t>IoHwAb</w:t>
      </w:r>
      <w:proofErr w:type="spellEnd"/>
      <w:r w:rsidRPr="0014277F">
        <w:t xml:space="preserve">, Service Proxy, </w:t>
      </w:r>
      <w:proofErr w:type="spellStart"/>
      <w:r w:rsidRPr="0014277F">
        <w:t>Calibration</w:t>
      </w:r>
      <w:proofErr w:type="spellEnd"/>
      <w:r w:rsidRPr="0014277F">
        <w:t xml:space="preserve">, and </w:t>
      </w:r>
      <w:proofErr w:type="spellStart"/>
      <w:r w:rsidRPr="0014277F">
        <w:t>NvBlockSWC</w:t>
      </w:r>
      <w:proofErr w:type="spellEnd"/>
      <w:r w:rsidRPr="0014277F">
        <w:t>.</w:t>
      </w:r>
    </w:p>
    <w:p w14:paraId="36CA12A4" w14:textId="77777777" w:rsidR="0014277F" w:rsidRPr="0014277F" w:rsidRDefault="0014277F" w:rsidP="0014277F">
      <w:r w:rsidRPr="0014277F">
        <w:pict w14:anchorId="4D5023E7">
          <v:rect id="_x0000_i1050" style="width:0;height:1.5pt" o:hralign="center" o:hrstd="t" o:hr="t" fillcolor="#a0a0a0" stroked="f"/>
        </w:pict>
      </w:r>
    </w:p>
    <w:p w14:paraId="0139FC84" w14:textId="77777777" w:rsidR="0014277F" w:rsidRPr="0014277F" w:rsidRDefault="0014277F" w:rsidP="0014277F">
      <w:pPr>
        <w:rPr>
          <w:b/>
          <w:bCs/>
          <w:lang w:val="en-GB"/>
        </w:rPr>
      </w:pPr>
      <w:r w:rsidRPr="0014277F">
        <w:rPr>
          <w:b/>
          <w:bCs/>
          <w:lang w:val="en-GB"/>
        </w:rPr>
        <w:lastRenderedPageBreak/>
        <w:t>Answers on Atomic software component subtypes</w:t>
      </w:r>
    </w:p>
    <w:p w14:paraId="28990CC0" w14:textId="77777777" w:rsidR="0014277F" w:rsidRPr="0014277F" w:rsidRDefault="0014277F" w:rsidP="0014277F">
      <w:pPr>
        <w:numPr>
          <w:ilvl w:val="0"/>
          <w:numId w:val="3"/>
        </w:numPr>
        <w:rPr>
          <w:lang w:val="en-GB"/>
        </w:rPr>
      </w:pPr>
      <w:r w:rsidRPr="0014277F">
        <w:rPr>
          <w:b/>
          <w:bCs/>
          <w:lang w:val="en-GB"/>
        </w:rPr>
        <w:t>What defines an Application Atomic software component?</w:t>
      </w:r>
      <w:r w:rsidRPr="0014277F">
        <w:rPr>
          <w:lang w:val="en-GB"/>
        </w:rPr>
        <w:br/>
        <w:t>It is hardware-independent and fully reusable across different platforms and systems.</w:t>
      </w:r>
    </w:p>
    <w:p w14:paraId="128AEF74" w14:textId="77777777" w:rsidR="0014277F" w:rsidRPr="0014277F" w:rsidRDefault="0014277F" w:rsidP="0014277F">
      <w:pPr>
        <w:numPr>
          <w:ilvl w:val="0"/>
          <w:numId w:val="3"/>
        </w:numPr>
        <w:rPr>
          <w:lang w:val="en-GB"/>
        </w:rPr>
      </w:pPr>
      <w:r w:rsidRPr="0014277F">
        <w:rPr>
          <w:b/>
          <w:bCs/>
          <w:lang w:val="en-GB"/>
        </w:rPr>
        <w:t>How is a Sensor/Actuator software component described, especially in relation to hardware?</w:t>
      </w:r>
      <w:r w:rsidRPr="0014277F">
        <w:rPr>
          <w:lang w:val="en-GB"/>
        </w:rPr>
        <w:br/>
        <w:t>It is technically hardware-independent but requires corresponding hardware sensors or actuators.</w:t>
      </w:r>
    </w:p>
    <w:p w14:paraId="771101FA" w14:textId="77777777" w:rsidR="0014277F" w:rsidRPr="0014277F" w:rsidRDefault="0014277F" w:rsidP="0014277F">
      <w:pPr>
        <w:numPr>
          <w:ilvl w:val="0"/>
          <w:numId w:val="3"/>
        </w:numPr>
        <w:rPr>
          <w:lang w:val="en-GB"/>
        </w:rPr>
      </w:pPr>
      <w:r w:rsidRPr="0014277F">
        <w:rPr>
          <w:b/>
          <w:bCs/>
          <w:lang w:val="en-GB"/>
        </w:rPr>
        <w:t>What role does the Service Proxy play in multi-core scenarios?</w:t>
      </w:r>
      <w:r w:rsidRPr="0014277F">
        <w:rPr>
          <w:lang w:val="en-GB"/>
        </w:rPr>
        <w:br/>
        <w:t>It acts as a stand-in component representing a basic software service module for efficient communication and coordination.</w:t>
      </w:r>
    </w:p>
    <w:p w14:paraId="6285CB4B" w14:textId="77777777" w:rsidR="0014277F" w:rsidRPr="0014277F" w:rsidRDefault="0014277F" w:rsidP="0014277F">
      <w:pPr>
        <w:numPr>
          <w:ilvl w:val="0"/>
          <w:numId w:val="3"/>
        </w:numPr>
        <w:rPr>
          <w:lang w:val="en-GB"/>
        </w:rPr>
      </w:pPr>
      <w:r w:rsidRPr="0014277F">
        <w:rPr>
          <w:b/>
          <w:bCs/>
          <w:lang w:val="en-GB"/>
        </w:rPr>
        <w:t>What is meant by Calibration in AUTOSAR terms?</w:t>
      </w:r>
      <w:r w:rsidRPr="0014277F">
        <w:rPr>
          <w:lang w:val="en-GB"/>
        </w:rPr>
        <w:br/>
        <w:t>Calibration refers to a ROM constant component storing and distributing calibration parameters.</w:t>
      </w:r>
    </w:p>
    <w:p w14:paraId="41D4DB08" w14:textId="77777777" w:rsidR="0014277F" w:rsidRPr="0014277F" w:rsidRDefault="0014277F" w:rsidP="0014277F">
      <w:pPr>
        <w:numPr>
          <w:ilvl w:val="0"/>
          <w:numId w:val="3"/>
        </w:numPr>
        <w:rPr>
          <w:lang w:val="en-GB"/>
        </w:rPr>
      </w:pPr>
      <w:r w:rsidRPr="0014277F">
        <w:rPr>
          <w:b/>
          <w:bCs/>
          <w:lang w:val="en-GB"/>
        </w:rPr>
        <w:t xml:space="preserve">How does the </w:t>
      </w:r>
      <w:proofErr w:type="spellStart"/>
      <w:r w:rsidRPr="0014277F">
        <w:rPr>
          <w:b/>
          <w:bCs/>
          <w:lang w:val="en-GB"/>
        </w:rPr>
        <w:t>NvBlock</w:t>
      </w:r>
      <w:proofErr w:type="spellEnd"/>
      <w:r w:rsidRPr="0014277F">
        <w:rPr>
          <w:b/>
          <w:bCs/>
          <w:lang w:val="en-GB"/>
        </w:rPr>
        <w:t xml:space="preserve"> SWC facilitate data handling for </w:t>
      </w:r>
      <w:proofErr w:type="spellStart"/>
      <w:r w:rsidRPr="0014277F">
        <w:rPr>
          <w:b/>
          <w:bCs/>
          <w:lang w:val="en-GB"/>
        </w:rPr>
        <w:t>NvRAM</w:t>
      </w:r>
      <w:proofErr w:type="spellEnd"/>
      <w:r w:rsidRPr="0014277F">
        <w:rPr>
          <w:b/>
          <w:bCs/>
          <w:lang w:val="en-GB"/>
        </w:rPr>
        <w:t>?</w:t>
      </w:r>
      <w:r w:rsidRPr="0014277F">
        <w:rPr>
          <w:lang w:val="en-GB"/>
        </w:rPr>
        <w:br/>
      </w:r>
      <w:proofErr w:type="spellStart"/>
      <w:r w:rsidRPr="0014277F">
        <w:rPr>
          <w:lang w:val="en-GB"/>
        </w:rPr>
        <w:t>NvBlock</w:t>
      </w:r>
      <w:proofErr w:type="spellEnd"/>
      <w:r w:rsidRPr="0014277F">
        <w:rPr>
          <w:lang w:val="en-GB"/>
        </w:rPr>
        <w:t xml:space="preserve"> aggregates </w:t>
      </w:r>
      <w:proofErr w:type="spellStart"/>
      <w:r w:rsidRPr="0014277F">
        <w:rPr>
          <w:lang w:val="en-GB"/>
        </w:rPr>
        <w:t>NvRAM</w:t>
      </w:r>
      <w:proofErr w:type="spellEnd"/>
      <w:r w:rsidRPr="0014277F">
        <w:rPr>
          <w:lang w:val="en-GB"/>
        </w:rPr>
        <w:t xml:space="preserve"> data elements before writing them to specific </w:t>
      </w:r>
      <w:proofErr w:type="spellStart"/>
      <w:r w:rsidRPr="0014277F">
        <w:rPr>
          <w:lang w:val="en-GB"/>
        </w:rPr>
        <w:t>NvRAM</w:t>
      </w:r>
      <w:proofErr w:type="spellEnd"/>
      <w:r w:rsidRPr="0014277F">
        <w:rPr>
          <w:lang w:val="en-GB"/>
        </w:rPr>
        <w:t xml:space="preserve"> blocks, facilitating data distribution.</w:t>
      </w:r>
    </w:p>
    <w:p w14:paraId="1DE39322" w14:textId="77777777" w:rsidR="0014277F" w:rsidRPr="0014277F" w:rsidRDefault="0014277F" w:rsidP="0014277F">
      <w:r w:rsidRPr="0014277F">
        <w:pict w14:anchorId="167E3C8C">
          <v:rect id="_x0000_i1051" style="width:0;height:1.5pt" o:hralign="center" o:hrstd="t" o:hr="t" fillcolor="#a0a0a0" stroked="f"/>
        </w:pict>
      </w:r>
    </w:p>
    <w:p w14:paraId="3E902EEE" w14:textId="77777777" w:rsidR="0014277F" w:rsidRPr="0014277F" w:rsidRDefault="0014277F" w:rsidP="0014277F">
      <w:pPr>
        <w:rPr>
          <w:b/>
          <w:bCs/>
          <w:lang w:val="en-GB"/>
        </w:rPr>
      </w:pPr>
      <w:r w:rsidRPr="0014277F">
        <w:rPr>
          <w:b/>
          <w:bCs/>
          <w:lang w:val="en-GB"/>
        </w:rPr>
        <w:t>Answers on Application and Service Component Types</w:t>
      </w:r>
    </w:p>
    <w:p w14:paraId="3C65476A" w14:textId="77777777" w:rsidR="0014277F" w:rsidRPr="0014277F" w:rsidRDefault="0014277F" w:rsidP="0014277F">
      <w:pPr>
        <w:numPr>
          <w:ilvl w:val="0"/>
          <w:numId w:val="4"/>
        </w:numPr>
        <w:rPr>
          <w:lang w:val="en-GB"/>
        </w:rPr>
      </w:pPr>
      <w:r w:rsidRPr="0014277F">
        <w:rPr>
          <w:b/>
          <w:bCs/>
          <w:lang w:val="en-GB"/>
        </w:rPr>
        <w:t>How are Application Component Types distinguished from Service Component Types?</w:t>
      </w:r>
      <w:r w:rsidRPr="0014277F">
        <w:rPr>
          <w:lang w:val="en-GB"/>
        </w:rPr>
        <w:br/>
        <w:t>Application Component Types form parts of the application and exchange information over AUTOSAR interfaces, while Service Component Types represent Service Layer modules providing services of the Basic Software.</w:t>
      </w:r>
    </w:p>
    <w:p w14:paraId="14717704" w14:textId="77777777" w:rsidR="0014277F" w:rsidRPr="0014277F" w:rsidRDefault="0014277F" w:rsidP="0014277F">
      <w:pPr>
        <w:numPr>
          <w:ilvl w:val="0"/>
          <w:numId w:val="4"/>
        </w:numPr>
        <w:rPr>
          <w:lang w:val="en-GB"/>
        </w:rPr>
      </w:pPr>
      <w:r w:rsidRPr="0014277F">
        <w:rPr>
          <w:b/>
          <w:bCs/>
          <w:lang w:val="en-GB"/>
        </w:rPr>
        <w:t>What kind of information exchange takes place in Application Component Types?</w:t>
      </w:r>
      <w:r w:rsidRPr="0014277F">
        <w:rPr>
          <w:lang w:val="en-GB"/>
        </w:rPr>
        <w:br/>
        <w:t>Information exchange occurs over the standardized AUTOSAR interfaces between components.</w:t>
      </w:r>
    </w:p>
    <w:p w14:paraId="5FEF8F32" w14:textId="77777777" w:rsidR="0014277F" w:rsidRPr="0014277F" w:rsidRDefault="0014277F" w:rsidP="0014277F">
      <w:pPr>
        <w:numPr>
          <w:ilvl w:val="0"/>
          <w:numId w:val="4"/>
        </w:numPr>
        <w:rPr>
          <w:lang w:val="en-GB"/>
        </w:rPr>
      </w:pPr>
      <w:r w:rsidRPr="0014277F">
        <w:rPr>
          <w:b/>
          <w:bCs/>
          <w:lang w:val="en-GB"/>
        </w:rPr>
        <w:t>What is the relationship between Service Component Types and the Basic Software layer?</w:t>
      </w:r>
      <w:r w:rsidRPr="0014277F">
        <w:rPr>
          <w:lang w:val="en-GB"/>
        </w:rPr>
        <w:br/>
        <w:t>Service Component Types represent BSW modules and allow applications to access BSW services.</w:t>
      </w:r>
    </w:p>
    <w:p w14:paraId="04555A98" w14:textId="77777777" w:rsidR="0014277F" w:rsidRPr="0014277F" w:rsidRDefault="0014277F" w:rsidP="0014277F">
      <w:pPr>
        <w:numPr>
          <w:ilvl w:val="0"/>
          <w:numId w:val="4"/>
        </w:numPr>
        <w:rPr>
          <w:lang w:val="en-GB"/>
        </w:rPr>
      </w:pPr>
      <w:r w:rsidRPr="0014277F">
        <w:rPr>
          <w:b/>
          <w:bCs/>
          <w:lang w:val="en-GB"/>
        </w:rPr>
        <w:t>How do applications access services of the BSW in AUTOSAR?</w:t>
      </w:r>
      <w:r w:rsidRPr="0014277F">
        <w:rPr>
          <w:lang w:val="en-GB"/>
        </w:rPr>
        <w:br/>
        <w:t>Through standardized AUTOSAR interfaces provided by Service Component Types.</w:t>
      </w:r>
    </w:p>
    <w:p w14:paraId="59811C22" w14:textId="77777777" w:rsidR="0014277F" w:rsidRPr="0014277F" w:rsidRDefault="0014277F" w:rsidP="0014277F">
      <w:r w:rsidRPr="0014277F">
        <w:pict w14:anchorId="03E5825B">
          <v:rect id="_x0000_i1052" style="width:0;height:1.5pt" o:hralign="center" o:hrstd="t" o:hr="t" fillcolor="#a0a0a0" stroked="f"/>
        </w:pict>
      </w:r>
    </w:p>
    <w:p w14:paraId="492136EB" w14:textId="77777777" w:rsidR="0014277F" w:rsidRPr="0014277F" w:rsidRDefault="0014277F" w:rsidP="0014277F">
      <w:pPr>
        <w:rPr>
          <w:b/>
          <w:bCs/>
          <w:lang w:val="en-GB"/>
        </w:rPr>
      </w:pPr>
      <w:r w:rsidRPr="0014277F">
        <w:rPr>
          <w:b/>
          <w:bCs/>
          <w:lang w:val="en-GB"/>
        </w:rPr>
        <w:t xml:space="preserve">Answers on Trigger Settings for </w:t>
      </w:r>
      <w:proofErr w:type="spellStart"/>
      <w:r w:rsidRPr="0014277F">
        <w:rPr>
          <w:b/>
          <w:bCs/>
          <w:lang w:val="en-GB"/>
        </w:rPr>
        <w:t>Runnables</w:t>
      </w:r>
      <w:proofErr w:type="spellEnd"/>
    </w:p>
    <w:p w14:paraId="1A44A4CC" w14:textId="77777777" w:rsidR="0014277F" w:rsidRPr="0014277F" w:rsidRDefault="0014277F" w:rsidP="0014277F">
      <w:pPr>
        <w:numPr>
          <w:ilvl w:val="0"/>
          <w:numId w:val="5"/>
        </w:numPr>
        <w:rPr>
          <w:lang w:val="en-GB"/>
        </w:rPr>
      </w:pPr>
      <w:r w:rsidRPr="0014277F">
        <w:rPr>
          <w:b/>
          <w:bCs/>
          <w:lang w:val="en-GB"/>
        </w:rPr>
        <w:t xml:space="preserve">What are some common trigger settings for </w:t>
      </w:r>
      <w:proofErr w:type="spellStart"/>
      <w:r w:rsidRPr="0014277F">
        <w:rPr>
          <w:b/>
          <w:bCs/>
          <w:lang w:val="en-GB"/>
        </w:rPr>
        <w:t>runnables</w:t>
      </w:r>
      <w:proofErr w:type="spellEnd"/>
      <w:r w:rsidRPr="0014277F">
        <w:rPr>
          <w:b/>
          <w:bCs/>
          <w:lang w:val="en-GB"/>
        </w:rPr>
        <w:t xml:space="preserve"> listed in the text?</w:t>
      </w:r>
      <w:r w:rsidRPr="0014277F">
        <w:rPr>
          <w:lang w:val="en-GB"/>
        </w:rPr>
        <w:br/>
        <w:t>Init, Background, Periodic, On Data Reception, On Data Reception Error, On Data Send Completion, On Operation Invocation, On Operation Call Return, On Mode Entry, On Mode Exit, On Transition, On Mode Switch Acknowledge, On External Triggering Occurred.</w:t>
      </w:r>
    </w:p>
    <w:p w14:paraId="5672EE44" w14:textId="77777777" w:rsidR="0014277F" w:rsidRPr="0014277F" w:rsidRDefault="0014277F" w:rsidP="0014277F">
      <w:pPr>
        <w:numPr>
          <w:ilvl w:val="0"/>
          <w:numId w:val="5"/>
        </w:numPr>
      </w:pPr>
      <w:r w:rsidRPr="0014277F">
        <w:rPr>
          <w:b/>
          <w:bCs/>
          <w:lang w:val="en-GB"/>
        </w:rPr>
        <w:t>Which trigger setting is used to start a runnable during system initialization?</w:t>
      </w:r>
      <w:r w:rsidRPr="0014277F">
        <w:rPr>
          <w:lang w:val="en-GB"/>
        </w:rPr>
        <w:br/>
      </w:r>
      <w:proofErr w:type="spellStart"/>
      <w:r w:rsidRPr="0014277F">
        <w:t>Init</w:t>
      </w:r>
      <w:proofErr w:type="spellEnd"/>
      <w:r w:rsidRPr="0014277F">
        <w:t>.</w:t>
      </w:r>
    </w:p>
    <w:p w14:paraId="122B7D79" w14:textId="77777777" w:rsidR="0014277F" w:rsidRPr="0014277F" w:rsidRDefault="0014277F" w:rsidP="0014277F">
      <w:pPr>
        <w:numPr>
          <w:ilvl w:val="0"/>
          <w:numId w:val="5"/>
        </w:numPr>
      </w:pPr>
      <w:r w:rsidRPr="0014277F">
        <w:rPr>
          <w:b/>
          <w:bCs/>
          <w:lang w:val="en-GB"/>
        </w:rPr>
        <w:lastRenderedPageBreak/>
        <w:t>What trigger is associated with a runnable that operates in the background?</w:t>
      </w:r>
      <w:r w:rsidRPr="0014277F">
        <w:rPr>
          <w:lang w:val="en-GB"/>
        </w:rPr>
        <w:br/>
      </w:r>
      <w:r w:rsidRPr="0014277F">
        <w:t>Background.</w:t>
      </w:r>
    </w:p>
    <w:p w14:paraId="1F58BA0F" w14:textId="77777777" w:rsidR="0014277F" w:rsidRPr="0014277F" w:rsidRDefault="0014277F" w:rsidP="0014277F">
      <w:pPr>
        <w:rPr>
          <w:b/>
          <w:bCs/>
          <w:lang w:val="en-GB"/>
        </w:rPr>
      </w:pPr>
      <w:r w:rsidRPr="0014277F">
        <w:rPr>
          <w:b/>
          <w:bCs/>
          <w:lang w:val="en-GB"/>
        </w:rPr>
        <w:t xml:space="preserve">Answers on Trigger Settings for </w:t>
      </w:r>
      <w:proofErr w:type="spellStart"/>
      <w:r w:rsidRPr="0014277F">
        <w:rPr>
          <w:b/>
          <w:bCs/>
          <w:lang w:val="en-GB"/>
        </w:rPr>
        <w:t>Runnables</w:t>
      </w:r>
      <w:proofErr w:type="spellEnd"/>
    </w:p>
    <w:p w14:paraId="29E695C9" w14:textId="77777777" w:rsidR="0014277F" w:rsidRPr="0014277F" w:rsidRDefault="0014277F" w:rsidP="0014277F">
      <w:pPr>
        <w:numPr>
          <w:ilvl w:val="0"/>
          <w:numId w:val="6"/>
        </w:numPr>
      </w:pPr>
      <w:r w:rsidRPr="0014277F">
        <w:rPr>
          <w:b/>
          <w:bCs/>
          <w:lang w:val="en-GB"/>
        </w:rPr>
        <w:t>Which trigger setting occurs when data is received?</w:t>
      </w:r>
      <w:r w:rsidRPr="0014277F">
        <w:rPr>
          <w:lang w:val="en-GB"/>
        </w:rPr>
        <w:br/>
      </w:r>
      <w:r w:rsidRPr="0014277F">
        <w:t>On Data Reception.</w:t>
      </w:r>
    </w:p>
    <w:p w14:paraId="0E0D0CAD" w14:textId="77777777" w:rsidR="0014277F" w:rsidRPr="0014277F" w:rsidRDefault="0014277F" w:rsidP="0014277F">
      <w:pPr>
        <w:numPr>
          <w:ilvl w:val="0"/>
          <w:numId w:val="6"/>
        </w:numPr>
      </w:pPr>
      <w:r w:rsidRPr="0014277F">
        <w:rPr>
          <w:b/>
          <w:bCs/>
          <w:lang w:val="en-GB"/>
        </w:rPr>
        <w:t>How is a runnable triggered when there is a data reception error?</w:t>
      </w:r>
      <w:r w:rsidRPr="0014277F">
        <w:rPr>
          <w:lang w:val="en-GB"/>
        </w:rPr>
        <w:br/>
      </w:r>
      <w:r w:rsidRPr="0014277F">
        <w:t>On Data Reception Error.</w:t>
      </w:r>
    </w:p>
    <w:p w14:paraId="25ABF55B" w14:textId="77777777" w:rsidR="0014277F" w:rsidRPr="0014277F" w:rsidRDefault="0014277F" w:rsidP="0014277F">
      <w:pPr>
        <w:numPr>
          <w:ilvl w:val="0"/>
          <w:numId w:val="6"/>
        </w:numPr>
      </w:pPr>
      <w:r w:rsidRPr="0014277F">
        <w:rPr>
          <w:b/>
          <w:bCs/>
          <w:lang w:val="en-GB"/>
        </w:rPr>
        <w:t>What trigger setting indicates the completion of sending data?</w:t>
      </w:r>
      <w:r w:rsidRPr="0014277F">
        <w:rPr>
          <w:lang w:val="en-GB"/>
        </w:rPr>
        <w:br/>
      </w:r>
      <w:r w:rsidRPr="0014277F">
        <w:t xml:space="preserve">On Data Send </w:t>
      </w:r>
      <w:proofErr w:type="spellStart"/>
      <w:r w:rsidRPr="0014277F">
        <w:t>Completion</w:t>
      </w:r>
      <w:proofErr w:type="spellEnd"/>
      <w:r w:rsidRPr="0014277F">
        <w:t>.</w:t>
      </w:r>
    </w:p>
    <w:p w14:paraId="50F079DA" w14:textId="77777777" w:rsidR="0014277F" w:rsidRPr="0014277F" w:rsidRDefault="0014277F" w:rsidP="0014277F">
      <w:pPr>
        <w:numPr>
          <w:ilvl w:val="0"/>
          <w:numId w:val="6"/>
        </w:numPr>
      </w:pPr>
      <w:r w:rsidRPr="0014277F">
        <w:rPr>
          <w:b/>
          <w:bCs/>
          <w:lang w:val="en-GB"/>
        </w:rPr>
        <w:t>When is a runnable triggered by an operation invocation?</w:t>
      </w:r>
      <w:r w:rsidRPr="0014277F">
        <w:rPr>
          <w:lang w:val="en-GB"/>
        </w:rPr>
        <w:br/>
      </w:r>
      <w:r w:rsidRPr="0014277F">
        <w:t xml:space="preserve">On Operation </w:t>
      </w:r>
      <w:proofErr w:type="spellStart"/>
      <w:r w:rsidRPr="0014277F">
        <w:t>Invocation</w:t>
      </w:r>
      <w:proofErr w:type="spellEnd"/>
      <w:r w:rsidRPr="0014277F">
        <w:t>.</w:t>
      </w:r>
    </w:p>
    <w:p w14:paraId="347F7936" w14:textId="77777777" w:rsidR="0014277F" w:rsidRPr="0014277F" w:rsidRDefault="0014277F" w:rsidP="0014277F">
      <w:pPr>
        <w:numPr>
          <w:ilvl w:val="0"/>
          <w:numId w:val="6"/>
        </w:numPr>
        <w:rPr>
          <w:lang w:val="en-GB"/>
        </w:rPr>
      </w:pPr>
      <w:r w:rsidRPr="0014277F">
        <w:rPr>
          <w:b/>
          <w:bCs/>
          <w:lang w:val="en-GB"/>
        </w:rPr>
        <w:t>What does the trigger “On Operation Call Return” signify?</w:t>
      </w:r>
      <w:r w:rsidRPr="0014277F">
        <w:rPr>
          <w:lang w:val="en-GB"/>
        </w:rPr>
        <w:br/>
        <w:t>It indicates a runnable triggered after the return from an operation call.</w:t>
      </w:r>
    </w:p>
    <w:p w14:paraId="1959DE5E" w14:textId="77777777" w:rsidR="0014277F" w:rsidRPr="0014277F" w:rsidRDefault="0014277F" w:rsidP="0014277F">
      <w:pPr>
        <w:numPr>
          <w:ilvl w:val="0"/>
          <w:numId w:val="6"/>
        </w:numPr>
        <w:rPr>
          <w:lang w:val="en-GB"/>
        </w:rPr>
      </w:pPr>
      <w:r w:rsidRPr="0014277F">
        <w:rPr>
          <w:b/>
          <w:bCs/>
          <w:lang w:val="en-GB"/>
        </w:rPr>
        <w:t>Which triggers involve changes related to modes, such as entry or exit?</w:t>
      </w:r>
      <w:r w:rsidRPr="0014277F">
        <w:rPr>
          <w:lang w:val="en-GB"/>
        </w:rPr>
        <w:br/>
        <w:t>On Mode Entry, On Mode Exit, On Mode Switch Acknowledge.</w:t>
      </w:r>
    </w:p>
    <w:p w14:paraId="27B47625" w14:textId="77777777" w:rsidR="0014277F" w:rsidRPr="0014277F" w:rsidRDefault="0014277F" w:rsidP="0014277F">
      <w:pPr>
        <w:numPr>
          <w:ilvl w:val="0"/>
          <w:numId w:val="6"/>
        </w:numPr>
        <w:rPr>
          <w:lang w:val="en-GB"/>
        </w:rPr>
      </w:pPr>
      <w:r w:rsidRPr="0014277F">
        <w:rPr>
          <w:b/>
          <w:bCs/>
          <w:lang w:val="en-GB"/>
        </w:rPr>
        <w:t xml:space="preserve">What does the trigger “On Transition” refer to in the context of </w:t>
      </w:r>
      <w:proofErr w:type="spellStart"/>
      <w:r w:rsidRPr="0014277F">
        <w:rPr>
          <w:b/>
          <w:bCs/>
          <w:lang w:val="en-GB"/>
        </w:rPr>
        <w:t>runnables</w:t>
      </w:r>
      <w:proofErr w:type="spellEnd"/>
      <w:r w:rsidRPr="0014277F">
        <w:rPr>
          <w:b/>
          <w:bCs/>
          <w:lang w:val="en-GB"/>
        </w:rPr>
        <w:t>?</w:t>
      </w:r>
      <w:r w:rsidRPr="0014277F">
        <w:rPr>
          <w:lang w:val="en-GB"/>
        </w:rPr>
        <w:br/>
        <w:t>It refers to a runnable triggered when a transition occurs, for example between states or modes.</w:t>
      </w:r>
    </w:p>
    <w:p w14:paraId="5125338B" w14:textId="77777777" w:rsidR="0014277F" w:rsidRPr="0014277F" w:rsidRDefault="0014277F" w:rsidP="0014277F">
      <w:pPr>
        <w:numPr>
          <w:ilvl w:val="0"/>
          <w:numId w:val="6"/>
        </w:numPr>
        <w:rPr>
          <w:lang w:val="en-GB"/>
        </w:rPr>
      </w:pPr>
      <w:r w:rsidRPr="0014277F">
        <w:rPr>
          <w:b/>
          <w:bCs/>
          <w:lang w:val="en-GB"/>
        </w:rPr>
        <w:t>When does “On External Triggering Occurred” trigger a runnable?</w:t>
      </w:r>
      <w:r w:rsidRPr="0014277F">
        <w:rPr>
          <w:lang w:val="en-GB"/>
        </w:rPr>
        <w:br/>
        <w:t>When an external event or trigger happens outside the normal internal flow.</w:t>
      </w:r>
    </w:p>
    <w:p w14:paraId="1B374DFD" w14:textId="77777777" w:rsidR="0014277F" w:rsidRPr="0014277F" w:rsidRDefault="0014277F" w:rsidP="0014277F">
      <w:r w:rsidRPr="0014277F">
        <w:pict w14:anchorId="18B0FF70">
          <v:rect id="_x0000_i1081" style="width:0;height:1.5pt" o:hralign="center" o:hrstd="t" o:hr="t" fillcolor="#a0a0a0" stroked="f"/>
        </w:pict>
      </w:r>
    </w:p>
    <w:p w14:paraId="33B7AB5E" w14:textId="77777777" w:rsidR="0014277F" w:rsidRPr="0014277F" w:rsidRDefault="0014277F" w:rsidP="0014277F">
      <w:pPr>
        <w:rPr>
          <w:b/>
          <w:bCs/>
          <w:lang w:val="en-GB"/>
        </w:rPr>
      </w:pPr>
      <w:r w:rsidRPr="0014277F">
        <w:rPr>
          <w:b/>
          <w:bCs/>
          <w:lang w:val="en-GB"/>
        </w:rPr>
        <w:t>Answers on Port Access for a Runnable</w:t>
      </w:r>
    </w:p>
    <w:p w14:paraId="2836016D" w14:textId="77777777" w:rsidR="0014277F" w:rsidRPr="0014277F" w:rsidRDefault="0014277F" w:rsidP="0014277F">
      <w:pPr>
        <w:numPr>
          <w:ilvl w:val="0"/>
          <w:numId w:val="7"/>
        </w:numPr>
      </w:pPr>
      <w:r w:rsidRPr="0014277F">
        <w:rPr>
          <w:b/>
          <w:bCs/>
          <w:lang w:val="en-GB"/>
        </w:rPr>
        <w:t>What types of port access can a runnable perform to receive information?</w:t>
      </w:r>
      <w:r w:rsidRPr="0014277F">
        <w:rPr>
          <w:lang w:val="en-GB"/>
        </w:rPr>
        <w:br/>
      </w:r>
      <w:proofErr w:type="spellStart"/>
      <w:r w:rsidRPr="0014277F">
        <w:t>Receive</w:t>
      </w:r>
      <w:proofErr w:type="spellEnd"/>
      <w:r w:rsidRPr="0014277F">
        <w:t xml:space="preserve"> Data and Read Data.</w:t>
      </w:r>
    </w:p>
    <w:p w14:paraId="3AE188FE" w14:textId="77777777" w:rsidR="0014277F" w:rsidRPr="0014277F" w:rsidRDefault="0014277F" w:rsidP="0014277F">
      <w:pPr>
        <w:numPr>
          <w:ilvl w:val="0"/>
          <w:numId w:val="7"/>
        </w:numPr>
        <w:rPr>
          <w:lang w:val="en-GB"/>
        </w:rPr>
      </w:pPr>
      <w:r w:rsidRPr="0014277F">
        <w:rPr>
          <w:b/>
          <w:bCs/>
          <w:lang w:val="en-GB"/>
        </w:rPr>
        <w:t>How does a runnable send data through port access?</w:t>
      </w:r>
      <w:r w:rsidRPr="0014277F">
        <w:rPr>
          <w:lang w:val="en-GB"/>
        </w:rPr>
        <w:br/>
        <w:t>By using Send Data and Write Data.</w:t>
      </w:r>
    </w:p>
    <w:p w14:paraId="79513C4E" w14:textId="77777777" w:rsidR="0014277F" w:rsidRPr="0014277F" w:rsidRDefault="0014277F" w:rsidP="0014277F">
      <w:pPr>
        <w:numPr>
          <w:ilvl w:val="0"/>
          <w:numId w:val="7"/>
        </w:numPr>
        <w:rPr>
          <w:lang w:val="en-GB"/>
        </w:rPr>
      </w:pPr>
      <w:r w:rsidRPr="0014277F">
        <w:rPr>
          <w:b/>
          <w:bCs/>
          <w:lang w:val="en-GB"/>
        </w:rPr>
        <w:t>What is the difference between “Receive Data” and “Read Data” in port access?</w:t>
      </w:r>
      <w:r w:rsidRPr="0014277F">
        <w:rPr>
          <w:lang w:val="en-GB"/>
        </w:rPr>
        <w:br/>
        <w:t>Receive Data is used to get data pushed to the runnable, whereas Read Data is used to actively read data from a port.</w:t>
      </w:r>
    </w:p>
    <w:p w14:paraId="3C8379D7" w14:textId="77777777" w:rsidR="0014277F" w:rsidRPr="0014277F" w:rsidRDefault="0014277F" w:rsidP="0014277F">
      <w:pPr>
        <w:numPr>
          <w:ilvl w:val="0"/>
          <w:numId w:val="7"/>
        </w:numPr>
      </w:pPr>
      <w:r w:rsidRPr="0014277F">
        <w:rPr>
          <w:b/>
          <w:bCs/>
          <w:lang w:val="en-GB"/>
        </w:rPr>
        <w:t>How can a runnable write data to a port?</w:t>
      </w:r>
      <w:r w:rsidRPr="0014277F">
        <w:rPr>
          <w:lang w:val="en-GB"/>
        </w:rPr>
        <w:br/>
      </w:r>
      <w:r w:rsidRPr="0014277F">
        <w:t xml:space="preserve">By </w:t>
      </w:r>
      <w:proofErr w:type="spellStart"/>
      <w:r w:rsidRPr="0014277F">
        <w:t>using</w:t>
      </w:r>
      <w:proofErr w:type="spellEnd"/>
      <w:r w:rsidRPr="0014277F">
        <w:t xml:space="preserve"> Write Data.</w:t>
      </w:r>
    </w:p>
    <w:p w14:paraId="1AE6108A" w14:textId="77777777" w:rsidR="0014277F" w:rsidRPr="0014277F" w:rsidRDefault="0014277F" w:rsidP="0014277F">
      <w:pPr>
        <w:numPr>
          <w:ilvl w:val="0"/>
          <w:numId w:val="7"/>
        </w:numPr>
      </w:pPr>
      <w:r w:rsidRPr="0014277F">
        <w:rPr>
          <w:b/>
          <w:bCs/>
          <w:lang w:val="en-GB"/>
        </w:rPr>
        <w:t>Which port access allows a runnable to invoke operations?</w:t>
      </w:r>
      <w:r w:rsidRPr="0014277F">
        <w:rPr>
          <w:lang w:val="en-GB"/>
        </w:rPr>
        <w:br/>
      </w:r>
      <w:proofErr w:type="spellStart"/>
      <w:r w:rsidRPr="0014277F">
        <w:t>Invoke</w:t>
      </w:r>
      <w:proofErr w:type="spellEnd"/>
      <w:r w:rsidRPr="0014277F">
        <w:t xml:space="preserve"> </w:t>
      </w:r>
      <w:proofErr w:type="spellStart"/>
      <w:r w:rsidRPr="0014277F">
        <w:t>Operations</w:t>
      </w:r>
      <w:proofErr w:type="spellEnd"/>
      <w:r w:rsidRPr="0014277F">
        <w:t>.</w:t>
      </w:r>
    </w:p>
    <w:p w14:paraId="07153309" w14:textId="77777777" w:rsidR="0014277F" w:rsidRPr="0014277F" w:rsidRDefault="0014277F" w:rsidP="0014277F">
      <w:pPr>
        <w:numPr>
          <w:ilvl w:val="0"/>
          <w:numId w:val="7"/>
        </w:numPr>
      </w:pPr>
      <w:r w:rsidRPr="0014277F">
        <w:rPr>
          <w:b/>
          <w:bCs/>
          <w:lang w:val="en-GB"/>
        </w:rPr>
        <w:t>How are mode switches sent by a runnable via port access?</w:t>
      </w:r>
      <w:r w:rsidRPr="0014277F">
        <w:rPr>
          <w:lang w:val="en-GB"/>
        </w:rPr>
        <w:br/>
      </w:r>
      <w:r w:rsidRPr="0014277F">
        <w:t>By Send Mode Switches.</w:t>
      </w:r>
    </w:p>
    <w:p w14:paraId="53539CE3" w14:textId="77777777" w:rsidR="0014277F" w:rsidRPr="0014277F" w:rsidRDefault="0014277F" w:rsidP="0014277F">
      <w:pPr>
        <w:numPr>
          <w:ilvl w:val="0"/>
          <w:numId w:val="7"/>
        </w:numPr>
        <w:rPr>
          <w:lang w:val="en-GB"/>
        </w:rPr>
      </w:pPr>
      <w:r w:rsidRPr="0014277F">
        <w:rPr>
          <w:b/>
          <w:bCs/>
          <w:lang w:val="en-GB"/>
        </w:rPr>
        <w:t>What does it mean for a runnable to read a received mode?</w:t>
      </w:r>
      <w:r w:rsidRPr="0014277F">
        <w:rPr>
          <w:lang w:val="en-GB"/>
        </w:rPr>
        <w:br/>
        <w:t>It reads the mode that has been received from another component.</w:t>
      </w:r>
    </w:p>
    <w:p w14:paraId="49B68848" w14:textId="77777777" w:rsidR="0014277F" w:rsidRPr="0014277F" w:rsidRDefault="0014277F" w:rsidP="0014277F">
      <w:pPr>
        <w:numPr>
          <w:ilvl w:val="0"/>
          <w:numId w:val="7"/>
        </w:numPr>
        <w:rPr>
          <w:lang w:val="en-GB"/>
        </w:rPr>
      </w:pPr>
      <w:r w:rsidRPr="0014277F">
        <w:rPr>
          <w:b/>
          <w:bCs/>
          <w:lang w:val="en-GB"/>
        </w:rPr>
        <w:lastRenderedPageBreak/>
        <w:t>How does a runnable access the mode it has sent?</w:t>
      </w:r>
      <w:r w:rsidRPr="0014277F">
        <w:rPr>
          <w:lang w:val="en-GB"/>
        </w:rPr>
        <w:br/>
        <w:t>By reading the sent mode.</w:t>
      </w:r>
    </w:p>
    <w:p w14:paraId="7A97077F" w14:textId="77777777" w:rsidR="0014277F" w:rsidRPr="0014277F" w:rsidRDefault="0014277F" w:rsidP="0014277F">
      <w:r w:rsidRPr="0014277F">
        <w:pict w14:anchorId="59442023">
          <v:rect id="_x0000_i1082" style="width:0;height:1.5pt" o:hralign="center" o:hrstd="t" o:hr="t" fillcolor="#a0a0a0" stroked="f"/>
        </w:pict>
      </w:r>
    </w:p>
    <w:p w14:paraId="0F078F12" w14:textId="77777777" w:rsidR="0014277F" w:rsidRPr="0014277F" w:rsidRDefault="0014277F" w:rsidP="0014277F">
      <w:pPr>
        <w:rPr>
          <w:b/>
          <w:bCs/>
          <w:lang w:val="en-GB"/>
        </w:rPr>
      </w:pPr>
      <w:r w:rsidRPr="0014277F">
        <w:rPr>
          <w:b/>
          <w:bCs/>
          <w:lang w:val="en-GB"/>
        </w:rPr>
        <w:t>Answers on C-Code Variable and AUTOSAR Data Types</w:t>
      </w:r>
    </w:p>
    <w:p w14:paraId="300869CD" w14:textId="77777777" w:rsidR="0014277F" w:rsidRPr="0014277F" w:rsidRDefault="0014277F" w:rsidP="0014277F">
      <w:pPr>
        <w:numPr>
          <w:ilvl w:val="0"/>
          <w:numId w:val="8"/>
        </w:numPr>
        <w:rPr>
          <w:lang w:val="en-GB"/>
        </w:rPr>
      </w:pPr>
      <w:r w:rsidRPr="0014277F">
        <w:rPr>
          <w:b/>
          <w:bCs/>
          <w:lang w:val="en-GB"/>
        </w:rPr>
        <w:t>What is the role of a variable in C-Code?</w:t>
      </w:r>
      <w:r w:rsidRPr="0014277F">
        <w:rPr>
          <w:lang w:val="en-GB"/>
        </w:rPr>
        <w:br/>
        <w:t>A variable stores and manipulates data.</w:t>
      </w:r>
    </w:p>
    <w:p w14:paraId="4DCFA328" w14:textId="77777777" w:rsidR="0014277F" w:rsidRPr="0014277F" w:rsidRDefault="0014277F" w:rsidP="0014277F">
      <w:pPr>
        <w:numPr>
          <w:ilvl w:val="0"/>
          <w:numId w:val="8"/>
        </w:numPr>
        <w:rPr>
          <w:lang w:val="en-GB"/>
        </w:rPr>
      </w:pPr>
      <w:r w:rsidRPr="0014277F">
        <w:rPr>
          <w:b/>
          <w:bCs/>
          <w:lang w:val="en-GB"/>
        </w:rPr>
        <w:t>When declaring a variable in C-Code, what must be specified?</w:t>
      </w:r>
      <w:r w:rsidRPr="0014277F">
        <w:rPr>
          <w:lang w:val="en-GB"/>
        </w:rPr>
        <w:br/>
        <w:t>Its type must be specified.</w:t>
      </w:r>
    </w:p>
    <w:p w14:paraId="31B30C86" w14:textId="77777777" w:rsidR="0014277F" w:rsidRPr="0014277F" w:rsidRDefault="0014277F" w:rsidP="0014277F">
      <w:pPr>
        <w:numPr>
          <w:ilvl w:val="0"/>
          <w:numId w:val="8"/>
        </w:numPr>
        <w:rPr>
          <w:lang w:val="en-GB"/>
        </w:rPr>
      </w:pPr>
      <w:r w:rsidRPr="0014277F">
        <w:rPr>
          <w:b/>
          <w:bCs/>
          <w:lang w:val="en-GB"/>
        </w:rPr>
        <w:t>How does AUTOSAR’s approach to defining data types differ from standard C-Code?</w:t>
      </w:r>
      <w:r w:rsidRPr="0014277F">
        <w:rPr>
          <w:lang w:val="en-GB"/>
        </w:rPr>
        <w:br/>
        <w:t>AUTOSAR uses a more structured approach involving Base Types, Implementation Data Types, and Application Data Types for consistency and portability.</w:t>
      </w:r>
    </w:p>
    <w:p w14:paraId="3CF44619" w14:textId="77777777" w:rsidR="0014277F" w:rsidRPr="0014277F" w:rsidRDefault="0014277F" w:rsidP="0014277F">
      <w:r w:rsidRPr="0014277F">
        <w:pict w14:anchorId="2591BE40">
          <v:rect id="_x0000_i1083" style="width:0;height:1.5pt" o:hralign="center" o:hrstd="t" o:hr="t" fillcolor="#a0a0a0" stroked="f"/>
        </w:pict>
      </w:r>
    </w:p>
    <w:p w14:paraId="0232099F" w14:textId="77777777" w:rsidR="0014277F" w:rsidRPr="0014277F" w:rsidRDefault="0014277F" w:rsidP="0014277F">
      <w:pPr>
        <w:rPr>
          <w:b/>
          <w:bCs/>
        </w:rPr>
      </w:pPr>
      <w:proofErr w:type="spellStart"/>
      <w:r w:rsidRPr="0014277F">
        <w:rPr>
          <w:b/>
          <w:bCs/>
        </w:rPr>
        <w:t>Answers</w:t>
      </w:r>
      <w:proofErr w:type="spellEnd"/>
      <w:r w:rsidRPr="0014277F">
        <w:rPr>
          <w:b/>
          <w:bCs/>
        </w:rPr>
        <w:t xml:space="preserve"> on Base </w:t>
      </w:r>
      <w:proofErr w:type="spellStart"/>
      <w:r w:rsidRPr="0014277F">
        <w:rPr>
          <w:b/>
          <w:bCs/>
        </w:rPr>
        <w:t>Types</w:t>
      </w:r>
      <w:proofErr w:type="spellEnd"/>
    </w:p>
    <w:p w14:paraId="54A7D8C0" w14:textId="77777777" w:rsidR="0014277F" w:rsidRPr="0014277F" w:rsidRDefault="0014277F" w:rsidP="0014277F">
      <w:pPr>
        <w:numPr>
          <w:ilvl w:val="0"/>
          <w:numId w:val="9"/>
        </w:numPr>
        <w:rPr>
          <w:lang w:val="en-GB"/>
        </w:rPr>
      </w:pPr>
      <w:r w:rsidRPr="0014277F">
        <w:rPr>
          <w:b/>
          <w:bCs/>
          <w:lang w:val="en-GB"/>
        </w:rPr>
        <w:t>What are some examples of Base Types in AUTOSAR?</w:t>
      </w:r>
      <w:r w:rsidRPr="0014277F">
        <w:rPr>
          <w:lang w:val="en-GB"/>
        </w:rPr>
        <w:br/>
        <w:t>Booleans, integers, and floating-point numbers.</w:t>
      </w:r>
    </w:p>
    <w:p w14:paraId="46331C3D" w14:textId="77777777" w:rsidR="0014277F" w:rsidRPr="0014277F" w:rsidRDefault="0014277F" w:rsidP="0014277F">
      <w:pPr>
        <w:numPr>
          <w:ilvl w:val="0"/>
          <w:numId w:val="9"/>
        </w:numPr>
        <w:rPr>
          <w:lang w:val="en-GB"/>
        </w:rPr>
      </w:pPr>
      <w:r w:rsidRPr="0014277F">
        <w:rPr>
          <w:b/>
          <w:bCs/>
          <w:lang w:val="en-GB"/>
        </w:rPr>
        <w:t>What purpose do Base Types serve in terms of data representation?</w:t>
      </w:r>
      <w:r w:rsidRPr="0014277F">
        <w:rPr>
          <w:lang w:val="en-GB"/>
        </w:rPr>
        <w:br/>
        <w:t>They lay the groundwork for consistent data representation across different microcontroller platforms.</w:t>
      </w:r>
    </w:p>
    <w:p w14:paraId="31CF1C83" w14:textId="77777777" w:rsidR="0014277F" w:rsidRPr="0014277F" w:rsidRDefault="0014277F" w:rsidP="0014277F">
      <w:pPr>
        <w:numPr>
          <w:ilvl w:val="0"/>
          <w:numId w:val="9"/>
        </w:numPr>
        <w:rPr>
          <w:lang w:val="en-GB"/>
        </w:rPr>
      </w:pPr>
      <w:r w:rsidRPr="0014277F">
        <w:rPr>
          <w:b/>
          <w:bCs/>
          <w:lang w:val="en-GB"/>
        </w:rPr>
        <w:t>Are Base Types associated with semantics in AUTOSAR?</w:t>
      </w:r>
      <w:r w:rsidRPr="0014277F">
        <w:rPr>
          <w:lang w:val="en-GB"/>
        </w:rPr>
        <w:br/>
        <w:t>No, Base Types have no semantics; they are code-level types.</w:t>
      </w:r>
    </w:p>
    <w:p w14:paraId="7185AAF3" w14:textId="77777777" w:rsidR="0014277F" w:rsidRPr="0014277F" w:rsidRDefault="0014277F" w:rsidP="0014277F">
      <w:pPr>
        <w:numPr>
          <w:ilvl w:val="0"/>
          <w:numId w:val="9"/>
        </w:numPr>
        <w:rPr>
          <w:lang w:val="en-GB"/>
        </w:rPr>
      </w:pPr>
      <w:r w:rsidRPr="0014277F">
        <w:rPr>
          <w:b/>
          <w:bCs/>
          <w:lang w:val="en-GB"/>
        </w:rPr>
        <w:t>Can Base Types be platform-specific, and what is recommended for portability?</w:t>
      </w:r>
      <w:r w:rsidRPr="0014277F">
        <w:rPr>
          <w:lang w:val="en-GB"/>
        </w:rPr>
        <w:br/>
        <w:t>Yes, they can be platform-specific, but it is recommended to keep them platform independent for portability.</w:t>
      </w:r>
    </w:p>
    <w:p w14:paraId="2FFC128E" w14:textId="77777777" w:rsidR="0014277F" w:rsidRPr="0014277F" w:rsidRDefault="0014277F" w:rsidP="0014277F">
      <w:pPr>
        <w:numPr>
          <w:ilvl w:val="0"/>
          <w:numId w:val="9"/>
        </w:numPr>
        <w:rPr>
          <w:lang w:val="en-GB"/>
        </w:rPr>
      </w:pPr>
      <w:r w:rsidRPr="0014277F">
        <w:rPr>
          <w:b/>
          <w:bCs/>
          <w:lang w:val="en-GB"/>
        </w:rPr>
        <w:t xml:space="preserve">What is the function of Native Declaration in relation to the </w:t>
      </w:r>
      <w:proofErr w:type="spellStart"/>
      <w:r w:rsidRPr="0014277F">
        <w:rPr>
          <w:b/>
          <w:bCs/>
          <w:lang w:val="en-GB"/>
        </w:rPr>
        <w:t>Rte</w:t>
      </w:r>
      <w:proofErr w:type="spellEnd"/>
      <w:r w:rsidRPr="0014277F">
        <w:rPr>
          <w:b/>
          <w:bCs/>
          <w:lang w:val="en-GB"/>
        </w:rPr>
        <w:t xml:space="preserve"> generator?</w:t>
      </w:r>
      <w:r w:rsidRPr="0014277F">
        <w:rPr>
          <w:lang w:val="en-GB"/>
        </w:rPr>
        <w:br/>
        <w:t xml:space="preserve">It can be used to influence the </w:t>
      </w:r>
      <w:proofErr w:type="spellStart"/>
      <w:r w:rsidRPr="0014277F">
        <w:rPr>
          <w:lang w:val="en-GB"/>
        </w:rPr>
        <w:t>Rte</w:t>
      </w:r>
      <w:proofErr w:type="spellEnd"/>
      <w:r w:rsidRPr="0014277F">
        <w:rPr>
          <w:lang w:val="en-GB"/>
        </w:rPr>
        <w:t xml:space="preserve"> generator directly.</w:t>
      </w:r>
    </w:p>
    <w:p w14:paraId="7460A92D" w14:textId="77777777" w:rsidR="0014277F" w:rsidRPr="0014277F" w:rsidRDefault="0014277F" w:rsidP="0014277F">
      <w:r w:rsidRPr="0014277F">
        <w:pict w14:anchorId="633C676D">
          <v:rect id="_x0000_i1084" style="width:0;height:1.5pt" o:hralign="center" o:hrstd="t" o:hr="t" fillcolor="#a0a0a0" stroked="f"/>
        </w:pict>
      </w:r>
    </w:p>
    <w:p w14:paraId="3B470A26" w14:textId="77777777" w:rsidR="0014277F" w:rsidRPr="0014277F" w:rsidRDefault="0014277F" w:rsidP="0014277F">
      <w:pPr>
        <w:rPr>
          <w:b/>
          <w:bCs/>
          <w:lang w:val="en-GB"/>
        </w:rPr>
      </w:pPr>
      <w:r w:rsidRPr="0014277F">
        <w:rPr>
          <w:b/>
          <w:bCs/>
          <w:lang w:val="en-GB"/>
        </w:rPr>
        <w:t>Answers on Implementation Data Type (IDT)</w:t>
      </w:r>
    </w:p>
    <w:p w14:paraId="2F5D35BD" w14:textId="77777777" w:rsidR="0014277F" w:rsidRPr="0014277F" w:rsidRDefault="0014277F" w:rsidP="0014277F">
      <w:pPr>
        <w:numPr>
          <w:ilvl w:val="0"/>
          <w:numId w:val="10"/>
        </w:numPr>
        <w:rPr>
          <w:lang w:val="en-GB"/>
        </w:rPr>
      </w:pPr>
      <w:r w:rsidRPr="0014277F">
        <w:rPr>
          <w:b/>
          <w:bCs/>
          <w:lang w:val="en-GB"/>
        </w:rPr>
        <w:t>What does Implementation Data Type (IDT) describe in AUTOSAR?</w:t>
      </w:r>
      <w:r w:rsidRPr="0014277F">
        <w:rPr>
          <w:lang w:val="en-GB"/>
        </w:rPr>
        <w:br/>
        <w:t>It describes the concrete code-level data type used for implementation.</w:t>
      </w:r>
    </w:p>
    <w:p w14:paraId="25E356A6" w14:textId="77777777" w:rsidR="0014277F" w:rsidRPr="0014277F" w:rsidRDefault="0014277F" w:rsidP="0014277F">
      <w:pPr>
        <w:numPr>
          <w:ilvl w:val="0"/>
          <w:numId w:val="10"/>
        </w:numPr>
        <w:rPr>
          <w:lang w:val="en-GB"/>
        </w:rPr>
      </w:pPr>
      <w:r w:rsidRPr="0014277F">
        <w:rPr>
          <w:b/>
          <w:bCs/>
          <w:lang w:val="en-GB"/>
        </w:rPr>
        <w:t>Who primarily uses IDTs?</w:t>
      </w:r>
      <w:r w:rsidRPr="0014277F">
        <w:rPr>
          <w:lang w:val="en-GB"/>
        </w:rPr>
        <w:br/>
        <w:t>Implementers.</w:t>
      </w:r>
    </w:p>
    <w:p w14:paraId="1D7FE09E" w14:textId="77777777" w:rsidR="0014277F" w:rsidRPr="0014277F" w:rsidRDefault="0014277F" w:rsidP="0014277F">
      <w:pPr>
        <w:numPr>
          <w:ilvl w:val="0"/>
          <w:numId w:val="10"/>
        </w:numPr>
        <w:rPr>
          <w:lang w:val="en-GB"/>
        </w:rPr>
      </w:pPr>
      <w:r w:rsidRPr="0014277F">
        <w:rPr>
          <w:b/>
          <w:bCs/>
          <w:lang w:val="en-GB"/>
        </w:rPr>
        <w:t>Why are IDTs mandatory for code generation?</w:t>
      </w:r>
      <w:r w:rsidRPr="0014277F">
        <w:rPr>
          <w:lang w:val="en-GB"/>
        </w:rPr>
        <w:br/>
        <w:t>Because they represent the actual implementation-specific data types needed to generate executable code.</w:t>
      </w:r>
    </w:p>
    <w:p w14:paraId="4CADBA6D" w14:textId="77777777" w:rsidR="0014277F" w:rsidRPr="0014277F" w:rsidRDefault="0014277F" w:rsidP="0014277F">
      <w:pPr>
        <w:rPr>
          <w:b/>
          <w:bCs/>
          <w:lang w:val="en-GB"/>
        </w:rPr>
      </w:pPr>
      <w:r w:rsidRPr="0014277F">
        <w:rPr>
          <w:b/>
          <w:bCs/>
          <w:lang w:val="en-GB"/>
        </w:rPr>
        <w:t>Answers on Implementation Data Types (IDTs)</w:t>
      </w:r>
    </w:p>
    <w:p w14:paraId="3FD5B825" w14:textId="77777777" w:rsidR="0014277F" w:rsidRPr="0014277F" w:rsidRDefault="0014277F" w:rsidP="0014277F">
      <w:pPr>
        <w:numPr>
          <w:ilvl w:val="0"/>
          <w:numId w:val="11"/>
        </w:numPr>
        <w:rPr>
          <w:lang w:val="en-GB"/>
        </w:rPr>
      </w:pPr>
      <w:r w:rsidRPr="0014277F">
        <w:rPr>
          <w:b/>
          <w:bCs/>
          <w:lang w:val="en-GB"/>
        </w:rPr>
        <w:t>How do IDTs help in decoupling application-level data types from implementation details?</w:t>
      </w:r>
      <w:r w:rsidRPr="0014277F">
        <w:rPr>
          <w:lang w:val="en-GB"/>
        </w:rPr>
        <w:br/>
        <w:t xml:space="preserve">IDTs represent implementation-specific data types, separating the conceptual </w:t>
      </w:r>
      <w:r w:rsidRPr="0014277F">
        <w:rPr>
          <w:lang w:val="en-GB"/>
        </w:rPr>
        <w:lastRenderedPageBreak/>
        <w:t>application-level data types from the hardware-dependent code-level details, ensuring consistency and compatibility between interface definitions and actual implementation.</w:t>
      </w:r>
    </w:p>
    <w:p w14:paraId="05064766" w14:textId="77777777" w:rsidR="0014277F" w:rsidRPr="0014277F" w:rsidRDefault="0014277F" w:rsidP="0014277F">
      <w:r w:rsidRPr="0014277F">
        <w:pict w14:anchorId="20005DC7">
          <v:rect id="_x0000_i1113" style="width:0;height:1.5pt" o:hralign="center" o:hrstd="t" o:hr="t" fillcolor="#a0a0a0" stroked="f"/>
        </w:pict>
      </w:r>
    </w:p>
    <w:p w14:paraId="5CEDD35E" w14:textId="77777777" w:rsidR="0014277F" w:rsidRPr="0014277F" w:rsidRDefault="0014277F" w:rsidP="0014277F">
      <w:pPr>
        <w:rPr>
          <w:b/>
          <w:bCs/>
          <w:lang w:val="en-GB"/>
        </w:rPr>
      </w:pPr>
      <w:r w:rsidRPr="0014277F">
        <w:rPr>
          <w:b/>
          <w:bCs/>
          <w:lang w:val="en-GB"/>
        </w:rPr>
        <w:t>Answers on Application Data Type (ADT)</w:t>
      </w:r>
    </w:p>
    <w:p w14:paraId="2AD2A9A5" w14:textId="77777777" w:rsidR="0014277F" w:rsidRPr="0014277F" w:rsidRDefault="0014277F" w:rsidP="0014277F">
      <w:pPr>
        <w:numPr>
          <w:ilvl w:val="0"/>
          <w:numId w:val="12"/>
        </w:numPr>
        <w:rPr>
          <w:lang w:val="en-GB"/>
        </w:rPr>
      </w:pPr>
      <w:r w:rsidRPr="0014277F">
        <w:rPr>
          <w:b/>
          <w:bCs/>
          <w:lang w:val="en-GB"/>
        </w:rPr>
        <w:t>What is the conceptual level described by Application Data Types (ADTs)?</w:t>
      </w:r>
      <w:r w:rsidRPr="0014277F">
        <w:rPr>
          <w:lang w:val="en-GB"/>
        </w:rPr>
        <w:br/>
        <w:t>ADTs describe abstract, conceptual or algorithmic data types, representing the logical view of data.</w:t>
      </w:r>
    </w:p>
    <w:p w14:paraId="6EC2F961" w14:textId="77777777" w:rsidR="0014277F" w:rsidRPr="0014277F" w:rsidRDefault="0014277F" w:rsidP="0014277F">
      <w:pPr>
        <w:numPr>
          <w:ilvl w:val="0"/>
          <w:numId w:val="12"/>
        </w:numPr>
        <w:rPr>
          <w:lang w:val="en-GB"/>
        </w:rPr>
      </w:pPr>
      <w:r w:rsidRPr="0014277F">
        <w:rPr>
          <w:b/>
          <w:bCs/>
          <w:lang w:val="en-GB"/>
        </w:rPr>
        <w:t>Who is the intended user of ADTs?</w:t>
      </w:r>
      <w:r w:rsidRPr="0014277F">
        <w:rPr>
          <w:lang w:val="en-GB"/>
        </w:rPr>
        <w:br/>
        <w:t>Function developers or those designing the application logic.</w:t>
      </w:r>
    </w:p>
    <w:p w14:paraId="48E5E14B" w14:textId="77777777" w:rsidR="0014277F" w:rsidRPr="0014277F" w:rsidRDefault="0014277F" w:rsidP="0014277F">
      <w:pPr>
        <w:numPr>
          <w:ilvl w:val="0"/>
          <w:numId w:val="12"/>
        </w:numPr>
      </w:pPr>
      <w:r w:rsidRPr="0014277F">
        <w:rPr>
          <w:b/>
          <w:bCs/>
          <w:lang w:val="en-GB"/>
        </w:rPr>
        <w:t>Is the use of ADTs mandatory or optional?</w:t>
      </w:r>
      <w:r w:rsidRPr="0014277F">
        <w:rPr>
          <w:lang w:val="en-GB"/>
        </w:rPr>
        <w:br/>
      </w:r>
      <w:r w:rsidRPr="0014277F">
        <w:t>Optional.</w:t>
      </w:r>
    </w:p>
    <w:p w14:paraId="3600D92E" w14:textId="77777777" w:rsidR="0014277F" w:rsidRPr="0014277F" w:rsidRDefault="0014277F" w:rsidP="0014277F">
      <w:pPr>
        <w:numPr>
          <w:ilvl w:val="0"/>
          <w:numId w:val="12"/>
        </w:numPr>
      </w:pPr>
      <w:r w:rsidRPr="0014277F">
        <w:rPr>
          <w:b/>
          <w:bCs/>
          <w:lang w:val="en-GB"/>
        </w:rPr>
        <w:t>What components describe the physical representation of an ADT?</w:t>
      </w:r>
      <w:r w:rsidRPr="0014277F">
        <w:rPr>
          <w:lang w:val="en-GB"/>
        </w:rPr>
        <w:br/>
      </w:r>
      <w:proofErr w:type="spellStart"/>
      <w:r w:rsidRPr="0014277F">
        <w:t>CompuMethod</w:t>
      </w:r>
      <w:proofErr w:type="spellEnd"/>
      <w:r w:rsidRPr="0014277F">
        <w:t xml:space="preserve">, </w:t>
      </w:r>
      <w:proofErr w:type="spellStart"/>
      <w:r w:rsidRPr="0014277F">
        <w:t>DataConstraint</w:t>
      </w:r>
      <w:proofErr w:type="spellEnd"/>
      <w:r w:rsidRPr="0014277F">
        <w:t>, and Unit.</w:t>
      </w:r>
    </w:p>
    <w:p w14:paraId="599898DE" w14:textId="77777777" w:rsidR="0014277F" w:rsidRPr="0014277F" w:rsidRDefault="0014277F" w:rsidP="0014277F">
      <w:r w:rsidRPr="0014277F">
        <w:pict w14:anchorId="491A5390">
          <v:rect id="_x0000_i1114" style="width:0;height:1.5pt" o:hralign="center" o:hrstd="t" o:hr="t" fillcolor="#a0a0a0" stroked="f"/>
        </w:pict>
      </w:r>
    </w:p>
    <w:p w14:paraId="4E2D70B6" w14:textId="77777777" w:rsidR="0014277F" w:rsidRPr="0014277F" w:rsidRDefault="0014277F" w:rsidP="0014277F">
      <w:pPr>
        <w:rPr>
          <w:b/>
          <w:bCs/>
          <w:lang w:val="en-GB"/>
        </w:rPr>
      </w:pPr>
      <w:r w:rsidRPr="0014277F">
        <w:rPr>
          <w:b/>
          <w:bCs/>
          <w:lang w:val="en-GB"/>
        </w:rPr>
        <w:t>Answers on Mapping ADT to IDT</w:t>
      </w:r>
    </w:p>
    <w:p w14:paraId="4049DDD1" w14:textId="77777777" w:rsidR="0014277F" w:rsidRPr="0014277F" w:rsidRDefault="0014277F" w:rsidP="0014277F">
      <w:pPr>
        <w:numPr>
          <w:ilvl w:val="0"/>
          <w:numId w:val="13"/>
        </w:numPr>
        <w:rPr>
          <w:lang w:val="en-GB"/>
        </w:rPr>
      </w:pPr>
      <w:r w:rsidRPr="0014277F">
        <w:rPr>
          <w:b/>
          <w:bCs/>
          <w:lang w:val="en-GB"/>
        </w:rPr>
        <w:t>Why is mapping between ADT and IDT important?</w:t>
      </w:r>
      <w:r w:rsidRPr="0014277F">
        <w:rPr>
          <w:lang w:val="en-GB"/>
        </w:rPr>
        <w:br/>
        <w:t>It bridges the gap between the logical representation and the hardware implementation, ensuring data is correctly represented according to hardware requirements.</w:t>
      </w:r>
    </w:p>
    <w:p w14:paraId="6CCF83C0" w14:textId="77777777" w:rsidR="0014277F" w:rsidRPr="0014277F" w:rsidRDefault="0014277F" w:rsidP="0014277F">
      <w:pPr>
        <w:numPr>
          <w:ilvl w:val="0"/>
          <w:numId w:val="13"/>
        </w:numPr>
        <w:rPr>
          <w:lang w:val="en-GB"/>
        </w:rPr>
      </w:pPr>
      <w:r w:rsidRPr="0014277F">
        <w:rPr>
          <w:b/>
          <w:bCs/>
          <w:lang w:val="en-GB"/>
        </w:rPr>
        <w:t>How does this mapping align ADTs with hardware requirements?</w:t>
      </w:r>
      <w:r w:rsidRPr="0014277F">
        <w:rPr>
          <w:lang w:val="en-GB"/>
        </w:rPr>
        <w:br/>
        <w:t>By ensuring the ADT inherits the characteristics of the selected Base Type through the IDT, aligning logical data with physical constraints.</w:t>
      </w:r>
    </w:p>
    <w:p w14:paraId="6FFE3B02" w14:textId="77777777" w:rsidR="0014277F" w:rsidRPr="0014277F" w:rsidRDefault="0014277F" w:rsidP="0014277F">
      <w:r w:rsidRPr="0014277F">
        <w:pict w14:anchorId="1204A4F7">
          <v:rect id="_x0000_i1115" style="width:0;height:1.5pt" o:hralign="center" o:hrstd="t" o:hr="t" fillcolor="#a0a0a0" stroked="f"/>
        </w:pict>
      </w:r>
    </w:p>
    <w:p w14:paraId="072AA90D" w14:textId="77777777" w:rsidR="0014277F" w:rsidRPr="0014277F" w:rsidRDefault="0014277F" w:rsidP="0014277F">
      <w:pPr>
        <w:rPr>
          <w:b/>
          <w:bCs/>
          <w:lang w:val="en-GB"/>
        </w:rPr>
      </w:pPr>
      <w:r w:rsidRPr="0014277F">
        <w:rPr>
          <w:b/>
          <w:bCs/>
          <w:lang w:val="en-GB"/>
        </w:rPr>
        <w:t>Answers on Data Element with Variable Type and Data Type Sets</w:t>
      </w:r>
    </w:p>
    <w:p w14:paraId="0AA40BCD" w14:textId="77777777" w:rsidR="0014277F" w:rsidRPr="0014277F" w:rsidRDefault="0014277F" w:rsidP="0014277F">
      <w:pPr>
        <w:numPr>
          <w:ilvl w:val="0"/>
          <w:numId w:val="14"/>
        </w:numPr>
        <w:rPr>
          <w:lang w:val="en-GB"/>
        </w:rPr>
      </w:pPr>
      <w:r w:rsidRPr="0014277F">
        <w:rPr>
          <w:b/>
          <w:bCs/>
          <w:lang w:val="en-GB"/>
        </w:rPr>
        <w:t>How is a data element’s variable type determined in AUTOSAR?</w:t>
      </w:r>
      <w:r w:rsidRPr="0014277F">
        <w:rPr>
          <w:lang w:val="en-GB"/>
        </w:rPr>
        <w:br/>
        <w:t>Through the mapping of the ADT to the IDT, which references the Base Type, defining the concrete representation.</w:t>
      </w:r>
    </w:p>
    <w:p w14:paraId="5265742A" w14:textId="77777777" w:rsidR="0014277F" w:rsidRPr="0014277F" w:rsidRDefault="0014277F" w:rsidP="0014277F">
      <w:pPr>
        <w:numPr>
          <w:ilvl w:val="0"/>
          <w:numId w:val="14"/>
        </w:numPr>
        <w:rPr>
          <w:lang w:val="en-GB"/>
        </w:rPr>
      </w:pPr>
      <w:r w:rsidRPr="0014277F">
        <w:rPr>
          <w:b/>
          <w:bCs/>
          <w:lang w:val="en-GB"/>
        </w:rPr>
        <w:t>What role do Data Type Sets play in AUTOSAR development?</w:t>
      </w:r>
      <w:r w:rsidRPr="0014277F">
        <w:rPr>
          <w:lang w:val="en-GB"/>
        </w:rPr>
        <w:br/>
        <w:t>They categorize and group related data types within a software component.</w:t>
      </w:r>
    </w:p>
    <w:p w14:paraId="19264E0B" w14:textId="77777777" w:rsidR="0014277F" w:rsidRPr="0014277F" w:rsidRDefault="0014277F" w:rsidP="0014277F">
      <w:pPr>
        <w:numPr>
          <w:ilvl w:val="0"/>
          <w:numId w:val="14"/>
        </w:numPr>
        <w:rPr>
          <w:lang w:val="en-GB"/>
        </w:rPr>
      </w:pPr>
      <w:r w:rsidRPr="0014277F">
        <w:rPr>
          <w:b/>
          <w:bCs/>
          <w:lang w:val="en-GB"/>
        </w:rPr>
        <w:t>How do Data Type Sets promote code readability and consistency?</w:t>
      </w:r>
      <w:r w:rsidRPr="0014277F">
        <w:rPr>
          <w:lang w:val="en-GB"/>
        </w:rPr>
        <w:br/>
        <w:t>By allowing the definition of specific prefixes for data types, enhancing reusability and consistency across the project.</w:t>
      </w:r>
    </w:p>
    <w:p w14:paraId="6D8CCD37" w14:textId="77777777" w:rsidR="0014277F" w:rsidRPr="0014277F" w:rsidRDefault="0014277F" w:rsidP="0014277F">
      <w:pPr>
        <w:numPr>
          <w:ilvl w:val="0"/>
          <w:numId w:val="14"/>
        </w:numPr>
      </w:pPr>
      <w:r w:rsidRPr="0014277F">
        <w:rPr>
          <w:b/>
          <w:bCs/>
          <w:lang w:val="en-GB"/>
        </w:rPr>
        <w:t>What can be defined for each software component regarding Data Type Sets?</w:t>
      </w:r>
      <w:r w:rsidRPr="0014277F">
        <w:rPr>
          <w:lang w:val="en-GB"/>
        </w:rPr>
        <w:br/>
      </w:r>
      <w:r w:rsidRPr="0014277F">
        <w:t xml:space="preserve">Lists </w:t>
      </w:r>
      <w:proofErr w:type="spellStart"/>
      <w:r w:rsidRPr="0014277F">
        <w:t>of</w:t>
      </w:r>
      <w:proofErr w:type="spellEnd"/>
      <w:r w:rsidRPr="0014277F">
        <w:t xml:space="preserve"> </w:t>
      </w:r>
      <w:proofErr w:type="spellStart"/>
      <w:r w:rsidRPr="0014277F">
        <w:t>data</w:t>
      </w:r>
      <w:proofErr w:type="spellEnd"/>
      <w:r w:rsidRPr="0014277F">
        <w:t xml:space="preserve"> </w:t>
      </w:r>
      <w:proofErr w:type="spellStart"/>
      <w:r w:rsidRPr="0014277F">
        <w:t>types</w:t>
      </w:r>
      <w:proofErr w:type="spellEnd"/>
      <w:r w:rsidRPr="0014277F">
        <w:t xml:space="preserve"> </w:t>
      </w:r>
      <w:proofErr w:type="spellStart"/>
      <w:r w:rsidRPr="0014277F">
        <w:t>that</w:t>
      </w:r>
      <w:proofErr w:type="spellEnd"/>
      <w:r w:rsidRPr="0014277F">
        <w:t xml:space="preserve"> </w:t>
      </w:r>
      <w:proofErr w:type="spellStart"/>
      <w:r w:rsidRPr="0014277F">
        <w:t>share</w:t>
      </w:r>
      <w:proofErr w:type="spellEnd"/>
      <w:r w:rsidRPr="0014277F">
        <w:t xml:space="preserve"> </w:t>
      </w:r>
      <w:proofErr w:type="spellStart"/>
      <w:r w:rsidRPr="0014277F">
        <w:t>the</w:t>
      </w:r>
      <w:proofErr w:type="spellEnd"/>
      <w:r w:rsidRPr="0014277F">
        <w:t xml:space="preserve"> same </w:t>
      </w:r>
      <w:proofErr w:type="spellStart"/>
      <w:r w:rsidRPr="0014277F">
        <w:t>prefix</w:t>
      </w:r>
      <w:proofErr w:type="spellEnd"/>
      <w:r w:rsidRPr="0014277F">
        <w:t>.</w:t>
      </w:r>
    </w:p>
    <w:p w14:paraId="4DA9B349" w14:textId="77777777" w:rsidR="0014277F" w:rsidRPr="0014277F" w:rsidRDefault="0014277F" w:rsidP="0014277F">
      <w:r w:rsidRPr="0014277F">
        <w:pict w14:anchorId="57394F8D">
          <v:rect id="_x0000_i1116" style="width:0;height:1.5pt" o:hralign="center" o:hrstd="t" o:hr="t" fillcolor="#a0a0a0" stroked="f"/>
        </w:pict>
      </w:r>
    </w:p>
    <w:p w14:paraId="024FDE8D" w14:textId="77777777" w:rsidR="0014277F" w:rsidRPr="0014277F" w:rsidRDefault="0014277F" w:rsidP="0014277F">
      <w:pPr>
        <w:rPr>
          <w:b/>
          <w:bCs/>
          <w:lang w:val="en-GB"/>
        </w:rPr>
      </w:pPr>
      <w:r w:rsidRPr="0014277F">
        <w:rPr>
          <w:b/>
          <w:bCs/>
          <w:lang w:val="en-GB"/>
        </w:rPr>
        <w:t>Answers on Units, Data Constraints, and Compu Methods</w:t>
      </w:r>
    </w:p>
    <w:p w14:paraId="4D197155" w14:textId="77777777" w:rsidR="0014277F" w:rsidRPr="0014277F" w:rsidRDefault="0014277F" w:rsidP="0014277F">
      <w:pPr>
        <w:numPr>
          <w:ilvl w:val="0"/>
          <w:numId w:val="15"/>
        </w:numPr>
        <w:rPr>
          <w:lang w:val="en-GB"/>
        </w:rPr>
      </w:pPr>
      <w:r w:rsidRPr="0014277F">
        <w:rPr>
          <w:b/>
          <w:bCs/>
          <w:lang w:val="en-GB"/>
        </w:rPr>
        <w:lastRenderedPageBreak/>
        <w:t>What is the purpose of Units in AUTOSAR’s application layer?</w:t>
      </w:r>
      <w:r w:rsidRPr="0014277F">
        <w:rPr>
          <w:lang w:val="en-GB"/>
        </w:rPr>
        <w:br/>
        <w:t>To provide a standardized and consistent representation of physical quantities associated with data elements.</w:t>
      </w:r>
    </w:p>
    <w:p w14:paraId="641DA6DE" w14:textId="77777777" w:rsidR="0014277F" w:rsidRPr="0014277F" w:rsidRDefault="0014277F" w:rsidP="0014277F">
      <w:pPr>
        <w:numPr>
          <w:ilvl w:val="0"/>
          <w:numId w:val="15"/>
        </w:numPr>
        <w:rPr>
          <w:lang w:val="en-GB"/>
        </w:rPr>
      </w:pPr>
      <w:r w:rsidRPr="0014277F">
        <w:rPr>
          <w:b/>
          <w:bCs/>
          <w:lang w:val="en-GB"/>
        </w:rPr>
        <w:t>How do Units help maintain accuracy and coherence in data exchange?</w:t>
      </w:r>
      <w:r w:rsidRPr="0014277F">
        <w:rPr>
          <w:lang w:val="en-GB"/>
        </w:rPr>
        <w:br/>
        <w:t>By ensuring values are expressed and interpreted consistently across different software components and microcontroller platforms.</w:t>
      </w:r>
    </w:p>
    <w:p w14:paraId="60976D16" w14:textId="77777777" w:rsidR="0014277F" w:rsidRPr="0014277F" w:rsidRDefault="0014277F" w:rsidP="0014277F">
      <w:pPr>
        <w:numPr>
          <w:ilvl w:val="0"/>
          <w:numId w:val="15"/>
        </w:numPr>
      </w:pPr>
      <w:r w:rsidRPr="0014277F">
        <w:rPr>
          <w:b/>
          <w:bCs/>
          <w:lang w:val="en-GB"/>
        </w:rPr>
        <w:t>Are Units defined locally or globally within the system?</w:t>
      </w:r>
      <w:r w:rsidRPr="0014277F">
        <w:rPr>
          <w:lang w:val="en-GB"/>
        </w:rPr>
        <w:br/>
      </w:r>
      <w:proofErr w:type="spellStart"/>
      <w:r w:rsidRPr="0014277F">
        <w:t>Globally</w:t>
      </w:r>
      <w:proofErr w:type="spellEnd"/>
      <w:r w:rsidRPr="0014277F">
        <w:t>.</w:t>
      </w:r>
    </w:p>
    <w:p w14:paraId="2C40C80D" w14:textId="77777777" w:rsidR="0014277F" w:rsidRPr="0014277F" w:rsidRDefault="0014277F" w:rsidP="0014277F">
      <w:pPr>
        <w:numPr>
          <w:ilvl w:val="0"/>
          <w:numId w:val="15"/>
        </w:numPr>
        <w:rPr>
          <w:lang w:val="en-GB"/>
        </w:rPr>
      </w:pPr>
      <w:r w:rsidRPr="0014277F">
        <w:rPr>
          <w:b/>
          <w:bCs/>
          <w:lang w:val="en-GB"/>
        </w:rPr>
        <w:t>Which data types reference Units?</w:t>
      </w:r>
      <w:r w:rsidRPr="0014277F">
        <w:rPr>
          <w:lang w:val="en-GB"/>
        </w:rPr>
        <w:br/>
        <w:t>Both Application Data Types and Compu Methods.</w:t>
      </w:r>
    </w:p>
    <w:p w14:paraId="4C475325" w14:textId="77777777" w:rsidR="0014277F" w:rsidRPr="0014277F" w:rsidRDefault="0014277F" w:rsidP="0014277F">
      <w:pPr>
        <w:numPr>
          <w:ilvl w:val="0"/>
          <w:numId w:val="15"/>
        </w:numPr>
        <w:rPr>
          <w:lang w:val="en-GB"/>
        </w:rPr>
      </w:pPr>
      <w:r w:rsidRPr="0014277F">
        <w:rPr>
          <w:b/>
          <w:bCs/>
          <w:lang w:val="en-GB"/>
        </w:rPr>
        <w:t>What standard is recommended for Units, and what alternative is available?</w:t>
      </w:r>
      <w:r w:rsidRPr="0014277F">
        <w:rPr>
          <w:lang w:val="en-GB"/>
        </w:rPr>
        <w:br/>
        <w:t>SI Units are recommended; scaling to SI Units is an alternative.</w:t>
      </w:r>
    </w:p>
    <w:p w14:paraId="674D83A9" w14:textId="77777777" w:rsidR="0014277F" w:rsidRPr="0014277F" w:rsidRDefault="0014277F" w:rsidP="0014277F">
      <w:pPr>
        <w:numPr>
          <w:ilvl w:val="0"/>
          <w:numId w:val="15"/>
        </w:numPr>
        <w:rPr>
          <w:lang w:val="en-GB"/>
        </w:rPr>
      </w:pPr>
      <w:r w:rsidRPr="0014277F">
        <w:rPr>
          <w:b/>
          <w:bCs/>
          <w:lang w:val="en-GB"/>
        </w:rPr>
        <w:t>What role do Data Constraints play in defining data elements?</w:t>
      </w:r>
      <w:r w:rsidRPr="0014277F">
        <w:rPr>
          <w:lang w:val="en-GB"/>
        </w:rPr>
        <w:br/>
        <w:t>They impose restrictions or boundaries on the valid values a data element can take.</w:t>
      </w:r>
    </w:p>
    <w:p w14:paraId="23C0E6B4" w14:textId="77777777" w:rsidR="0014277F" w:rsidRPr="0014277F" w:rsidRDefault="0014277F" w:rsidP="0014277F">
      <w:pPr>
        <w:numPr>
          <w:ilvl w:val="0"/>
          <w:numId w:val="15"/>
        </w:numPr>
        <w:rPr>
          <w:lang w:val="en-GB"/>
        </w:rPr>
      </w:pPr>
      <w:r w:rsidRPr="0014277F">
        <w:rPr>
          <w:b/>
          <w:bCs/>
          <w:lang w:val="en-GB"/>
        </w:rPr>
        <w:t>Why are Data Constraints important for system safety and reliability?</w:t>
      </w:r>
      <w:r w:rsidRPr="0014277F">
        <w:rPr>
          <w:lang w:val="en-GB"/>
        </w:rPr>
        <w:br/>
        <w:t>They prevent processing of erroneous or invalid data, ensuring software components operate within acceptable ranges.</w:t>
      </w:r>
    </w:p>
    <w:p w14:paraId="3A5F47FB" w14:textId="77777777" w:rsidR="0014277F" w:rsidRPr="0014277F" w:rsidRDefault="0014277F" w:rsidP="0014277F">
      <w:pPr>
        <w:numPr>
          <w:ilvl w:val="0"/>
          <w:numId w:val="15"/>
        </w:numPr>
        <w:rPr>
          <w:lang w:val="en-GB"/>
        </w:rPr>
      </w:pPr>
      <w:r w:rsidRPr="0014277F">
        <w:rPr>
          <w:b/>
          <w:bCs/>
          <w:lang w:val="en-GB"/>
        </w:rPr>
        <w:t>How are Data Constraints defined in relation to values?</w:t>
      </w:r>
      <w:r w:rsidRPr="0014277F">
        <w:rPr>
          <w:lang w:val="en-GB"/>
        </w:rPr>
        <w:br/>
        <w:t>They apply independently to internal or physical values.</w:t>
      </w:r>
    </w:p>
    <w:p w14:paraId="745931AF" w14:textId="77777777" w:rsidR="0014277F" w:rsidRPr="0014277F" w:rsidRDefault="0014277F" w:rsidP="0014277F">
      <w:pPr>
        <w:numPr>
          <w:ilvl w:val="0"/>
          <w:numId w:val="15"/>
        </w:numPr>
      </w:pPr>
      <w:r w:rsidRPr="0014277F">
        <w:rPr>
          <w:b/>
          <w:bCs/>
          <w:lang w:val="en-GB"/>
        </w:rPr>
        <w:t>Are Data Constraints referenced by Application Data Types, Implementation Data Types, or both?</w:t>
      </w:r>
      <w:r w:rsidRPr="0014277F">
        <w:rPr>
          <w:lang w:val="en-GB"/>
        </w:rPr>
        <w:br/>
      </w:r>
      <w:r w:rsidRPr="0014277F">
        <w:t xml:space="preserve">Both ADTs and IDTs </w:t>
      </w:r>
      <w:proofErr w:type="spellStart"/>
      <w:r w:rsidRPr="0014277F">
        <w:t>reference</w:t>
      </w:r>
      <w:proofErr w:type="spellEnd"/>
      <w:r w:rsidRPr="0014277F">
        <w:t xml:space="preserve"> Data Constraints.</w:t>
      </w:r>
    </w:p>
    <w:p w14:paraId="1CD40E0C" w14:textId="77777777" w:rsidR="0014277F" w:rsidRPr="0014277F" w:rsidRDefault="0014277F" w:rsidP="0014277F">
      <w:pPr>
        <w:numPr>
          <w:ilvl w:val="0"/>
          <w:numId w:val="15"/>
        </w:numPr>
        <w:rPr>
          <w:lang w:val="en-GB"/>
        </w:rPr>
      </w:pPr>
      <w:r w:rsidRPr="0014277F">
        <w:rPr>
          <w:b/>
          <w:bCs/>
          <w:lang w:val="en-GB"/>
        </w:rPr>
        <w:t>What is the primary function of Compu Methods?</w:t>
      </w:r>
      <w:r w:rsidRPr="0014277F">
        <w:rPr>
          <w:lang w:val="en-GB"/>
        </w:rPr>
        <w:br/>
        <w:t>To establish mappings and transformations between raw/internal values and meaningful external (physical) representations.</w:t>
      </w:r>
    </w:p>
    <w:p w14:paraId="0E2BA56C" w14:textId="77777777" w:rsidR="0014277F" w:rsidRPr="0014277F" w:rsidRDefault="0014277F" w:rsidP="0014277F">
      <w:pPr>
        <w:numPr>
          <w:ilvl w:val="0"/>
          <w:numId w:val="15"/>
        </w:numPr>
        <w:rPr>
          <w:lang w:val="en-GB"/>
        </w:rPr>
      </w:pPr>
      <w:r w:rsidRPr="0014277F">
        <w:rPr>
          <w:b/>
          <w:bCs/>
          <w:lang w:val="en-GB"/>
        </w:rPr>
        <w:t>How do Compu Methods act as a bridge between different data representations?</w:t>
      </w:r>
      <w:r w:rsidRPr="0014277F">
        <w:rPr>
          <w:lang w:val="en-GB"/>
        </w:rPr>
        <w:br/>
        <w:t>They convert data between scales, units, or formats to enable seamless communication between software components.</w:t>
      </w:r>
    </w:p>
    <w:p w14:paraId="3B75E984" w14:textId="77777777" w:rsidR="0014277F" w:rsidRPr="0014277F" w:rsidRDefault="0014277F" w:rsidP="0014277F">
      <w:pPr>
        <w:numPr>
          <w:ilvl w:val="0"/>
          <w:numId w:val="15"/>
        </w:numPr>
      </w:pPr>
      <w:r w:rsidRPr="0014277F">
        <w:rPr>
          <w:b/>
          <w:bCs/>
          <w:lang w:val="en-GB"/>
        </w:rPr>
        <w:t>What types of mappings or transformations can Compu Methods perform?</w:t>
      </w:r>
      <w:r w:rsidRPr="0014277F">
        <w:rPr>
          <w:lang w:val="en-GB"/>
        </w:rPr>
        <w:br/>
      </w:r>
      <w:proofErr w:type="spellStart"/>
      <w:r w:rsidRPr="0014277F">
        <w:t>Identical</w:t>
      </w:r>
      <w:proofErr w:type="spellEnd"/>
      <w:r w:rsidRPr="0014277F">
        <w:t xml:space="preserve">, Linear, </w:t>
      </w:r>
      <w:proofErr w:type="spellStart"/>
      <w:r w:rsidRPr="0014277F">
        <w:t>Scale</w:t>
      </w:r>
      <w:proofErr w:type="spellEnd"/>
      <w:r w:rsidRPr="0014277F">
        <w:t xml:space="preserve">-Linear, </w:t>
      </w:r>
      <w:proofErr w:type="spellStart"/>
      <w:r w:rsidRPr="0014277F">
        <w:t>TextTable</w:t>
      </w:r>
      <w:proofErr w:type="spellEnd"/>
      <w:r w:rsidRPr="0014277F">
        <w:t xml:space="preserve">, </w:t>
      </w:r>
      <w:proofErr w:type="spellStart"/>
      <w:r w:rsidRPr="0014277F">
        <w:t>Scale-LinearAndTextTable</w:t>
      </w:r>
      <w:proofErr w:type="spellEnd"/>
      <w:r w:rsidRPr="0014277F">
        <w:t xml:space="preserve">, </w:t>
      </w:r>
      <w:proofErr w:type="spellStart"/>
      <w:r w:rsidRPr="0014277F">
        <w:t>BitfieldTextTable</w:t>
      </w:r>
      <w:proofErr w:type="spellEnd"/>
      <w:r w:rsidRPr="0014277F">
        <w:t>.</w:t>
      </w:r>
    </w:p>
    <w:p w14:paraId="358C3928" w14:textId="77777777" w:rsidR="0014277F" w:rsidRPr="0014277F" w:rsidRDefault="0014277F" w:rsidP="0014277F">
      <w:pPr>
        <w:numPr>
          <w:ilvl w:val="0"/>
          <w:numId w:val="15"/>
        </w:numPr>
        <w:rPr>
          <w:lang w:val="en-GB"/>
        </w:rPr>
      </w:pPr>
      <w:r w:rsidRPr="0014277F">
        <w:rPr>
          <w:b/>
          <w:bCs/>
          <w:lang w:val="en-GB"/>
        </w:rPr>
        <w:t>How are symbolic names handled for enumerations in Compu Methods?</w:t>
      </w:r>
      <w:r w:rsidRPr="0014277F">
        <w:rPr>
          <w:lang w:val="en-GB"/>
        </w:rPr>
        <w:br/>
        <w:t xml:space="preserve">Via a </w:t>
      </w:r>
      <w:proofErr w:type="spellStart"/>
      <w:r w:rsidRPr="0014277F">
        <w:rPr>
          <w:lang w:val="en-GB"/>
        </w:rPr>
        <w:t>TextTable</w:t>
      </w:r>
      <w:proofErr w:type="spellEnd"/>
      <w:r w:rsidRPr="0014277F">
        <w:rPr>
          <w:lang w:val="en-GB"/>
        </w:rPr>
        <w:t xml:space="preserve"> Compu Method, mapping symbolic names to corresponding physical values using a lookup table.</w:t>
      </w:r>
    </w:p>
    <w:p w14:paraId="5F7982F4" w14:textId="77777777" w:rsidR="0014277F" w:rsidRPr="0014277F" w:rsidRDefault="0014277F" w:rsidP="0014277F">
      <w:pPr>
        <w:numPr>
          <w:ilvl w:val="0"/>
          <w:numId w:val="15"/>
        </w:numPr>
      </w:pPr>
      <w:r w:rsidRPr="0014277F">
        <w:rPr>
          <w:b/>
          <w:bCs/>
          <w:lang w:val="en-GB"/>
        </w:rPr>
        <w:t>Are Compu Methods globally or locally defined?</w:t>
      </w:r>
      <w:r w:rsidRPr="0014277F">
        <w:rPr>
          <w:lang w:val="en-GB"/>
        </w:rPr>
        <w:br/>
      </w:r>
      <w:proofErr w:type="spellStart"/>
      <w:r w:rsidRPr="0014277F">
        <w:t>Globally</w:t>
      </w:r>
      <w:proofErr w:type="spellEnd"/>
      <w:r w:rsidRPr="0014277F">
        <w:t>.</w:t>
      </w:r>
    </w:p>
    <w:p w14:paraId="53A1B929" w14:textId="77777777" w:rsidR="0014277F" w:rsidRPr="0014277F" w:rsidRDefault="0014277F" w:rsidP="0014277F">
      <w:pPr>
        <w:numPr>
          <w:ilvl w:val="0"/>
          <w:numId w:val="15"/>
        </w:numPr>
        <w:rPr>
          <w:lang w:val="en-GB"/>
        </w:rPr>
      </w:pPr>
      <w:r w:rsidRPr="0014277F">
        <w:rPr>
          <w:b/>
          <w:bCs/>
          <w:lang w:val="en-GB"/>
        </w:rPr>
        <w:t>What are some categories of Compu Methods mentioned?</w:t>
      </w:r>
      <w:r w:rsidRPr="0014277F">
        <w:rPr>
          <w:lang w:val="en-GB"/>
        </w:rPr>
        <w:br/>
        <w:t xml:space="preserve">Identical, Linear, Scale-Linear, </w:t>
      </w:r>
      <w:proofErr w:type="spellStart"/>
      <w:r w:rsidRPr="0014277F">
        <w:rPr>
          <w:lang w:val="en-GB"/>
        </w:rPr>
        <w:t>TextTable</w:t>
      </w:r>
      <w:proofErr w:type="spellEnd"/>
      <w:r w:rsidRPr="0014277F">
        <w:rPr>
          <w:lang w:val="en-GB"/>
        </w:rPr>
        <w:t>, Scale-</w:t>
      </w:r>
      <w:proofErr w:type="spellStart"/>
      <w:r w:rsidRPr="0014277F">
        <w:rPr>
          <w:lang w:val="en-GB"/>
        </w:rPr>
        <w:t>LinearAndTextTable</w:t>
      </w:r>
      <w:proofErr w:type="spellEnd"/>
      <w:r w:rsidRPr="0014277F">
        <w:rPr>
          <w:lang w:val="en-GB"/>
        </w:rPr>
        <w:t xml:space="preserve">, </w:t>
      </w:r>
      <w:proofErr w:type="spellStart"/>
      <w:r w:rsidRPr="0014277F">
        <w:rPr>
          <w:lang w:val="en-GB"/>
        </w:rPr>
        <w:t>BitfieldTextTable</w:t>
      </w:r>
      <w:proofErr w:type="spellEnd"/>
      <w:r w:rsidRPr="0014277F">
        <w:rPr>
          <w:lang w:val="en-GB"/>
        </w:rPr>
        <w:t>.</w:t>
      </w:r>
    </w:p>
    <w:p w14:paraId="7D944BE6" w14:textId="77777777" w:rsidR="00BF50D1" w:rsidRPr="0014277F" w:rsidRDefault="00BF50D1">
      <w:pPr>
        <w:rPr>
          <w:lang w:val="en-GB"/>
        </w:rPr>
      </w:pPr>
    </w:p>
    <w:sectPr w:rsidR="00BF50D1" w:rsidRPr="0014277F" w:rsidSect="00A66C8E">
      <w:pgSz w:w="11906" w:h="16838" w:code="9"/>
      <w:pgMar w:top="1418" w:right="1418" w:bottom="1134" w:left="1985" w:header="720" w:footer="720"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13E09"/>
    <w:multiLevelType w:val="multilevel"/>
    <w:tmpl w:val="5ECE6C0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885AED"/>
    <w:multiLevelType w:val="multilevel"/>
    <w:tmpl w:val="1B90B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41B69"/>
    <w:multiLevelType w:val="multilevel"/>
    <w:tmpl w:val="A134AE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6138E8"/>
    <w:multiLevelType w:val="multilevel"/>
    <w:tmpl w:val="A656DCF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586069"/>
    <w:multiLevelType w:val="multilevel"/>
    <w:tmpl w:val="E684D5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8F512E"/>
    <w:multiLevelType w:val="multilevel"/>
    <w:tmpl w:val="5058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E264A3"/>
    <w:multiLevelType w:val="multilevel"/>
    <w:tmpl w:val="3F74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ED798B"/>
    <w:multiLevelType w:val="multilevel"/>
    <w:tmpl w:val="25C2F9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BD7521"/>
    <w:multiLevelType w:val="multilevel"/>
    <w:tmpl w:val="78D60CA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D514F9"/>
    <w:multiLevelType w:val="multilevel"/>
    <w:tmpl w:val="78606E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F71DF6"/>
    <w:multiLevelType w:val="multilevel"/>
    <w:tmpl w:val="3E94060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A66988"/>
    <w:multiLevelType w:val="multilevel"/>
    <w:tmpl w:val="B9F223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7C08FC"/>
    <w:multiLevelType w:val="multilevel"/>
    <w:tmpl w:val="9508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B073F2"/>
    <w:multiLevelType w:val="multilevel"/>
    <w:tmpl w:val="CA00F89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7A2376"/>
    <w:multiLevelType w:val="multilevel"/>
    <w:tmpl w:val="5A6685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0447929">
    <w:abstractNumId w:val="12"/>
  </w:num>
  <w:num w:numId="2" w16cid:durableId="884220815">
    <w:abstractNumId w:val="14"/>
  </w:num>
  <w:num w:numId="3" w16cid:durableId="1780639747">
    <w:abstractNumId w:val="8"/>
  </w:num>
  <w:num w:numId="4" w16cid:durableId="375786244">
    <w:abstractNumId w:val="13"/>
  </w:num>
  <w:num w:numId="5" w16cid:durableId="1390954038">
    <w:abstractNumId w:val="6"/>
  </w:num>
  <w:num w:numId="6" w16cid:durableId="1535463041">
    <w:abstractNumId w:val="9"/>
  </w:num>
  <w:num w:numId="7" w16cid:durableId="112481457">
    <w:abstractNumId w:val="11"/>
  </w:num>
  <w:num w:numId="8" w16cid:durableId="236211923">
    <w:abstractNumId w:val="5"/>
  </w:num>
  <w:num w:numId="9" w16cid:durableId="1667132021">
    <w:abstractNumId w:val="4"/>
  </w:num>
  <w:num w:numId="10" w16cid:durableId="490216104">
    <w:abstractNumId w:val="7"/>
  </w:num>
  <w:num w:numId="11" w16cid:durableId="1864173144">
    <w:abstractNumId w:val="0"/>
  </w:num>
  <w:num w:numId="12" w16cid:durableId="650406876">
    <w:abstractNumId w:val="2"/>
  </w:num>
  <w:num w:numId="13" w16cid:durableId="252520856">
    <w:abstractNumId w:val="3"/>
  </w:num>
  <w:num w:numId="14" w16cid:durableId="948317841">
    <w:abstractNumId w:val="10"/>
  </w:num>
  <w:num w:numId="15" w16cid:durableId="1461269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77F"/>
    <w:rsid w:val="0014277F"/>
    <w:rsid w:val="0057291E"/>
    <w:rsid w:val="00A66C8E"/>
    <w:rsid w:val="00AB6231"/>
    <w:rsid w:val="00BF50D1"/>
    <w:rsid w:val="00DF7B74"/>
    <w:rsid w:val="00E03D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AD67"/>
  <w15:chartTrackingRefBased/>
  <w15:docId w15:val="{2E3A5480-4167-47F6-BB7B-D66431B04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427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1427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14277F"/>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14277F"/>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4277F"/>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14277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4277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4277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4277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277F"/>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14277F"/>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14277F"/>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14277F"/>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14277F"/>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14277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4277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4277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4277F"/>
    <w:rPr>
      <w:rFonts w:eastAsiaTheme="majorEastAsia" w:cstheme="majorBidi"/>
      <w:color w:val="272727" w:themeColor="text1" w:themeTint="D8"/>
    </w:rPr>
  </w:style>
  <w:style w:type="paragraph" w:styleId="Titel">
    <w:name w:val="Title"/>
    <w:basedOn w:val="Standard"/>
    <w:next w:val="Standard"/>
    <w:link w:val="TitelZchn"/>
    <w:uiPriority w:val="10"/>
    <w:qFormat/>
    <w:rsid w:val="00142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4277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4277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4277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4277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4277F"/>
    <w:rPr>
      <w:i/>
      <w:iCs/>
      <w:color w:val="404040" w:themeColor="text1" w:themeTint="BF"/>
    </w:rPr>
  </w:style>
  <w:style w:type="paragraph" w:styleId="Listenabsatz">
    <w:name w:val="List Paragraph"/>
    <w:basedOn w:val="Standard"/>
    <w:uiPriority w:val="34"/>
    <w:qFormat/>
    <w:rsid w:val="0014277F"/>
    <w:pPr>
      <w:ind w:left="720"/>
      <w:contextualSpacing/>
    </w:pPr>
  </w:style>
  <w:style w:type="character" w:styleId="IntensiveHervorhebung">
    <w:name w:val="Intense Emphasis"/>
    <w:basedOn w:val="Absatz-Standardschriftart"/>
    <w:uiPriority w:val="21"/>
    <w:qFormat/>
    <w:rsid w:val="0014277F"/>
    <w:rPr>
      <w:i/>
      <w:iCs/>
      <w:color w:val="2F5496" w:themeColor="accent1" w:themeShade="BF"/>
    </w:rPr>
  </w:style>
  <w:style w:type="paragraph" w:styleId="IntensivesZitat">
    <w:name w:val="Intense Quote"/>
    <w:basedOn w:val="Standard"/>
    <w:next w:val="Standard"/>
    <w:link w:val="IntensivesZitatZchn"/>
    <w:uiPriority w:val="30"/>
    <w:qFormat/>
    <w:rsid w:val="001427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14277F"/>
    <w:rPr>
      <w:i/>
      <w:iCs/>
      <w:color w:val="2F5496" w:themeColor="accent1" w:themeShade="BF"/>
    </w:rPr>
  </w:style>
  <w:style w:type="character" w:styleId="IntensiverVerweis">
    <w:name w:val="Intense Reference"/>
    <w:basedOn w:val="Absatz-Standardschriftart"/>
    <w:uiPriority w:val="32"/>
    <w:qFormat/>
    <w:rsid w:val="001427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514933">
      <w:bodyDiv w:val="1"/>
      <w:marLeft w:val="0"/>
      <w:marRight w:val="0"/>
      <w:marTop w:val="0"/>
      <w:marBottom w:val="0"/>
      <w:divBdr>
        <w:top w:val="none" w:sz="0" w:space="0" w:color="auto"/>
        <w:left w:val="none" w:sz="0" w:space="0" w:color="auto"/>
        <w:bottom w:val="none" w:sz="0" w:space="0" w:color="auto"/>
        <w:right w:val="none" w:sz="0" w:space="0" w:color="auto"/>
      </w:divBdr>
    </w:div>
    <w:div w:id="415131576">
      <w:bodyDiv w:val="1"/>
      <w:marLeft w:val="0"/>
      <w:marRight w:val="0"/>
      <w:marTop w:val="0"/>
      <w:marBottom w:val="0"/>
      <w:divBdr>
        <w:top w:val="none" w:sz="0" w:space="0" w:color="auto"/>
        <w:left w:val="none" w:sz="0" w:space="0" w:color="auto"/>
        <w:bottom w:val="none" w:sz="0" w:space="0" w:color="auto"/>
        <w:right w:val="none" w:sz="0" w:space="0" w:color="auto"/>
      </w:divBdr>
    </w:div>
    <w:div w:id="900677292">
      <w:bodyDiv w:val="1"/>
      <w:marLeft w:val="0"/>
      <w:marRight w:val="0"/>
      <w:marTop w:val="0"/>
      <w:marBottom w:val="0"/>
      <w:divBdr>
        <w:top w:val="none" w:sz="0" w:space="0" w:color="auto"/>
        <w:left w:val="none" w:sz="0" w:space="0" w:color="auto"/>
        <w:bottom w:val="none" w:sz="0" w:space="0" w:color="auto"/>
        <w:right w:val="none" w:sz="0" w:space="0" w:color="auto"/>
      </w:divBdr>
    </w:div>
    <w:div w:id="1177816830">
      <w:bodyDiv w:val="1"/>
      <w:marLeft w:val="0"/>
      <w:marRight w:val="0"/>
      <w:marTop w:val="0"/>
      <w:marBottom w:val="0"/>
      <w:divBdr>
        <w:top w:val="none" w:sz="0" w:space="0" w:color="auto"/>
        <w:left w:val="none" w:sz="0" w:space="0" w:color="auto"/>
        <w:bottom w:val="none" w:sz="0" w:space="0" w:color="auto"/>
        <w:right w:val="none" w:sz="0" w:space="0" w:color="auto"/>
      </w:divBdr>
    </w:div>
    <w:div w:id="1263756282">
      <w:bodyDiv w:val="1"/>
      <w:marLeft w:val="0"/>
      <w:marRight w:val="0"/>
      <w:marTop w:val="0"/>
      <w:marBottom w:val="0"/>
      <w:divBdr>
        <w:top w:val="none" w:sz="0" w:space="0" w:color="auto"/>
        <w:left w:val="none" w:sz="0" w:space="0" w:color="auto"/>
        <w:bottom w:val="none" w:sz="0" w:space="0" w:color="auto"/>
        <w:right w:val="none" w:sz="0" w:space="0" w:color="auto"/>
      </w:divBdr>
    </w:div>
    <w:div w:id="146697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1656</Words>
  <Characters>10435</Characters>
  <Application>Microsoft Office Word</Application>
  <DocSecurity>0</DocSecurity>
  <Lines>86</Lines>
  <Paragraphs>24</Paragraphs>
  <ScaleCrop>false</ScaleCrop>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 Sejdiu</dc:creator>
  <cp:keywords/>
  <dc:description/>
  <cp:lastModifiedBy>Erlind Sejdiu</cp:lastModifiedBy>
  <cp:revision>1</cp:revision>
  <dcterms:created xsi:type="dcterms:W3CDTF">2025-06-22T18:34:00Z</dcterms:created>
  <dcterms:modified xsi:type="dcterms:W3CDTF">2025-06-22T18:37:00Z</dcterms:modified>
</cp:coreProperties>
</file>