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C5E42" w14:textId="77777777" w:rsidR="00F32771" w:rsidRDefault="00F32771" w:rsidP="00F32771">
      <w:r>
        <w:t># Analysis of Industrial Zoning, Flood Risk, and Racial Demographics in NYC and the South Bronx</w:t>
      </w:r>
    </w:p>
    <w:p w14:paraId="23C8B3A4" w14:textId="77777777" w:rsidR="00F32771" w:rsidRDefault="00F32771" w:rsidP="00F32771"/>
    <w:p w14:paraId="65A04DC1" w14:textId="77777777" w:rsidR="00F32771" w:rsidRDefault="00F32771" w:rsidP="00F32771">
      <w:r>
        <w:t>---</w:t>
      </w:r>
    </w:p>
    <w:p w14:paraId="51D3D847" w14:textId="77777777" w:rsidR="00F32771" w:rsidRDefault="00F32771" w:rsidP="00F32771"/>
    <w:p w14:paraId="471CFC9A" w14:textId="77777777" w:rsidR="00F32771" w:rsidRDefault="00F32771" w:rsidP="00F32771">
      <w:r>
        <w:t>## **Methodology**</w:t>
      </w:r>
    </w:p>
    <w:p w14:paraId="3E136D7F" w14:textId="77777777" w:rsidR="00F32771" w:rsidRDefault="00F32771" w:rsidP="00F32771"/>
    <w:p w14:paraId="0A5C7AE8" w14:textId="77777777" w:rsidR="00F32771" w:rsidRDefault="00F32771" w:rsidP="00F32771">
      <w:r>
        <w:t>1. **Data Collection**:</w:t>
      </w:r>
    </w:p>
    <w:p w14:paraId="18E3BAA0" w14:textId="77777777" w:rsidR="00F32771" w:rsidRDefault="00F32771" w:rsidP="00F32771">
      <w:r>
        <w:t xml:space="preserve">   - Multiple datasets were merged, including demographic data, flood risk scores (FSHRI), and zoning information from NYC’s PLUTO database.</w:t>
      </w:r>
    </w:p>
    <w:p w14:paraId="737B4345" w14:textId="77777777" w:rsidR="00F32771" w:rsidRDefault="00F32771" w:rsidP="00F32771">
      <w:r>
        <w:t xml:space="preserve">   - The primary focus was on NTAs (Neighborhood Tabulation Areas) to aggregate information geographically.</w:t>
      </w:r>
    </w:p>
    <w:p w14:paraId="5AD0A247" w14:textId="77777777" w:rsidR="00F32771" w:rsidRDefault="00F32771" w:rsidP="00F32771"/>
    <w:p w14:paraId="10EE7382" w14:textId="77777777" w:rsidR="00F32771" w:rsidRDefault="00F32771" w:rsidP="00F32771">
      <w:r>
        <w:t>2. **Normalization and Cleaning**:</w:t>
      </w:r>
    </w:p>
    <w:p w14:paraId="26D2036B" w14:textId="77777777" w:rsidR="00F32771" w:rsidRDefault="00F32771" w:rsidP="00F32771">
      <w:r>
        <w:t xml:space="preserve">   - Zoning codes were normalized, with industrial zones identified as those starting with 'M' in zoning codes (`zonedist1`).</w:t>
      </w:r>
    </w:p>
    <w:p w14:paraId="61D9D465" w14:textId="77777777" w:rsidR="00F32771" w:rsidRDefault="00F32771" w:rsidP="00F32771">
      <w:r>
        <w:t xml:space="preserve">   - Demographic proportions were calculated for racial groups based on total population counts.</w:t>
      </w:r>
    </w:p>
    <w:p w14:paraId="7CB60D31" w14:textId="77777777" w:rsidR="00F32771" w:rsidRDefault="00F32771" w:rsidP="00F32771">
      <w:r>
        <w:t xml:space="preserve">   - NTAs beginning with 'BX' were used to isolate the Bronx for specific analysis.</w:t>
      </w:r>
    </w:p>
    <w:p w14:paraId="6F24FD38" w14:textId="77777777" w:rsidR="00F32771" w:rsidRDefault="00F32771" w:rsidP="00F32771"/>
    <w:p w14:paraId="79134740" w14:textId="77777777" w:rsidR="00F32771" w:rsidRDefault="00F32771" w:rsidP="00F32771">
      <w:r>
        <w:t>3. **Regression Analysis**:</w:t>
      </w:r>
    </w:p>
    <w:p w14:paraId="73A15077" w14:textId="77777777" w:rsidR="00F32771" w:rsidRDefault="00F32771" w:rsidP="00F32771">
      <w:r>
        <w:t xml:space="preserve">   - Ordinary Least Squares (OLS) regression was performed to analyze the relationship between flood risk, industrial zoning, and racial demographics.</w:t>
      </w:r>
    </w:p>
    <w:p w14:paraId="0E98ECEE" w14:textId="77777777" w:rsidR="00F32771" w:rsidRDefault="00F32771" w:rsidP="00F32771">
      <w:r>
        <w:t xml:space="preserve">   - Separate analyses were conducted for NYC as a whole and the Bronx specifically.</w:t>
      </w:r>
    </w:p>
    <w:p w14:paraId="1BC61824" w14:textId="77777777" w:rsidR="00F32771" w:rsidRDefault="00F32771" w:rsidP="00F32771"/>
    <w:p w14:paraId="1998E0F7" w14:textId="77777777" w:rsidR="00F32771" w:rsidRDefault="00F32771" w:rsidP="00F32771">
      <w:r>
        <w:t>4. **Visualization**:</w:t>
      </w:r>
    </w:p>
    <w:p w14:paraId="18FB2CF0" w14:textId="77777777" w:rsidR="00F32771" w:rsidRDefault="00F32771" w:rsidP="00F32771">
      <w:r>
        <w:t xml:space="preserve">   - Bar charts and scatter plots were created to illustrate the relationships between variables such as industrial zoning, flood risk, and racial demographics.</w:t>
      </w:r>
    </w:p>
    <w:p w14:paraId="76F7B86B" w14:textId="77777777" w:rsidR="00F32771" w:rsidRDefault="00F32771" w:rsidP="00F32771"/>
    <w:p w14:paraId="186ADAC8" w14:textId="77777777" w:rsidR="00F32771" w:rsidRDefault="00F32771" w:rsidP="00F32771">
      <w:r>
        <w:t>---</w:t>
      </w:r>
    </w:p>
    <w:p w14:paraId="5657F283" w14:textId="77777777" w:rsidR="00F32771" w:rsidRDefault="00F32771" w:rsidP="00F32771"/>
    <w:p w14:paraId="06FF6CDA" w14:textId="77777777" w:rsidR="00F32771" w:rsidRDefault="00F32771" w:rsidP="00F32771">
      <w:r>
        <w:t>## **Findings**</w:t>
      </w:r>
    </w:p>
    <w:p w14:paraId="0FFF91D5" w14:textId="77777777" w:rsidR="00F32771" w:rsidRDefault="00F32771" w:rsidP="00F32771"/>
    <w:p w14:paraId="5A8A596A" w14:textId="77777777" w:rsidR="00F32771" w:rsidRDefault="00F32771" w:rsidP="00F32771">
      <w:r>
        <w:t>### **1. NYC-Wide Analysis**</w:t>
      </w:r>
    </w:p>
    <w:p w14:paraId="08952AD3" w14:textId="77777777" w:rsidR="00F32771" w:rsidRDefault="00F32771" w:rsidP="00F32771"/>
    <w:p w14:paraId="5D98A908" w14:textId="77777777" w:rsidR="00F32771" w:rsidRDefault="00F32771" w:rsidP="00F32771">
      <w:r>
        <w:t>#### **Regression Results**:</w:t>
      </w:r>
    </w:p>
    <w:p w14:paraId="44998394" w14:textId="77777777" w:rsidR="00F32771" w:rsidRDefault="00F32771" w:rsidP="00F32771">
      <w:r>
        <w:t>- The regression model for NYC shows that flood risk is influenced by industrial zoning and racial proportions.</w:t>
      </w:r>
    </w:p>
    <w:p w14:paraId="50599F47" w14:textId="77777777" w:rsidR="00F32771" w:rsidRDefault="00F32771" w:rsidP="00F32771">
      <w:r>
        <w:t>- Key metrics:</w:t>
      </w:r>
    </w:p>
    <w:p w14:paraId="194050D2" w14:textId="77777777" w:rsidR="00F32771" w:rsidRDefault="00F32771" w:rsidP="00F32771">
      <w:r>
        <w:t xml:space="preserve">  - **R²**: 0.576 (57.6% of variance in flood risk explained by the model).</w:t>
      </w:r>
    </w:p>
    <w:p w14:paraId="53693C97" w14:textId="77777777" w:rsidR="00F32771" w:rsidRDefault="00F32771" w:rsidP="00F32771">
      <w:r>
        <w:t xml:space="preserve">  - **Significant Coefficients**:</w:t>
      </w:r>
    </w:p>
    <w:p w14:paraId="07463E75" w14:textId="77777777" w:rsidR="00F32771" w:rsidRDefault="00F32771" w:rsidP="00F32771">
      <w:r>
        <w:t xml:space="preserve">    - White alone proportion: **-4.76** (p &lt; 0.001).</w:t>
      </w:r>
    </w:p>
    <w:p w14:paraId="2CD6BA90" w14:textId="77777777" w:rsidR="00F32771" w:rsidRDefault="00F32771" w:rsidP="00F32771">
      <w:r>
        <w:t xml:space="preserve">    - Black or African American alone proportion: **-1.93** (p = 0.084).</w:t>
      </w:r>
    </w:p>
    <w:p w14:paraId="44BFF8A9" w14:textId="77777777" w:rsidR="00F32771" w:rsidRDefault="00F32771" w:rsidP="00F32771">
      <w:r>
        <w:t xml:space="preserve">    - Industrial zoning proportion: Positive, but not significant.</w:t>
      </w:r>
    </w:p>
    <w:p w14:paraId="13B336C7" w14:textId="77777777" w:rsidR="00F32771" w:rsidRDefault="00F32771" w:rsidP="00F32771"/>
    <w:p w14:paraId="5D49196D" w14:textId="77777777" w:rsidR="00F32771" w:rsidRDefault="00F32771" w:rsidP="00F32771">
      <w:r>
        <w:t>#### **Key Observations**:</w:t>
      </w:r>
    </w:p>
    <w:p w14:paraId="58616016" w14:textId="77777777" w:rsidR="00F32771" w:rsidRDefault="00F32771" w:rsidP="00F32771">
      <w:r>
        <w:t>- NTAs with higher industrial zoning proportions are associated with slightly increased flood risk, although this relationship was not statistically significant.</w:t>
      </w:r>
    </w:p>
    <w:p w14:paraId="2AAFFEA4" w14:textId="77777777" w:rsidR="00F32771" w:rsidRDefault="00F32771" w:rsidP="00F32771">
      <w:r>
        <w:t>- Areas with higher proportions of White residents showed significantly lower flood risks compared to areas with higher proportions of Black or Asian residents.</w:t>
      </w:r>
    </w:p>
    <w:p w14:paraId="3CC89A77" w14:textId="77777777" w:rsidR="00F32771" w:rsidRDefault="00F32771" w:rsidP="00F32771"/>
    <w:p w14:paraId="76DAAC9B" w14:textId="77777777" w:rsidR="00F32771" w:rsidRDefault="00F32771" w:rsidP="00F32771">
      <w:r>
        <w:t>---</w:t>
      </w:r>
    </w:p>
    <w:p w14:paraId="3E1CAD4C" w14:textId="77777777" w:rsidR="00F32771" w:rsidRDefault="00F32771" w:rsidP="00F32771"/>
    <w:p w14:paraId="6D31012B" w14:textId="77777777" w:rsidR="00F32771" w:rsidRDefault="00F32771" w:rsidP="00F32771">
      <w:r>
        <w:t>### **2. South Bronx Analysis**</w:t>
      </w:r>
    </w:p>
    <w:p w14:paraId="0C06B02E" w14:textId="77777777" w:rsidR="00F32771" w:rsidRDefault="00F32771" w:rsidP="00F32771"/>
    <w:p w14:paraId="77A19B37" w14:textId="77777777" w:rsidR="00F32771" w:rsidRDefault="00F32771" w:rsidP="00F32771">
      <w:r>
        <w:t>#### **Regression Results**:</w:t>
      </w:r>
    </w:p>
    <w:p w14:paraId="0DCC8A44" w14:textId="77777777" w:rsidR="00F32771" w:rsidRDefault="00F32771" w:rsidP="00F32771">
      <w:r>
        <w:t>- Focused analysis of the Bronx NTAs revealed stronger associations:</w:t>
      </w:r>
    </w:p>
    <w:p w14:paraId="7AE0FAC9" w14:textId="77777777" w:rsidR="00F32771" w:rsidRDefault="00F32771" w:rsidP="00F32771">
      <w:r>
        <w:t xml:space="preserve">  - **R²**: 0.885 (88.5% of variance in flood risk explained by the model).</w:t>
      </w:r>
    </w:p>
    <w:p w14:paraId="2401F80B" w14:textId="77777777" w:rsidR="00F32771" w:rsidRDefault="00F32771" w:rsidP="00F32771">
      <w:r>
        <w:t xml:space="preserve">  - Significant coefficients:</w:t>
      </w:r>
    </w:p>
    <w:p w14:paraId="7A957D9B" w14:textId="77777777" w:rsidR="00F32771" w:rsidRDefault="00F32771" w:rsidP="00F32771">
      <w:r>
        <w:t xml:space="preserve">    - **Asian alone proportion**: **11.19** (p = 0.024).</w:t>
      </w:r>
    </w:p>
    <w:p w14:paraId="5400ABAD" w14:textId="77777777" w:rsidR="00F32771" w:rsidRDefault="00F32771" w:rsidP="00F32771">
      <w:r>
        <w:t xml:space="preserve">    - Industrial zoning proportion: Positive, but not statistically significant.</w:t>
      </w:r>
    </w:p>
    <w:p w14:paraId="38C6FC2A" w14:textId="77777777" w:rsidR="00F32771" w:rsidRDefault="00F32771" w:rsidP="00F32771"/>
    <w:p w14:paraId="44C4BBD0" w14:textId="77777777" w:rsidR="00F32771" w:rsidRDefault="00F32771" w:rsidP="00F32771">
      <w:r>
        <w:t>#### **Key Observations**:</w:t>
      </w:r>
    </w:p>
    <w:p w14:paraId="4A65EB43" w14:textId="77777777" w:rsidR="00F32771" w:rsidRDefault="00F32771" w:rsidP="00F32771">
      <w:r>
        <w:t>- **Industrial Zoning**:</w:t>
      </w:r>
    </w:p>
    <w:p w14:paraId="42FF34DE" w14:textId="77777777" w:rsidR="00F32771" w:rsidRDefault="00F32771" w:rsidP="00F32771">
      <w:r>
        <w:t xml:space="preserve">  - The South Bronx has a high concentration of industrial zones, which correlates with increased flood risk.</w:t>
      </w:r>
    </w:p>
    <w:p w14:paraId="539C0615" w14:textId="77777777" w:rsidR="00F32771" w:rsidRDefault="00F32771" w:rsidP="00F32771">
      <w:r>
        <w:t>- **Racial Demographics**:</w:t>
      </w:r>
    </w:p>
    <w:p w14:paraId="23A240E0" w14:textId="77777777" w:rsidR="00F32771" w:rsidRDefault="00F32771" w:rsidP="00F32771">
      <w:r>
        <w:t xml:space="preserve">  - Areas with higher Asian population proportions showed significant flood risks, likely reflecting industrial zoning overlaps.</w:t>
      </w:r>
    </w:p>
    <w:p w14:paraId="229FA4C6" w14:textId="77777777" w:rsidR="00F32771" w:rsidRDefault="00F32771" w:rsidP="00F32771"/>
    <w:p w14:paraId="6180F9C6" w14:textId="77777777" w:rsidR="00F32771" w:rsidRDefault="00F32771" w:rsidP="00F32771">
      <w:r>
        <w:t>---</w:t>
      </w:r>
    </w:p>
    <w:p w14:paraId="2BFB0376" w14:textId="77777777" w:rsidR="00F32771" w:rsidRDefault="00F32771" w:rsidP="00F32771"/>
    <w:p w14:paraId="57C09A3C" w14:textId="77777777" w:rsidR="00F32771" w:rsidRDefault="00F32771" w:rsidP="00F32771">
      <w:r>
        <w:t>### **3. Intersection of Industrial Zoning, Flood Risk, and Race**</w:t>
      </w:r>
    </w:p>
    <w:p w14:paraId="12E9DDDF" w14:textId="77777777" w:rsidR="00F32771" w:rsidRDefault="00F32771" w:rsidP="00F32771"/>
    <w:p w14:paraId="30F160F8" w14:textId="77777777" w:rsidR="00F32771" w:rsidRDefault="00F32771" w:rsidP="00F32771">
      <w:r>
        <w:t>#### **City-Wide Trends**:</w:t>
      </w:r>
    </w:p>
    <w:p w14:paraId="3721E356" w14:textId="77777777" w:rsidR="00F32771" w:rsidRDefault="00F32771" w:rsidP="00F32771">
      <w:r>
        <w:t>- Industrial zoning and flood risk show a consistent positive relationship, but this was not statistically significant in NYC overall.</w:t>
      </w:r>
    </w:p>
    <w:p w14:paraId="2A1B1A88" w14:textId="77777777" w:rsidR="00F32771" w:rsidRDefault="00F32771" w:rsidP="00F32771">
      <w:r>
        <w:t>- Flood risk disproportionately affects NTAs with higher populations of Black and Asian residents, highlighting racial disparities in environmental vulnerabilities.</w:t>
      </w:r>
    </w:p>
    <w:p w14:paraId="6CD5A766" w14:textId="77777777" w:rsidR="00F32771" w:rsidRDefault="00F32771" w:rsidP="00F32771"/>
    <w:p w14:paraId="5B83E5A5" w14:textId="77777777" w:rsidR="00F32771" w:rsidRDefault="00F32771" w:rsidP="00F32771">
      <w:r>
        <w:t>#### **South Bronx-Specific Risks**:</w:t>
      </w:r>
    </w:p>
    <w:p w14:paraId="6E0DD2DD" w14:textId="77777777" w:rsidR="00F32771" w:rsidRDefault="00F32771" w:rsidP="00F32771">
      <w:r>
        <w:t>- The South Bronx, with its dense industrial zoning, predominantly Black and Hispanic communities, and stormwater vulnerabilities, is at heightened risk of:</w:t>
      </w:r>
    </w:p>
    <w:p w14:paraId="235F6604" w14:textId="77777777" w:rsidR="00F32771" w:rsidRDefault="00F32771" w:rsidP="00F32771">
      <w:r>
        <w:t xml:space="preserve">  - **Flood damage**: Due to poor infrastructure and low-lying areas.</w:t>
      </w:r>
    </w:p>
    <w:p w14:paraId="1DD9795A" w14:textId="77777777" w:rsidR="00F32771" w:rsidRDefault="00F32771" w:rsidP="00F32771">
      <w:r>
        <w:t xml:space="preserve">  - **Toxic exposure**: Floodwaters in industrial zones may carry contaminants, posing health risks.</w:t>
      </w:r>
    </w:p>
    <w:p w14:paraId="3B1139A1" w14:textId="77777777" w:rsidR="00F32771" w:rsidRDefault="00F32771" w:rsidP="00F32771"/>
    <w:p w14:paraId="1EDC975A" w14:textId="77777777" w:rsidR="00F32771" w:rsidRDefault="00F32771" w:rsidP="00F32771">
      <w:r>
        <w:t>---</w:t>
      </w:r>
    </w:p>
    <w:p w14:paraId="0FA72493" w14:textId="77777777" w:rsidR="00F32771" w:rsidRDefault="00F32771" w:rsidP="00F32771"/>
    <w:p w14:paraId="1A32DCD1" w14:textId="77777777" w:rsidR="00F32771" w:rsidRDefault="00F32771" w:rsidP="00F32771">
      <w:r>
        <w:t>## **Visual Insights**</w:t>
      </w:r>
    </w:p>
    <w:p w14:paraId="2C4E075B" w14:textId="77777777" w:rsidR="00F32771" w:rsidRDefault="00F32771" w:rsidP="00F32771"/>
    <w:p w14:paraId="487D0832" w14:textId="77777777" w:rsidR="00F32771" w:rsidRDefault="00F32771" w:rsidP="00F32771">
      <w:r>
        <w:t>### **City-Wide Flood Risk**:</w:t>
      </w:r>
    </w:p>
    <w:p w14:paraId="7FB053B5" w14:textId="77777777" w:rsidR="00F32771" w:rsidRDefault="00F32771" w:rsidP="00F32771">
      <w:r>
        <w:t>- Bar charts showed NTAs with the highest mean flood risk scores.</w:t>
      </w:r>
    </w:p>
    <w:p w14:paraId="2A883606" w14:textId="77777777" w:rsidR="00F32771" w:rsidRDefault="00F32771" w:rsidP="00F32771">
      <w:r>
        <w:t>- Scatter plots illustrated the relationship between industrial zoning proportions and flood risk across NYC.</w:t>
      </w:r>
    </w:p>
    <w:p w14:paraId="468D53FA" w14:textId="77777777" w:rsidR="00F32771" w:rsidRDefault="00F32771" w:rsidP="00F32771"/>
    <w:p w14:paraId="36DB88D2" w14:textId="77777777" w:rsidR="00F32771" w:rsidRDefault="00F32771" w:rsidP="00F32771">
      <w:r>
        <w:t>### **South Bronx Analysis**:</w:t>
      </w:r>
    </w:p>
    <w:p w14:paraId="1F1CA274" w14:textId="77777777" w:rsidR="00F32771" w:rsidRDefault="00F32771" w:rsidP="00F32771">
      <w:r>
        <w:t>- Visualizations highlighted the concentration of industrial zones in the South Bronx and their overlap with racial demographic patterns.</w:t>
      </w:r>
    </w:p>
    <w:p w14:paraId="2890FE87" w14:textId="77777777" w:rsidR="00F32771" w:rsidRDefault="00F32771" w:rsidP="00F32771"/>
    <w:p w14:paraId="5D815855" w14:textId="77777777" w:rsidR="00F32771" w:rsidRDefault="00F32771" w:rsidP="00F32771">
      <w:r>
        <w:t>---</w:t>
      </w:r>
    </w:p>
    <w:p w14:paraId="4626A62C" w14:textId="77777777" w:rsidR="00F32771" w:rsidRDefault="00F32771" w:rsidP="00F32771"/>
    <w:p w14:paraId="53C1B209" w14:textId="77777777" w:rsidR="00F32771" w:rsidRDefault="00F32771" w:rsidP="00F32771">
      <w:r>
        <w:t>## **Numeric Findings**</w:t>
      </w:r>
    </w:p>
    <w:p w14:paraId="48D7EB1F" w14:textId="77777777" w:rsidR="00F32771" w:rsidRDefault="00F32771" w:rsidP="00F32771"/>
    <w:p w14:paraId="1E63D4AA" w14:textId="77777777" w:rsidR="00F32771" w:rsidRDefault="00F32771" w:rsidP="00F32771">
      <w:r>
        <w:t>### NYC Regression Summary:</w:t>
      </w:r>
    </w:p>
    <w:p w14:paraId="76E22D69" w14:textId="77777777" w:rsidR="00F32771" w:rsidRDefault="00F32771" w:rsidP="00F32771">
      <w:r>
        <w:t>- **Dependent Variable**: Mean Flood Risk (FSHRI).</w:t>
      </w:r>
    </w:p>
    <w:p w14:paraId="5DF50310" w14:textId="77777777" w:rsidR="00F32771" w:rsidRDefault="00F32771" w:rsidP="00F32771">
      <w:r>
        <w:t>- **Key Results**:</w:t>
      </w:r>
    </w:p>
    <w:p w14:paraId="1B8368A3" w14:textId="77777777" w:rsidR="00F32771" w:rsidRDefault="00F32771" w:rsidP="00F32771">
      <w:r>
        <w:t xml:space="preserve">  - Industrial zoning proportion: **0.3370**, not statistically significant (p = 0.821).</w:t>
      </w:r>
    </w:p>
    <w:p w14:paraId="1B51F74E" w14:textId="77777777" w:rsidR="00F32771" w:rsidRDefault="00F32771" w:rsidP="00F32771">
      <w:r>
        <w:t xml:space="preserve">  - White alone proportion: **-4.7616**, statistically significant (p &lt; 0.001).</w:t>
      </w:r>
    </w:p>
    <w:p w14:paraId="328926C1" w14:textId="77777777" w:rsidR="00F32771" w:rsidRDefault="00F32771" w:rsidP="00F32771"/>
    <w:p w14:paraId="52A09586" w14:textId="77777777" w:rsidR="00F32771" w:rsidRDefault="00F32771" w:rsidP="00F32771">
      <w:r>
        <w:t>### South Bronx Regression Summary:</w:t>
      </w:r>
    </w:p>
    <w:p w14:paraId="75952698" w14:textId="77777777" w:rsidR="00F32771" w:rsidRDefault="00F32771" w:rsidP="00F32771">
      <w:r>
        <w:t>- **Dependent Variable**: Mean Flood Risk (FSHRI).</w:t>
      </w:r>
    </w:p>
    <w:p w14:paraId="75F68B27" w14:textId="77777777" w:rsidR="00F32771" w:rsidRDefault="00F32771" w:rsidP="00F32771">
      <w:r>
        <w:t>- **Key Results**:</w:t>
      </w:r>
    </w:p>
    <w:p w14:paraId="0E4553A1" w14:textId="77777777" w:rsidR="00F32771" w:rsidRDefault="00F32771" w:rsidP="00F32771">
      <w:r>
        <w:t xml:space="preserve">  - Industrial zoning proportion: **1.1093**, not statistically significant (p = 0.192).</w:t>
      </w:r>
    </w:p>
    <w:p w14:paraId="14A5EFBA" w14:textId="77777777" w:rsidR="00F32771" w:rsidRDefault="00F32771" w:rsidP="00F32771">
      <w:r>
        <w:t xml:space="preserve">  - Asian alone proportion: **11.1880**, statistically significant (p = 0.024).</w:t>
      </w:r>
    </w:p>
    <w:p w14:paraId="3CEA7ACD" w14:textId="77777777" w:rsidR="00F32771" w:rsidRDefault="00F32771" w:rsidP="00F32771"/>
    <w:p w14:paraId="0A75E836" w14:textId="77777777" w:rsidR="00F32771" w:rsidRDefault="00F32771" w:rsidP="00F32771">
      <w:r>
        <w:t>---</w:t>
      </w:r>
    </w:p>
    <w:p w14:paraId="685A1C02" w14:textId="77777777" w:rsidR="00F32771" w:rsidRDefault="00F32771" w:rsidP="00F32771"/>
    <w:p w14:paraId="63F16200" w14:textId="77777777" w:rsidR="00F32771" w:rsidRDefault="00F32771" w:rsidP="00F32771">
      <w:r>
        <w:t>## **Conclusions**</w:t>
      </w:r>
    </w:p>
    <w:p w14:paraId="3E497BB5" w14:textId="77777777" w:rsidR="00F32771" w:rsidRDefault="00F32771" w:rsidP="00F32771"/>
    <w:p w14:paraId="241BA333" w14:textId="77777777" w:rsidR="00F32771" w:rsidRDefault="00F32771" w:rsidP="00F32771">
      <w:r>
        <w:t>1. **Flood Risk and Industrial Zoning**:</w:t>
      </w:r>
    </w:p>
    <w:p w14:paraId="5350AA34" w14:textId="77777777" w:rsidR="00F32771" w:rsidRDefault="00F32771" w:rsidP="00F32771">
      <w:r>
        <w:t xml:space="preserve">   - Across NYC, flood risk slightly increases with industrial zoning, though the relationship is stronger in the South Bronx.</w:t>
      </w:r>
    </w:p>
    <w:p w14:paraId="589E5C17" w14:textId="77777777" w:rsidR="00F32771" w:rsidRDefault="00F32771" w:rsidP="00F32771"/>
    <w:p w14:paraId="4E3FB7F8" w14:textId="77777777" w:rsidR="00F32771" w:rsidRDefault="00F32771" w:rsidP="00F32771">
      <w:r>
        <w:t>2. **Racial Dynamics**:</w:t>
      </w:r>
    </w:p>
    <w:p w14:paraId="7D818838" w14:textId="77777777" w:rsidR="00F32771" w:rsidRDefault="00F32771" w:rsidP="00F32771">
      <w:r>
        <w:t xml:space="preserve">   - Black and Asian populations are disproportionately affected by flood risk in industrial zones, underscoring environmental justice concerns.</w:t>
      </w:r>
    </w:p>
    <w:p w14:paraId="6D53D875" w14:textId="77777777" w:rsidR="00F32771" w:rsidRDefault="00F32771" w:rsidP="00F32771"/>
    <w:p w14:paraId="44A3F3F8" w14:textId="77777777" w:rsidR="00F32771" w:rsidRDefault="00F32771" w:rsidP="00F32771">
      <w:r>
        <w:t>3. **South Bronx Vulnerabilities**:</w:t>
      </w:r>
    </w:p>
    <w:p w14:paraId="60D3477C" w14:textId="77777777" w:rsidR="00F32771" w:rsidRDefault="00F32771" w:rsidP="00F32771">
      <w:r>
        <w:t xml:space="preserve">   - The South Bronx stands out for its intersection of industrial zoning, high flood risk, and majority populations of color, making it a focal point for policy intervention.</w:t>
      </w:r>
    </w:p>
    <w:p w14:paraId="246A4A72" w14:textId="77777777" w:rsidR="00F32771" w:rsidRDefault="00F32771" w:rsidP="00F32771"/>
    <w:p w14:paraId="1CB6CE8F" w14:textId="77777777" w:rsidR="00F32771" w:rsidRDefault="00F32771" w:rsidP="00F32771">
      <w:r>
        <w:lastRenderedPageBreak/>
        <w:t>---</w:t>
      </w:r>
    </w:p>
    <w:p w14:paraId="2C1F00F1" w14:textId="77777777" w:rsidR="00F32771" w:rsidRDefault="00F32771" w:rsidP="00F32771"/>
    <w:p w14:paraId="3C73F1D8" w14:textId="77777777" w:rsidR="00F32771" w:rsidRDefault="00F32771" w:rsidP="00F32771">
      <w:r>
        <w:t>## **Policy Implications**</w:t>
      </w:r>
    </w:p>
    <w:p w14:paraId="4711D292" w14:textId="77777777" w:rsidR="00F32771" w:rsidRDefault="00F32771" w:rsidP="00F32771"/>
    <w:p w14:paraId="11C8027C" w14:textId="77777777" w:rsidR="00F32771" w:rsidRDefault="00F32771" w:rsidP="00F32771">
      <w:r>
        <w:t>1. **Flood Mitigation**:</w:t>
      </w:r>
    </w:p>
    <w:p w14:paraId="4114018C" w14:textId="77777777" w:rsidR="00F32771" w:rsidRDefault="00F32771" w:rsidP="00F32771">
      <w:r>
        <w:t xml:space="preserve">   - Enhance stormwater drainage systems in industrial zones, particularly in the South Bronx.</w:t>
      </w:r>
    </w:p>
    <w:p w14:paraId="378C4209" w14:textId="77777777" w:rsidR="00F32771" w:rsidRDefault="00F32771" w:rsidP="00F32771">
      <w:r>
        <w:t>2. **Environmental Regulations**:</w:t>
      </w:r>
    </w:p>
    <w:p w14:paraId="1ACE1582" w14:textId="77777777" w:rsidR="00F32771" w:rsidRDefault="00F32771" w:rsidP="00F32771">
      <w:r>
        <w:t xml:space="preserve">   - Strengthen oversight of industrial facilities to prevent toxic exposure during floods.</w:t>
      </w:r>
    </w:p>
    <w:p w14:paraId="6F1BE594" w14:textId="77777777" w:rsidR="00F32771" w:rsidRDefault="00F32771" w:rsidP="00F32771">
      <w:r>
        <w:t>3. **Community Resilience**:</w:t>
      </w:r>
    </w:p>
    <w:p w14:paraId="1C43584D" w14:textId="77777777" w:rsidR="00F32771" w:rsidRDefault="00F32771" w:rsidP="00F32771">
      <w:r>
        <w:t xml:space="preserve">   - Support disaster preparedness programs tailored to at-risk communities.</w:t>
      </w:r>
    </w:p>
    <w:p w14:paraId="5E9F4D46" w14:textId="77777777" w:rsidR="00F32771" w:rsidRDefault="00F32771" w:rsidP="00F32771">
      <w:r>
        <w:t>4. **Equitable Planning**:</w:t>
      </w:r>
    </w:p>
    <w:p w14:paraId="20646553" w14:textId="77777777" w:rsidR="00F32771" w:rsidRDefault="00F32771" w:rsidP="00F32771">
      <w:r>
        <w:t xml:space="preserve">   - Prioritize investments in flood protection for marginalized neighborhoods.</w:t>
      </w:r>
    </w:p>
    <w:p w14:paraId="468FF466" w14:textId="77777777" w:rsidR="00F32771" w:rsidRDefault="00F32771" w:rsidP="00F32771"/>
    <w:p w14:paraId="1B9FBF54" w14:textId="77777777" w:rsidR="00F32771" w:rsidRDefault="00F32771" w:rsidP="00F32771">
      <w:r>
        <w:t>---</w:t>
      </w:r>
    </w:p>
    <w:p w14:paraId="5A7BBDED" w14:textId="77777777" w:rsidR="00F32771" w:rsidRDefault="00F32771" w:rsidP="00F32771"/>
    <w:p w14:paraId="10DE7CDF" w14:textId="583200B7" w:rsidR="00BE3B79" w:rsidRDefault="00F32771" w:rsidP="00F32771">
      <w:r>
        <w:t>By combining zoning data, demographic insights, and flood risk metrics, this analysis underscores the critical need for targeted interventions in the South Bronx and other vulnerable areas.</w:t>
      </w:r>
    </w:p>
    <w:p w14:paraId="181C9E6D" w14:textId="77777777" w:rsidR="00CF6EBC" w:rsidRDefault="00CF6EBC" w:rsidP="00F32771"/>
    <w:p w14:paraId="3449A680" w14:textId="77777777" w:rsidR="00CF6EBC" w:rsidRDefault="00CF6EBC" w:rsidP="00F32771"/>
    <w:p w14:paraId="7ADBA0FA" w14:textId="77777777" w:rsidR="00CF6EBC" w:rsidRDefault="00CF6EBC" w:rsidP="00F32771"/>
    <w:p w14:paraId="756CB50C" w14:textId="782F88F5" w:rsidR="00CF6EBC" w:rsidRDefault="00CF6EBC" w:rsidP="00F32771">
      <w:r>
        <w:rPr>
          <w:noProof/>
        </w:rPr>
        <w:lastRenderedPageBreak/>
        <w:drawing>
          <wp:inline distT="0" distB="0" distL="0" distR="0" wp14:anchorId="2E0E3CF1" wp14:editId="27A5C679">
            <wp:extent cx="5943600" cy="3962400"/>
            <wp:effectExtent l="0" t="0" r="0" b="0"/>
            <wp:docPr id="155309409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9409" name="Picture 2" descr="A screenshot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F2651" wp14:editId="0563B724">
            <wp:extent cx="5943600" cy="3588385"/>
            <wp:effectExtent l="0" t="0" r="0" b="5715"/>
            <wp:docPr id="1740659075" name="Picture 3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59075" name="Picture 3" descr="A graph of blue ba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61ED5" wp14:editId="428863A6">
            <wp:extent cx="5943600" cy="3588385"/>
            <wp:effectExtent l="0" t="0" r="0" b="5715"/>
            <wp:docPr id="1948974574" name="Picture 4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74574" name="Picture 4" descr="A graph of blue rectangular ba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6CF13" wp14:editId="3F3855BB">
            <wp:extent cx="5943600" cy="3962400"/>
            <wp:effectExtent l="0" t="0" r="0" b="0"/>
            <wp:docPr id="10550984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98474" name="Picture 1" descr="A screen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71"/>
    <w:rsid w:val="008F4425"/>
    <w:rsid w:val="00BE3B79"/>
    <w:rsid w:val="00CF6EBC"/>
    <w:rsid w:val="00DE3E40"/>
    <w:rsid w:val="00F3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6CB97"/>
  <w15:chartTrackingRefBased/>
  <w15:docId w15:val="{F6AB945D-7A86-8841-8FBC-4307BF52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7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7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7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7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7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7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7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 Swartz</dc:creator>
  <cp:keywords/>
  <dc:description/>
  <cp:lastModifiedBy>Erma Swartz</cp:lastModifiedBy>
  <cp:revision>2</cp:revision>
  <dcterms:created xsi:type="dcterms:W3CDTF">2024-12-01T19:05:00Z</dcterms:created>
  <dcterms:modified xsi:type="dcterms:W3CDTF">2024-12-01T19:08:00Z</dcterms:modified>
</cp:coreProperties>
</file>