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F02" w:rsidRDefault="00335E57" w:rsidP="00335E57">
      <w:pPr>
        <w:ind w:left="708" w:firstLine="708"/>
        <w:rPr>
          <w:b/>
          <w:sz w:val="36"/>
          <w:szCs w:val="36"/>
        </w:rPr>
      </w:pPr>
      <w:r w:rsidRPr="00335E57">
        <w:rPr>
          <w:b/>
          <w:sz w:val="36"/>
          <w:szCs w:val="36"/>
        </w:rPr>
        <w:t>ПУБЛИЧНОЕ АКЦИОНЕРНОЕ ОБЩЕСТВО</w:t>
      </w:r>
    </w:p>
    <w:p w:rsidR="00335E57" w:rsidRDefault="00335E57" w:rsidP="00335E57">
      <w:pPr>
        <w:ind w:left="2124" w:firstLine="708"/>
        <w:rPr>
          <w:b/>
          <w:sz w:val="36"/>
          <w:szCs w:val="36"/>
        </w:rPr>
      </w:pPr>
      <w:r w:rsidRPr="009C3801">
        <w:rPr>
          <w:b/>
          <w:sz w:val="36"/>
          <w:szCs w:val="36"/>
        </w:rPr>
        <w:t>“</w:t>
      </w:r>
      <w:r>
        <w:rPr>
          <w:b/>
          <w:sz w:val="36"/>
          <w:szCs w:val="36"/>
        </w:rPr>
        <w:t>Величайший банк</w:t>
      </w:r>
      <w:r w:rsidRPr="009C3801">
        <w:rPr>
          <w:b/>
          <w:sz w:val="36"/>
          <w:szCs w:val="36"/>
        </w:rPr>
        <w:t>”</w:t>
      </w:r>
    </w:p>
    <w:p w:rsidR="00BD79C3" w:rsidRDefault="00BD79C3" w:rsidP="00335E57">
      <w:pPr>
        <w:ind w:left="2124" w:firstLine="708"/>
        <w:rPr>
          <w:b/>
          <w:sz w:val="36"/>
          <w:szCs w:val="36"/>
        </w:rPr>
      </w:pPr>
    </w:p>
    <w:p w:rsidR="00BD79C3" w:rsidRDefault="00BD79C3" w:rsidP="00335E57">
      <w:pPr>
        <w:ind w:left="2124" w:firstLine="708"/>
        <w:rPr>
          <w:b/>
          <w:sz w:val="36"/>
          <w:szCs w:val="36"/>
        </w:rPr>
      </w:pPr>
    </w:p>
    <w:p w:rsidR="00BD79C3" w:rsidRDefault="00BD79C3" w:rsidP="00335E57">
      <w:pPr>
        <w:ind w:left="2124" w:firstLine="708"/>
        <w:rPr>
          <w:b/>
          <w:sz w:val="36"/>
          <w:szCs w:val="36"/>
        </w:rPr>
      </w:pPr>
    </w:p>
    <w:p w:rsidR="00BD79C3" w:rsidRDefault="00BD79C3" w:rsidP="00BD79C3">
      <w:pPr>
        <w:rPr>
          <w:b/>
          <w:sz w:val="36"/>
          <w:szCs w:val="36"/>
        </w:rPr>
      </w:pPr>
    </w:p>
    <w:p w:rsidR="00BD79C3" w:rsidRDefault="00BD79C3" w:rsidP="00BD79C3">
      <w:pPr>
        <w:ind w:left="708" w:firstLine="708"/>
        <w:rPr>
          <w:b/>
          <w:sz w:val="36"/>
          <w:szCs w:val="36"/>
        </w:rPr>
      </w:pPr>
      <w:r>
        <w:rPr>
          <w:b/>
          <w:sz w:val="36"/>
          <w:szCs w:val="36"/>
        </w:rPr>
        <w:t>Политика Информационной безопасности</w:t>
      </w:r>
    </w:p>
    <w:p w:rsidR="00BD79C3" w:rsidRDefault="00BD79C3" w:rsidP="00335E57">
      <w:pPr>
        <w:ind w:left="2124" w:firstLine="708"/>
        <w:rPr>
          <w:b/>
          <w:sz w:val="36"/>
          <w:szCs w:val="36"/>
        </w:rPr>
      </w:pPr>
    </w:p>
    <w:p w:rsidR="00BD79C3" w:rsidRDefault="00BD79C3" w:rsidP="00335E57">
      <w:pPr>
        <w:ind w:left="2124" w:firstLine="708"/>
        <w:rPr>
          <w:b/>
          <w:sz w:val="36"/>
          <w:szCs w:val="36"/>
        </w:rPr>
      </w:pPr>
    </w:p>
    <w:p w:rsidR="00BD79C3" w:rsidRDefault="00BD79C3" w:rsidP="00335E57">
      <w:pPr>
        <w:ind w:left="2124" w:firstLine="708"/>
        <w:rPr>
          <w:b/>
          <w:sz w:val="36"/>
          <w:szCs w:val="36"/>
        </w:rPr>
      </w:pPr>
    </w:p>
    <w:p w:rsidR="00BD79C3" w:rsidRDefault="00BD79C3" w:rsidP="00335E57">
      <w:pPr>
        <w:ind w:left="2124" w:firstLine="708"/>
        <w:rPr>
          <w:b/>
          <w:sz w:val="36"/>
          <w:szCs w:val="36"/>
        </w:rPr>
      </w:pPr>
    </w:p>
    <w:p w:rsidR="00BD79C3" w:rsidRDefault="00BD79C3" w:rsidP="00335E57">
      <w:pPr>
        <w:ind w:left="2124" w:firstLine="708"/>
        <w:rPr>
          <w:b/>
          <w:sz w:val="36"/>
          <w:szCs w:val="36"/>
        </w:rPr>
      </w:pPr>
    </w:p>
    <w:p w:rsidR="00BD79C3" w:rsidRDefault="00BD79C3" w:rsidP="00335E57">
      <w:pPr>
        <w:ind w:left="2124" w:firstLine="708"/>
        <w:rPr>
          <w:b/>
          <w:sz w:val="36"/>
          <w:szCs w:val="36"/>
        </w:rPr>
      </w:pPr>
    </w:p>
    <w:p w:rsidR="00BD79C3" w:rsidRDefault="00BD79C3" w:rsidP="00335E57">
      <w:pPr>
        <w:ind w:left="2124" w:firstLine="708"/>
        <w:rPr>
          <w:b/>
          <w:sz w:val="36"/>
          <w:szCs w:val="36"/>
        </w:rPr>
      </w:pPr>
    </w:p>
    <w:p w:rsidR="00BD79C3" w:rsidRDefault="00BD79C3" w:rsidP="00335E57">
      <w:pPr>
        <w:ind w:left="2124" w:firstLine="708"/>
        <w:rPr>
          <w:b/>
          <w:sz w:val="36"/>
          <w:szCs w:val="36"/>
        </w:rPr>
      </w:pPr>
    </w:p>
    <w:p w:rsidR="00BD79C3" w:rsidRDefault="00BD79C3" w:rsidP="00335E57">
      <w:pPr>
        <w:ind w:left="2124" w:firstLine="708"/>
        <w:rPr>
          <w:b/>
          <w:sz w:val="36"/>
          <w:szCs w:val="36"/>
        </w:rPr>
      </w:pPr>
    </w:p>
    <w:p w:rsidR="00BD79C3" w:rsidRDefault="00BD79C3" w:rsidP="00335E57">
      <w:pPr>
        <w:ind w:left="2124" w:firstLine="708"/>
        <w:rPr>
          <w:b/>
          <w:sz w:val="36"/>
          <w:szCs w:val="36"/>
        </w:rPr>
      </w:pPr>
    </w:p>
    <w:p w:rsidR="00BD79C3" w:rsidRDefault="00BD79C3" w:rsidP="00335E57">
      <w:pPr>
        <w:ind w:left="2124" w:firstLine="708"/>
        <w:rPr>
          <w:b/>
          <w:sz w:val="36"/>
          <w:szCs w:val="36"/>
        </w:rPr>
      </w:pPr>
    </w:p>
    <w:p w:rsidR="00BD79C3" w:rsidRDefault="00BD79C3" w:rsidP="00335E57">
      <w:pPr>
        <w:ind w:left="2124" w:firstLine="708"/>
        <w:rPr>
          <w:b/>
          <w:sz w:val="36"/>
          <w:szCs w:val="36"/>
        </w:rPr>
      </w:pPr>
    </w:p>
    <w:p w:rsidR="00BD79C3" w:rsidRDefault="00BD79C3" w:rsidP="00335E57">
      <w:pPr>
        <w:ind w:left="2124" w:firstLine="708"/>
        <w:rPr>
          <w:b/>
          <w:sz w:val="36"/>
          <w:szCs w:val="36"/>
        </w:rPr>
      </w:pPr>
    </w:p>
    <w:p w:rsidR="00BD79C3" w:rsidRDefault="00BD79C3" w:rsidP="00BD79C3">
      <w:pPr>
        <w:rPr>
          <w:b/>
          <w:sz w:val="36"/>
          <w:szCs w:val="36"/>
        </w:rPr>
      </w:pPr>
    </w:p>
    <w:p w:rsidR="00BD79C3" w:rsidRDefault="00BD79C3" w:rsidP="00BD79C3">
      <w:pPr>
        <w:rPr>
          <w:sz w:val="36"/>
          <w:szCs w:val="36"/>
        </w:rPr>
      </w:pPr>
      <w:r>
        <w:rPr>
          <w:sz w:val="36"/>
          <w:szCs w:val="36"/>
        </w:rPr>
        <w:lastRenderedPageBreak/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Содержание</w:t>
      </w:r>
    </w:p>
    <w:p w:rsidR="00BD79C3" w:rsidRPr="004117B0" w:rsidRDefault="004117B0" w:rsidP="00BD79C3">
      <w:pPr>
        <w:rPr>
          <w:b/>
          <w:sz w:val="28"/>
          <w:szCs w:val="28"/>
        </w:rPr>
      </w:pPr>
      <w:r w:rsidRPr="004117B0">
        <w:rPr>
          <w:b/>
          <w:sz w:val="28"/>
          <w:szCs w:val="28"/>
        </w:rPr>
        <w:t>1.Общие положения</w:t>
      </w:r>
    </w:p>
    <w:p w:rsidR="004117B0" w:rsidRPr="004117B0" w:rsidRDefault="004117B0" w:rsidP="00BD79C3">
      <w:pPr>
        <w:rPr>
          <w:b/>
          <w:sz w:val="28"/>
          <w:szCs w:val="28"/>
        </w:rPr>
      </w:pPr>
      <w:r w:rsidRPr="004117B0">
        <w:rPr>
          <w:b/>
          <w:sz w:val="28"/>
          <w:szCs w:val="28"/>
        </w:rPr>
        <w:t>2.Описание объекта защиты</w:t>
      </w:r>
    </w:p>
    <w:p w:rsidR="004117B0" w:rsidRDefault="004117B0" w:rsidP="00BD79C3">
      <w:pPr>
        <w:rPr>
          <w:b/>
          <w:sz w:val="28"/>
          <w:szCs w:val="28"/>
        </w:rPr>
      </w:pPr>
      <w:r w:rsidRPr="004117B0">
        <w:rPr>
          <w:b/>
          <w:sz w:val="28"/>
          <w:szCs w:val="28"/>
        </w:rPr>
        <w:t>3. Цели и задачи деятельности по обеспечению информационной безопасности</w:t>
      </w:r>
    </w:p>
    <w:p w:rsidR="004117B0" w:rsidRDefault="004117B0" w:rsidP="00BD79C3">
      <w:pPr>
        <w:rPr>
          <w:b/>
          <w:sz w:val="28"/>
          <w:szCs w:val="28"/>
        </w:rPr>
      </w:pPr>
      <w:r>
        <w:rPr>
          <w:b/>
          <w:sz w:val="28"/>
          <w:szCs w:val="28"/>
        </w:rPr>
        <w:t>4.Инсайдерская информация</w:t>
      </w:r>
    </w:p>
    <w:p w:rsidR="00EF782D" w:rsidRDefault="00EF782D" w:rsidP="00BD79C3">
      <w:pPr>
        <w:rPr>
          <w:b/>
          <w:sz w:val="28"/>
          <w:szCs w:val="28"/>
        </w:rPr>
      </w:pPr>
      <w:r>
        <w:rPr>
          <w:b/>
          <w:sz w:val="28"/>
          <w:szCs w:val="28"/>
        </w:rPr>
        <w:t>5.Раскрытие информации</w:t>
      </w:r>
    </w:p>
    <w:p w:rsidR="00EF782D" w:rsidRDefault="00EF782D" w:rsidP="00BD79C3">
      <w:pPr>
        <w:rPr>
          <w:b/>
          <w:sz w:val="28"/>
          <w:szCs w:val="28"/>
        </w:rPr>
      </w:pPr>
      <w:r>
        <w:rPr>
          <w:b/>
          <w:sz w:val="28"/>
          <w:szCs w:val="28"/>
        </w:rPr>
        <w:t>6.Конфиденциальная информация</w:t>
      </w:r>
    </w:p>
    <w:p w:rsidR="00EF782D" w:rsidRDefault="00EF782D" w:rsidP="00BD79C3">
      <w:pPr>
        <w:rPr>
          <w:b/>
          <w:sz w:val="28"/>
          <w:szCs w:val="28"/>
        </w:rPr>
      </w:pPr>
      <w:r>
        <w:rPr>
          <w:b/>
          <w:sz w:val="28"/>
          <w:szCs w:val="28"/>
        </w:rPr>
        <w:t>7.Раскрытие существенной информации</w:t>
      </w:r>
    </w:p>
    <w:p w:rsidR="00EF782D" w:rsidRDefault="00EF782D" w:rsidP="00BD79C3">
      <w:pPr>
        <w:rPr>
          <w:b/>
          <w:sz w:val="28"/>
          <w:szCs w:val="28"/>
        </w:rPr>
      </w:pPr>
      <w:r>
        <w:rPr>
          <w:b/>
          <w:sz w:val="28"/>
          <w:szCs w:val="28"/>
        </w:rPr>
        <w:t>8.Ответственность за раскрытие информации</w:t>
      </w:r>
    </w:p>
    <w:p w:rsidR="00BD79C3" w:rsidRPr="00EF782D" w:rsidRDefault="00EF782D" w:rsidP="00BD79C3">
      <w:pPr>
        <w:rPr>
          <w:b/>
          <w:sz w:val="28"/>
          <w:szCs w:val="28"/>
        </w:rPr>
      </w:pPr>
      <w:r>
        <w:rPr>
          <w:b/>
          <w:sz w:val="28"/>
          <w:szCs w:val="28"/>
        </w:rPr>
        <w:t>9.</w:t>
      </w:r>
      <w:r w:rsidRPr="00EF782D">
        <w:rPr>
          <w:sz w:val="32"/>
          <w:szCs w:val="32"/>
        </w:rPr>
        <w:t xml:space="preserve"> </w:t>
      </w:r>
      <w:proofErr w:type="gramStart"/>
      <w:r w:rsidRPr="00EF782D">
        <w:rPr>
          <w:b/>
          <w:sz w:val="28"/>
          <w:szCs w:val="28"/>
        </w:rPr>
        <w:t>Контроль за</w:t>
      </w:r>
      <w:proofErr w:type="gramEnd"/>
      <w:r w:rsidRPr="00EF782D">
        <w:rPr>
          <w:b/>
          <w:sz w:val="28"/>
          <w:szCs w:val="28"/>
        </w:rPr>
        <w:t xml:space="preserve"> соблюдением Информационной безопасности</w:t>
      </w:r>
    </w:p>
    <w:p w:rsidR="00BD79C3" w:rsidRDefault="00BD79C3" w:rsidP="00BD79C3">
      <w:pPr>
        <w:rPr>
          <w:sz w:val="36"/>
          <w:szCs w:val="36"/>
        </w:rPr>
      </w:pPr>
    </w:p>
    <w:p w:rsidR="00BD79C3" w:rsidRDefault="00BD79C3" w:rsidP="00BD79C3">
      <w:pPr>
        <w:rPr>
          <w:sz w:val="36"/>
          <w:szCs w:val="36"/>
        </w:rPr>
      </w:pPr>
    </w:p>
    <w:p w:rsidR="00BD79C3" w:rsidRDefault="00BD79C3" w:rsidP="00BD79C3">
      <w:pPr>
        <w:rPr>
          <w:sz w:val="36"/>
          <w:szCs w:val="36"/>
        </w:rPr>
      </w:pPr>
    </w:p>
    <w:p w:rsidR="00BD79C3" w:rsidRDefault="00BD79C3" w:rsidP="00BD79C3">
      <w:pPr>
        <w:rPr>
          <w:sz w:val="36"/>
          <w:szCs w:val="36"/>
        </w:rPr>
      </w:pPr>
    </w:p>
    <w:p w:rsidR="00EF782D" w:rsidRDefault="00EF782D" w:rsidP="00EF782D">
      <w:pPr>
        <w:rPr>
          <w:sz w:val="36"/>
          <w:szCs w:val="36"/>
        </w:rPr>
      </w:pPr>
    </w:p>
    <w:p w:rsidR="00EF782D" w:rsidRDefault="00EF782D" w:rsidP="00EF782D">
      <w:pPr>
        <w:rPr>
          <w:sz w:val="36"/>
          <w:szCs w:val="36"/>
        </w:rPr>
      </w:pPr>
    </w:p>
    <w:p w:rsidR="00EF782D" w:rsidRDefault="00EF782D" w:rsidP="00EF782D">
      <w:pPr>
        <w:rPr>
          <w:sz w:val="36"/>
          <w:szCs w:val="36"/>
        </w:rPr>
      </w:pPr>
    </w:p>
    <w:p w:rsidR="00EF782D" w:rsidRDefault="00EF782D" w:rsidP="00EF782D">
      <w:pPr>
        <w:rPr>
          <w:sz w:val="36"/>
          <w:szCs w:val="36"/>
        </w:rPr>
      </w:pPr>
    </w:p>
    <w:p w:rsidR="00EF782D" w:rsidRDefault="00EF782D" w:rsidP="00EF782D">
      <w:pPr>
        <w:rPr>
          <w:sz w:val="36"/>
          <w:szCs w:val="36"/>
        </w:rPr>
      </w:pPr>
    </w:p>
    <w:p w:rsidR="00EF782D" w:rsidRDefault="00EF782D" w:rsidP="00EF782D">
      <w:pPr>
        <w:rPr>
          <w:sz w:val="36"/>
          <w:szCs w:val="36"/>
        </w:rPr>
      </w:pPr>
    </w:p>
    <w:p w:rsidR="00EF782D" w:rsidRDefault="00EF782D" w:rsidP="00EF782D">
      <w:pPr>
        <w:ind w:left="2124" w:firstLine="708"/>
        <w:rPr>
          <w:sz w:val="32"/>
          <w:szCs w:val="32"/>
        </w:rPr>
      </w:pPr>
    </w:p>
    <w:p w:rsidR="00EF782D" w:rsidRDefault="00EF782D" w:rsidP="00EF782D">
      <w:pPr>
        <w:ind w:left="2124" w:firstLine="708"/>
        <w:rPr>
          <w:sz w:val="32"/>
          <w:szCs w:val="32"/>
        </w:rPr>
      </w:pPr>
    </w:p>
    <w:p w:rsidR="00BD79C3" w:rsidRPr="00EF782D" w:rsidRDefault="00BD79C3" w:rsidP="00EF782D">
      <w:pPr>
        <w:ind w:left="2124" w:firstLine="708"/>
        <w:rPr>
          <w:sz w:val="32"/>
          <w:szCs w:val="32"/>
        </w:rPr>
      </w:pPr>
      <w:r w:rsidRPr="00BD79C3">
        <w:rPr>
          <w:sz w:val="32"/>
          <w:szCs w:val="32"/>
        </w:rPr>
        <w:lastRenderedPageBreak/>
        <w:t>1</w:t>
      </w:r>
      <w:r w:rsidRPr="00BD79C3">
        <w:rPr>
          <w:b/>
          <w:sz w:val="32"/>
          <w:szCs w:val="32"/>
        </w:rPr>
        <w:t xml:space="preserve">. Общие положения </w:t>
      </w:r>
    </w:p>
    <w:p w:rsidR="00BD79C3" w:rsidRPr="00631EF5" w:rsidRDefault="00BD79C3" w:rsidP="00BD79C3">
      <w:pPr>
        <w:rPr>
          <w:sz w:val="24"/>
          <w:szCs w:val="24"/>
        </w:rPr>
      </w:pPr>
      <w:r w:rsidRPr="00631EF5">
        <w:rPr>
          <w:sz w:val="24"/>
          <w:szCs w:val="24"/>
        </w:rPr>
        <w:t>1.1. Настоящая Информационная политика разработана в соответствии с законодательством Российской Федерации, Уставом Публичного акционерного общества «Величайший Банк» (далее - Банк), Кодексом корпоративного управления и иными внутренними документами Банка, требованиями российских и иностранных бирж, применимыми к Банку в силу обращения на них ценных бумаг Банка, а также с учетом лучших российских и международных практик корпоративного управления.</w:t>
      </w:r>
    </w:p>
    <w:p w:rsidR="00BD79C3" w:rsidRPr="00631EF5" w:rsidRDefault="00BD79C3" w:rsidP="00BD79C3">
      <w:pPr>
        <w:rPr>
          <w:sz w:val="24"/>
          <w:szCs w:val="24"/>
        </w:rPr>
      </w:pPr>
      <w:r w:rsidRPr="00631EF5">
        <w:rPr>
          <w:sz w:val="24"/>
          <w:szCs w:val="24"/>
        </w:rPr>
        <w:t xml:space="preserve"> 1.2. Банк, являясь кредитной организацией, исполняет обязанности по раскрытию информации о своей деятельности в соответствии с требованиями Банка России. </w:t>
      </w:r>
    </w:p>
    <w:p w:rsidR="00BD79C3" w:rsidRPr="00631EF5" w:rsidRDefault="00BD79C3" w:rsidP="00BD79C3">
      <w:pPr>
        <w:rPr>
          <w:sz w:val="24"/>
          <w:szCs w:val="24"/>
        </w:rPr>
      </w:pPr>
      <w:r w:rsidRPr="00631EF5">
        <w:rPr>
          <w:sz w:val="24"/>
          <w:szCs w:val="24"/>
        </w:rPr>
        <w:t xml:space="preserve">1.3. Банк, как эмитент российских ценных бумаг, включенных в котировальные списки ценных бумаг, допущенных к организованным торгам на Московской бирже, исполняет требования Правил листинга Московской биржи, а также обязанности по раскрытию информации о своей деятельности в соответствии с требованиями Банка России. </w:t>
      </w:r>
    </w:p>
    <w:p w:rsidR="009A438B" w:rsidRDefault="00BD79C3" w:rsidP="00BD79C3">
      <w:pPr>
        <w:rPr>
          <w:sz w:val="24"/>
          <w:szCs w:val="24"/>
        </w:rPr>
      </w:pPr>
      <w:r w:rsidRPr="00631EF5">
        <w:rPr>
          <w:sz w:val="24"/>
          <w:szCs w:val="24"/>
        </w:rPr>
        <w:t>1.4. Банк в связи с обращением за пределами Российской Федерации депозитарных ценных бумаг, выпущенных на обыкновенные акции Банка (расписки), исполняет также требования к раскрытию информации:</w:t>
      </w:r>
    </w:p>
    <w:p w:rsidR="009A438B" w:rsidRPr="009A438B" w:rsidRDefault="00BD79C3" w:rsidP="009A438B">
      <w:pPr>
        <w:pStyle w:val="a3"/>
        <w:numPr>
          <w:ilvl w:val="0"/>
          <w:numId w:val="7"/>
        </w:numPr>
        <w:rPr>
          <w:sz w:val="24"/>
          <w:szCs w:val="24"/>
        </w:rPr>
      </w:pPr>
      <w:r w:rsidRPr="009A438B">
        <w:rPr>
          <w:sz w:val="24"/>
          <w:szCs w:val="24"/>
        </w:rPr>
        <w:t>Лондонской фонд</w:t>
      </w:r>
      <w:r w:rsidR="009A438B" w:rsidRPr="009A438B">
        <w:rPr>
          <w:sz w:val="24"/>
          <w:szCs w:val="24"/>
        </w:rPr>
        <w:t>овой биржи (LSE);</w:t>
      </w:r>
      <w:r w:rsidR="009A438B" w:rsidRPr="009A438B">
        <w:rPr>
          <w:sz w:val="24"/>
          <w:szCs w:val="24"/>
        </w:rPr>
        <w:tab/>
      </w:r>
      <w:r w:rsidR="009A438B" w:rsidRPr="009A438B">
        <w:rPr>
          <w:sz w:val="24"/>
          <w:szCs w:val="24"/>
        </w:rPr>
        <w:tab/>
      </w:r>
      <w:r w:rsidR="009A438B" w:rsidRPr="009A438B">
        <w:rPr>
          <w:sz w:val="24"/>
          <w:szCs w:val="24"/>
        </w:rPr>
        <w:tab/>
      </w:r>
      <w:r w:rsidR="009A438B" w:rsidRPr="009A438B">
        <w:rPr>
          <w:sz w:val="24"/>
          <w:szCs w:val="24"/>
        </w:rPr>
        <w:tab/>
      </w:r>
      <w:r w:rsidR="009A438B" w:rsidRPr="009A438B">
        <w:rPr>
          <w:sz w:val="24"/>
          <w:szCs w:val="24"/>
        </w:rPr>
        <w:tab/>
      </w:r>
      <w:r w:rsidR="009A438B" w:rsidRPr="009A438B">
        <w:rPr>
          <w:sz w:val="24"/>
          <w:szCs w:val="24"/>
        </w:rPr>
        <w:tab/>
      </w:r>
      <w:r w:rsidR="009A438B" w:rsidRPr="009A438B">
        <w:rPr>
          <w:sz w:val="24"/>
          <w:szCs w:val="24"/>
        </w:rPr>
        <w:tab/>
      </w:r>
    </w:p>
    <w:p w:rsidR="009A438B" w:rsidRDefault="00BD79C3" w:rsidP="009A438B">
      <w:pPr>
        <w:pStyle w:val="a3"/>
        <w:numPr>
          <w:ilvl w:val="0"/>
          <w:numId w:val="7"/>
        </w:numPr>
        <w:rPr>
          <w:sz w:val="24"/>
          <w:szCs w:val="24"/>
        </w:rPr>
      </w:pPr>
      <w:proofErr w:type="spellStart"/>
      <w:r w:rsidRPr="009A438B">
        <w:rPr>
          <w:sz w:val="24"/>
          <w:szCs w:val="24"/>
        </w:rPr>
        <w:t>Франкфуртской</w:t>
      </w:r>
      <w:proofErr w:type="spellEnd"/>
      <w:r w:rsidRPr="009A438B">
        <w:rPr>
          <w:sz w:val="24"/>
          <w:szCs w:val="24"/>
        </w:rPr>
        <w:t xml:space="preserve"> фондовой биржи   </w:t>
      </w:r>
      <w:r w:rsidRPr="009A438B">
        <w:rPr>
          <w:sz w:val="24"/>
          <w:szCs w:val="24"/>
        </w:rPr>
        <w:tab/>
      </w:r>
      <w:r w:rsidRPr="009A438B">
        <w:rPr>
          <w:sz w:val="24"/>
          <w:szCs w:val="24"/>
        </w:rPr>
        <w:tab/>
      </w:r>
      <w:r w:rsidRPr="009A438B">
        <w:rPr>
          <w:sz w:val="24"/>
          <w:szCs w:val="24"/>
        </w:rPr>
        <w:tab/>
      </w:r>
      <w:r w:rsidRPr="009A438B">
        <w:rPr>
          <w:sz w:val="24"/>
          <w:szCs w:val="24"/>
        </w:rPr>
        <w:tab/>
      </w:r>
      <w:r w:rsidRPr="009A438B">
        <w:rPr>
          <w:sz w:val="24"/>
          <w:szCs w:val="24"/>
        </w:rPr>
        <w:tab/>
        <w:t xml:space="preserve">        </w:t>
      </w:r>
    </w:p>
    <w:p w:rsidR="00BD79C3" w:rsidRPr="009A438B" w:rsidRDefault="00BD79C3" w:rsidP="009A438B">
      <w:pPr>
        <w:pStyle w:val="a3"/>
        <w:numPr>
          <w:ilvl w:val="0"/>
          <w:numId w:val="7"/>
        </w:numPr>
        <w:rPr>
          <w:sz w:val="24"/>
          <w:szCs w:val="24"/>
        </w:rPr>
      </w:pPr>
      <w:r w:rsidRPr="009A438B">
        <w:rPr>
          <w:sz w:val="24"/>
          <w:szCs w:val="24"/>
        </w:rPr>
        <w:t>Правила 12g3-2b Закона о фондовых биржах 1934 г. (США).</w:t>
      </w:r>
    </w:p>
    <w:p w:rsidR="00BD79C3" w:rsidRPr="00631EF5" w:rsidRDefault="00BD79C3" w:rsidP="00BD79C3">
      <w:pPr>
        <w:rPr>
          <w:sz w:val="24"/>
          <w:szCs w:val="24"/>
        </w:rPr>
      </w:pPr>
      <w:r w:rsidRPr="00631EF5">
        <w:rPr>
          <w:sz w:val="24"/>
          <w:szCs w:val="24"/>
        </w:rPr>
        <w:t xml:space="preserve"> 1.5. Информационная политика содержит описание состава информации, подлежащей обязательному раскрытию Банком, порядка и способов ее раскрытия, а также ограничений по несанкционированному распространению, разглашению и использованию информации о деятельности Банка, состав информации дополнительно раскрываемой Банком, а также способы внешних и внутренних коммуникаций, используемых Банком для формирования достоверного представления о своей деятельности. </w:t>
      </w:r>
      <w:r w:rsidRPr="00631EF5">
        <w:rPr>
          <w:sz w:val="24"/>
          <w:szCs w:val="24"/>
        </w:rPr>
        <w:tab/>
      </w:r>
      <w:r w:rsidRPr="00631EF5">
        <w:rPr>
          <w:sz w:val="24"/>
          <w:szCs w:val="24"/>
        </w:rPr>
        <w:tab/>
      </w:r>
      <w:r w:rsidRPr="00631EF5">
        <w:rPr>
          <w:sz w:val="24"/>
          <w:szCs w:val="24"/>
        </w:rPr>
        <w:tab/>
      </w:r>
      <w:r w:rsidRPr="00631EF5">
        <w:rPr>
          <w:sz w:val="24"/>
          <w:szCs w:val="24"/>
        </w:rPr>
        <w:tab/>
      </w:r>
      <w:r w:rsidRPr="00631EF5">
        <w:rPr>
          <w:sz w:val="24"/>
          <w:szCs w:val="24"/>
        </w:rPr>
        <w:tab/>
      </w:r>
      <w:r w:rsidRPr="00631EF5">
        <w:rPr>
          <w:sz w:val="24"/>
          <w:szCs w:val="24"/>
        </w:rPr>
        <w:tab/>
      </w:r>
      <w:r w:rsidRPr="00631EF5">
        <w:rPr>
          <w:sz w:val="24"/>
          <w:szCs w:val="24"/>
        </w:rPr>
        <w:tab/>
        <w:t xml:space="preserve">            </w:t>
      </w:r>
    </w:p>
    <w:p w:rsidR="00BD79C3" w:rsidRPr="009A438B" w:rsidRDefault="00BD79C3" w:rsidP="009A438B">
      <w:pPr>
        <w:pStyle w:val="a3"/>
        <w:numPr>
          <w:ilvl w:val="0"/>
          <w:numId w:val="8"/>
        </w:numPr>
        <w:rPr>
          <w:sz w:val="24"/>
          <w:szCs w:val="24"/>
        </w:rPr>
      </w:pPr>
      <w:r w:rsidRPr="009A438B">
        <w:rPr>
          <w:sz w:val="24"/>
          <w:szCs w:val="24"/>
        </w:rPr>
        <w:t xml:space="preserve">1.6. Информационная политика ориентирована на следующие целевые аудитории: </w:t>
      </w:r>
      <w:r w:rsidR="00357A04" w:rsidRPr="009A438B">
        <w:rPr>
          <w:sz w:val="24"/>
          <w:szCs w:val="24"/>
        </w:rPr>
        <w:tab/>
      </w:r>
      <w:r w:rsidR="00357A04" w:rsidRPr="009A438B">
        <w:rPr>
          <w:sz w:val="24"/>
          <w:szCs w:val="24"/>
        </w:rPr>
        <w:tab/>
      </w:r>
      <w:r w:rsidR="00357A04" w:rsidRPr="009A438B">
        <w:rPr>
          <w:sz w:val="24"/>
          <w:szCs w:val="24"/>
        </w:rPr>
        <w:tab/>
      </w:r>
      <w:r w:rsidRPr="00631EF5">
        <w:sym w:font="Symbol" w:char="F0B7"/>
      </w:r>
      <w:r w:rsidRPr="009A438B">
        <w:rPr>
          <w:sz w:val="24"/>
          <w:szCs w:val="24"/>
        </w:rPr>
        <w:t xml:space="preserve"> акционеров и инвесторов Банка;</w:t>
      </w:r>
      <w:r w:rsidR="00357A04" w:rsidRPr="009A438B">
        <w:rPr>
          <w:sz w:val="24"/>
          <w:szCs w:val="24"/>
        </w:rPr>
        <w:tab/>
      </w:r>
      <w:r w:rsidR="00357A04" w:rsidRPr="009A438B">
        <w:rPr>
          <w:sz w:val="24"/>
          <w:szCs w:val="24"/>
        </w:rPr>
        <w:tab/>
      </w:r>
      <w:r w:rsidR="00357A04" w:rsidRPr="009A438B">
        <w:rPr>
          <w:sz w:val="24"/>
          <w:szCs w:val="24"/>
        </w:rPr>
        <w:tab/>
      </w:r>
      <w:r w:rsidR="00357A04" w:rsidRPr="009A438B">
        <w:rPr>
          <w:sz w:val="24"/>
          <w:szCs w:val="24"/>
        </w:rPr>
        <w:tab/>
      </w:r>
      <w:r w:rsidR="00357A04" w:rsidRPr="009A438B">
        <w:rPr>
          <w:sz w:val="24"/>
          <w:szCs w:val="24"/>
        </w:rPr>
        <w:tab/>
      </w:r>
      <w:r w:rsidR="00357A04" w:rsidRPr="009A438B">
        <w:rPr>
          <w:sz w:val="24"/>
          <w:szCs w:val="24"/>
        </w:rPr>
        <w:tab/>
      </w:r>
      <w:r w:rsidR="00357A04" w:rsidRPr="009A438B">
        <w:rPr>
          <w:sz w:val="24"/>
          <w:szCs w:val="24"/>
        </w:rPr>
        <w:tab/>
      </w:r>
      <w:r w:rsidR="00357A04" w:rsidRPr="009A438B">
        <w:rPr>
          <w:sz w:val="24"/>
          <w:szCs w:val="24"/>
        </w:rPr>
        <w:tab/>
      </w:r>
      <w:r w:rsidR="00357A04" w:rsidRPr="009A438B">
        <w:rPr>
          <w:sz w:val="24"/>
          <w:szCs w:val="24"/>
        </w:rPr>
        <w:tab/>
      </w:r>
      <w:r w:rsidRPr="00631EF5">
        <w:sym w:font="Symbol" w:char="F0B7"/>
      </w:r>
      <w:r w:rsidRPr="009A438B">
        <w:rPr>
          <w:sz w:val="24"/>
          <w:szCs w:val="24"/>
        </w:rPr>
        <w:t xml:space="preserve"> клиентов Банка (действующих и потенциальных);</w:t>
      </w:r>
      <w:r w:rsidR="009A438B" w:rsidRPr="009A438B">
        <w:rPr>
          <w:sz w:val="24"/>
          <w:szCs w:val="24"/>
        </w:rPr>
        <w:tab/>
      </w:r>
      <w:r w:rsidR="009A438B" w:rsidRPr="009A438B">
        <w:rPr>
          <w:sz w:val="24"/>
          <w:szCs w:val="24"/>
        </w:rPr>
        <w:tab/>
      </w:r>
      <w:r w:rsidR="009A438B" w:rsidRPr="009A438B">
        <w:rPr>
          <w:sz w:val="24"/>
          <w:szCs w:val="24"/>
        </w:rPr>
        <w:tab/>
      </w:r>
      <w:r w:rsidR="009A438B" w:rsidRPr="009A438B">
        <w:rPr>
          <w:sz w:val="24"/>
          <w:szCs w:val="24"/>
        </w:rPr>
        <w:tab/>
      </w:r>
      <w:r w:rsidR="009A438B" w:rsidRPr="009A438B">
        <w:rPr>
          <w:sz w:val="24"/>
          <w:szCs w:val="24"/>
        </w:rPr>
        <w:tab/>
      </w:r>
      <w:r w:rsidR="009A438B" w:rsidRPr="009A438B">
        <w:rPr>
          <w:sz w:val="24"/>
          <w:szCs w:val="24"/>
        </w:rPr>
        <w:tab/>
      </w:r>
      <w:r w:rsidRPr="00631EF5">
        <w:sym w:font="Symbol" w:char="F0B7"/>
      </w:r>
      <w:r w:rsidRPr="009A438B">
        <w:rPr>
          <w:sz w:val="24"/>
          <w:szCs w:val="24"/>
        </w:rPr>
        <w:t xml:space="preserve"> контрагентов Банка;</w:t>
      </w:r>
      <w:r w:rsidR="009A438B" w:rsidRPr="009A438B">
        <w:rPr>
          <w:sz w:val="24"/>
          <w:szCs w:val="24"/>
        </w:rPr>
        <w:tab/>
      </w:r>
      <w:r w:rsidR="009A438B" w:rsidRPr="009A438B">
        <w:rPr>
          <w:sz w:val="24"/>
          <w:szCs w:val="24"/>
        </w:rPr>
        <w:tab/>
      </w:r>
      <w:r w:rsidR="009A438B" w:rsidRPr="009A438B">
        <w:rPr>
          <w:sz w:val="24"/>
          <w:szCs w:val="24"/>
        </w:rPr>
        <w:tab/>
      </w:r>
      <w:r w:rsidR="009A438B" w:rsidRPr="009A438B">
        <w:rPr>
          <w:sz w:val="24"/>
          <w:szCs w:val="24"/>
        </w:rPr>
        <w:tab/>
      </w:r>
      <w:r w:rsidR="009A438B" w:rsidRPr="009A438B">
        <w:rPr>
          <w:sz w:val="24"/>
          <w:szCs w:val="24"/>
        </w:rPr>
        <w:tab/>
      </w:r>
      <w:r w:rsidR="009A438B" w:rsidRPr="009A438B">
        <w:rPr>
          <w:sz w:val="24"/>
          <w:szCs w:val="24"/>
        </w:rPr>
        <w:tab/>
      </w:r>
      <w:r w:rsidR="009A438B" w:rsidRPr="009A438B">
        <w:rPr>
          <w:sz w:val="24"/>
          <w:szCs w:val="24"/>
        </w:rPr>
        <w:tab/>
      </w:r>
      <w:r w:rsidR="009A438B" w:rsidRPr="009A438B">
        <w:rPr>
          <w:sz w:val="24"/>
          <w:szCs w:val="24"/>
        </w:rPr>
        <w:tab/>
      </w:r>
      <w:r w:rsidR="009A438B" w:rsidRPr="009A438B">
        <w:rPr>
          <w:sz w:val="24"/>
          <w:szCs w:val="24"/>
        </w:rPr>
        <w:tab/>
      </w:r>
      <w:r w:rsidR="009A438B" w:rsidRPr="009A438B">
        <w:rPr>
          <w:sz w:val="24"/>
          <w:szCs w:val="24"/>
        </w:rPr>
        <w:tab/>
      </w:r>
      <w:r w:rsidRPr="00631EF5">
        <w:sym w:font="Symbol" w:char="F0B7"/>
      </w:r>
      <w:r w:rsidRPr="009A438B">
        <w:rPr>
          <w:sz w:val="24"/>
          <w:szCs w:val="24"/>
        </w:rPr>
        <w:t xml:space="preserve"> аналитиков, профессиональных участников рынка ценных бумаг и других представителей инвестиционного сообщества;</w:t>
      </w:r>
      <w:r w:rsidR="00357A04" w:rsidRPr="009A438B">
        <w:rPr>
          <w:sz w:val="24"/>
          <w:szCs w:val="24"/>
        </w:rPr>
        <w:tab/>
      </w:r>
      <w:r w:rsidR="00357A04" w:rsidRPr="009A438B">
        <w:rPr>
          <w:sz w:val="24"/>
          <w:szCs w:val="24"/>
        </w:rPr>
        <w:tab/>
      </w:r>
      <w:r w:rsidR="00357A04" w:rsidRPr="009A438B">
        <w:rPr>
          <w:sz w:val="24"/>
          <w:szCs w:val="24"/>
        </w:rPr>
        <w:tab/>
      </w:r>
      <w:r w:rsidR="00357A04" w:rsidRPr="009A438B">
        <w:rPr>
          <w:sz w:val="24"/>
          <w:szCs w:val="24"/>
        </w:rPr>
        <w:tab/>
      </w:r>
      <w:r w:rsidR="00357A04" w:rsidRPr="009A438B">
        <w:rPr>
          <w:sz w:val="24"/>
          <w:szCs w:val="24"/>
        </w:rPr>
        <w:tab/>
      </w:r>
      <w:r w:rsidR="00357A04" w:rsidRPr="009A438B">
        <w:rPr>
          <w:sz w:val="24"/>
          <w:szCs w:val="24"/>
        </w:rPr>
        <w:tab/>
      </w:r>
      <w:r w:rsidR="00357A04" w:rsidRPr="009A438B">
        <w:rPr>
          <w:sz w:val="24"/>
          <w:szCs w:val="24"/>
        </w:rPr>
        <w:tab/>
      </w:r>
      <w:r w:rsidR="00357A04" w:rsidRPr="009A438B">
        <w:rPr>
          <w:sz w:val="24"/>
          <w:szCs w:val="24"/>
        </w:rPr>
        <w:tab/>
      </w:r>
      <w:r w:rsidRPr="00631EF5">
        <w:sym w:font="Symbol" w:char="F0B7"/>
      </w:r>
      <w:r w:rsidRPr="009A438B">
        <w:rPr>
          <w:sz w:val="24"/>
          <w:szCs w:val="24"/>
        </w:rPr>
        <w:t xml:space="preserve"> членов органов управления Банка;</w:t>
      </w:r>
      <w:r w:rsidR="00357A04" w:rsidRPr="009A438B">
        <w:rPr>
          <w:sz w:val="24"/>
          <w:szCs w:val="24"/>
        </w:rPr>
        <w:tab/>
      </w:r>
      <w:r w:rsidR="00357A04" w:rsidRPr="009A438B">
        <w:rPr>
          <w:sz w:val="24"/>
          <w:szCs w:val="24"/>
        </w:rPr>
        <w:tab/>
      </w:r>
      <w:r w:rsidR="00357A04" w:rsidRPr="009A438B">
        <w:rPr>
          <w:sz w:val="24"/>
          <w:szCs w:val="24"/>
        </w:rPr>
        <w:tab/>
      </w:r>
      <w:r w:rsidR="00357A04" w:rsidRPr="009A438B">
        <w:rPr>
          <w:sz w:val="24"/>
          <w:szCs w:val="24"/>
        </w:rPr>
        <w:tab/>
      </w:r>
      <w:r w:rsidR="00357A04" w:rsidRPr="009A438B">
        <w:rPr>
          <w:sz w:val="24"/>
          <w:szCs w:val="24"/>
        </w:rPr>
        <w:tab/>
      </w:r>
      <w:r w:rsidR="00357A04" w:rsidRPr="009A438B">
        <w:rPr>
          <w:sz w:val="24"/>
          <w:szCs w:val="24"/>
        </w:rPr>
        <w:tab/>
      </w:r>
      <w:r w:rsidR="00357A04" w:rsidRPr="009A438B">
        <w:rPr>
          <w:sz w:val="24"/>
          <w:szCs w:val="24"/>
        </w:rPr>
        <w:tab/>
      </w:r>
      <w:r w:rsidR="00357A04" w:rsidRPr="009A438B">
        <w:rPr>
          <w:sz w:val="24"/>
          <w:szCs w:val="24"/>
        </w:rPr>
        <w:tab/>
      </w:r>
      <w:r w:rsidRPr="00631EF5">
        <w:sym w:font="Symbol" w:char="F0B7"/>
      </w:r>
      <w:r w:rsidRPr="009A438B">
        <w:rPr>
          <w:sz w:val="24"/>
          <w:szCs w:val="24"/>
        </w:rPr>
        <w:t xml:space="preserve"> сотрудников Банка;</w:t>
      </w:r>
      <w:r w:rsidR="00357A04" w:rsidRPr="009A438B">
        <w:rPr>
          <w:sz w:val="24"/>
          <w:szCs w:val="24"/>
        </w:rPr>
        <w:tab/>
      </w:r>
      <w:r w:rsidR="00357A04" w:rsidRPr="009A438B">
        <w:rPr>
          <w:sz w:val="24"/>
          <w:szCs w:val="24"/>
        </w:rPr>
        <w:tab/>
      </w:r>
      <w:r w:rsidR="00357A04" w:rsidRPr="009A438B">
        <w:rPr>
          <w:sz w:val="24"/>
          <w:szCs w:val="24"/>
        </w:rPr>
        <w:tab/>
      </w:r>
      <w:r w:rsidR="00357A04" w:rsidRPr="009A438B">
        <w:rPr>
          <w:sz w:val="24"/>
          <w:szCs w:val="24"/>
        </w:rPr>
        <w:tab/>
      </w:r>
      <w:r w:rsidR="00357A04" w:rsidRPr="009A438B">
        <w:rPr>
          <w:sz w:val="24"/>
          <w:szCs w:val="24"/>
        </w:rPr>
        <w:tab/>
      </w:r>
      <w:r w:rsidR="00357A04" w:rsidRPr="009A438B">
        <w:rPr>
          <w:sz w:val="24"/>
          <w:szCs w:val="24"/>
        </w:rPr>
        <w:tab/>
      </w:r>
      <w:r w:rsidR="00357A04" w:rsidRPr="009A438B">
        <w:rPr>
          <w:sz w:val="24"/>
          <w:szCs w:val="24"/>
        </w:rPr>
        <w:tab/>
      </w:r>
      <w:r w:rsidR="00357A04" w:rsidRPr="009A438B">
        <w:rPr>
          <w:sz w:val="24"/>
          <w:szCs w:val="24"/>
        </w:rPr>
        <w:tab/>
      </w:r>
      <w:r w:rsidR="00357A04" w:rsidRPr="009A438B">
        <w:rPr>
          <w:sz w:val="24"/>
          <w:szCs w:val="24"/>
        </w:rPr>
        <w:tab/>
      </w:r>
      <w:r w:rsidR="00357A04" w:rsidRPr="009A438B">
        <w:rPr>
          <w:sz w:val="24"/>
          <w:szCs w:val="24"/>
        </w:rPr>
        <w:tab/>
      </w:r>
      <w:r w:rsidRPr="00631EF5">
        <w:sym w:font="Symbol" w:char="F0B7"/>
      </w:r>
      <w:r w:rsidRPr="009A438B">
        <w:rPr>
          <w:sz w:val="24"/>
          <w:szCs w:val="24"/>
        </w:rPr>
        <w:t xml:space="preserve"> СМИ; </w:t>
      </w:r>
      <w:r w:rsidR="00357A04" w:rsidRPr="009A438B">
        <w:rPr>
          <w:sz w:val="24"/>
          <w:szCs w:val="24"/>
        </w:rPr>
        <w:tab/>
      </w:r>
      <w:r w:rsidR="00357A04" w:rsidRPr="009A438B">
        <w:rPr>
          <w:sz w:val="24"/>
          <w:szCs w:val="24"/>
        </w:rPr>
        <w:tab/>
      </w:r>
      <w:r w:rsidR="00357A04" w:rsidRPr="009A438B">
        <w:rPr>
          <w:sz w:val="24"/>
          <w:szCs w:val="24"/>
        </w:rPr>
        <w:tab/>
      </w:r>
      <w:r w:rsidR="00357A04" w:rsidRPr="009A438B">
        <w:rPr>
          <w:sz w:val="24"/>
          <w:szCs w:val="24"/>
        </w:rPr>
        <w:tab/>
      </w:r>
      <w:r w:rsidR="00357A04" w:rsidRPr="009A438B">
        <w:rPr>
          <w:sz w:val="24"/>
          <w:szCs w:val="24"/>
        </w:rPr>
        <w:tab/>
      </w:r>
      <w:r w:rsidR="00357A04" w:rsidRPr="009A438B">
        <w:rPr>
          <w:sz w:val="24"/>
          <w:szCs w:val="24"/>
        </w:rPr>
        <w:tab/>
      </w:r>
      <w:r w:rsidR="00357A04" w:rsidRPr="009A438B">
        <w:rPr>
          <w:sz w:val="24"/>
          <w:szCs w:val="24"/>
        </w:rPr>
        <w:tab/>
      </w:r>
      <w:r w:rsidR="00357A04" w:rsidRPr="009A438B">
        <w:rPr>
          <w:sz w:val="24"/>
          <w:szCs w:val="24"/>
        </w:rPr>
        <w:tab/>
      </w:r>
      <w:r w:rsidR="00357A04" w:rsidRPr="009A438B">
        <w:rPr>
          <w:sz w:val="24"/>
          <w:szCs w:val="24"/>
        </w:rPr>
        <w:tab/>
      </w:r>
      <w:r w:rsidR="00357A04" w:rsidRPr="009A438B">
        <w:rPr>
          <w:sz w:val="24"/>
          <w:szCs w:val="24"/>
        </w:rPr>
        <w:tab/>
      </w:r>
      <w:r w:rsidR="00357A04" w:rsidRPr="009A438B">
        <w:rPr>
          <w:sz w:val="24"/>
          <w:szCs w:val="24"/>
        </w:rPr>
        <w:tab/>
      </w:r>
      <w:r w:rsidR="00357A04" w:rsidRPr="009A438B">
        <w:rPr>
          <w:sz w:val="24"/>
          <w:szCs w:val="24"/>
        </w:rPr>
        <w:tab/>
      </w:r>
      <w:r w:rsidRPr="00631EF5">
        <w:sym w:font="Symbol" w:char="F0B7"/>
      </w:r>
      <w:r w:rsidRPr="009A438B">
        <w:rPr>
          <w:sz w:val="24"/>
          <w:szCs w:val="24"/>
        </w:rPr>
        <w:t xml:space="preserve"> общественность. </w:t>
      </w:r>
    </w:p>
    <w:p w:rsidR="00357A04" w:rsidRPr="00631EF5" w:rsidRDefault="00357A04" w:rsidP="00BD79C3">
      <w:pPr>
        <w:rPr>
          <w:sz w:val="24"/>
          <w:szCs w:val="24"/>
        </w:rPr>
      </w:pPr>
    </w:p>
    <w:p w:rsidR="00357A04" w:rsidRPr="00631EF5" w:rsidRDefault="00357A04" w:rsidP="00BD79C3">
      <w:pPr>
        <w:rPr>
          <w:sz w:val="24"/>
          <w:szCs w:val="24"/>
        </w:rPr>
      </w:pPr>
    </w:p>
    <w:p w:rsidR="00357A04" w:rsidRPr="00631EF5" w:rsidRDefault="00357A04" w:rsidP="00BD79C3">
      <w:pPr>
        <w:rPr>
          <w:sz w:val="24"/>
          <w:szCs w:val="24"/>
        </w:rPr>
      </w:pPr>
    </w:p>
    <w:p w:rsidR="009A438B" w:rsidRDefault="00357A04" w:rsidP="00BD79C3">
      <w:pPr>
        <w:rPr>
          <w:sz w:val="24"/>
          <w:szCs w:val="24"/>
        </w:rPr>
      </w:pPr>
      <w:r w:rsidRPr="00631EF5">
        <w:rPr>
          <w:sz w:val="24"/>
          <w:szCs w:val="24"/>
        </w:rPr>
        <w:t>1.7</w:t>
      </w:r>
      <w:r w:rsidR="00BD79C3" w:rsidRPr="00631EF5">
        <w:rPr>
          <w:sz w:val="24"/>
          <w:szCs w:val="24"/>
        </w:rPr>
        <w:t>. Основными каналами раскрытия информации о Банке / инструментами комм</w:t>
      </w:r>
      <w:r w:rsidR="009A438B">
        <w:rPr>
          <w:sz w:val="24"/>
          <w:szCs w:val="24"/>
        </w:rPr>
        <w:t xml:space="preserve">уникаций являются: </w:t>
      </w:r>
      <w:r w:rsidR="009A438B">
        <w:rPr>
          <w:sz w:val="24"/>
          <w:szCs w:val="24"/>
        </w:rPr>
        <w:tab/>
      </w:r>
      <w:r w:rsidR="009A438B">
        <w:rPr>
          <w:sz w:val="24"/>
          <w:szCs w:val="24"/>
        </w:rPr>
        <w:tab/>
      </w:r>
      <w:r w:rsidR="009A438B">
        <w:rPr>
          <w:sz w:val="24"/>
          <w:szCs w:val="24"/>
        </w:rPr>
        <w:tab/>
      </w:r>
      <w:r w:rsidR="009A438B">
        <w:rPr>
          <w:sz w:val="24"/>
          <w:szCs w:val="24"/>
        </w:rPr>
        <w:tab/>
      </w:r>
      <w:r w:rsidR="009A438B">
        <w:rPr>
          <w:sz w:val="24"/>
          <w:szCs w:val="24"/>
        </w:rPr>
        <w:tab/>
      </w:r>
      <w:r w:rsidR="009A438B">
        <w:rPr>
          <w:sz w:val="24"/>
          <w:szCs w:val="24"/>
        </w:rPr>
        <w:tab/>
      </w:r>
      <w:r w:rsidR="009A438B">
        <w:rPr>
          <w:sz w:val="24"/>
          <w:szCs w:val="24"/>
        </w:rPr>
        <w:tab/>
      </w:r>
      <w:r w:rsidR="009A438B">
        <w:rPr>
          <w:sz w:val="24"/>
          <w:szCs w:val="24"/>
        </w:rPr>
        <w:tab/>
      </w:r>
      <w:r w:rsidR="009A438B">
        <w:rPr>
          <w:sz w:val="24"/>
          <w:szCs w:val="24"/>
        </w:rPr>
        <w:tab/>
      </w:r>
      <w:r w:rsidR="009A438B">
        <w:rPr>
          <w:sz w:val="24"/>
          <w:szCs w:val="24"/>
        </w:rPr>
        <w:tab/>
      </w:r>
      <w:r w:rsidR="009A438B">
        <w:rPr>
          <w:sz w:val="24"/>
          <w:szCs w:val="24"/>
        </w:rPr>
        <w:tab/>
      </w:r>
      <w:r w:rsidR="00BD79C3" w:rsidRPr="00631EF5">
        <w:rPr>
          <w:sz w:val="24"/>
          <w:szCs w:val="24"/>
        </w:rPr>
        <w:sym w:font="Symbol" w:char="F0B7"/>
      </w:r>
      <w:r w:rsidR="00BD79C3" w:rsidRPr="00631EF5">
        <w:rPr>
          <w:sz w:val="24"/>
          <w:szCs w:val="24"/>
        </w:rPr>
        <w:t xml:space="preserve"> официальные с</w:t>
      </w:r>
      <w:r w:rsidR="00C91942" w:rsidRPr="00631EF5">
        <w:rPr>
          <w:sz w:val="24"/>
          <w:szCs w:val="24"/>
        </w:rPr>
        <w:t xml:space="preserve">айты Банка в сети Интернет: </w:t>
      </w:r>
      <w:proofErr w:type="spellStart"/>
      <w:r w:rsidR="00C91942" w:rsidRPr="00631EF5">
        <w:rPr>
          <w:sz w:val="24"/>
          <w:szCs w:val="24"/>
        </w:rPr>
        <w:t>www</w:t>
      </w:r>
      <w:proofErr w:type="spellEnd"/>
      <w:r w:rsidR="00C91942" w:rsidRPr="00631EF5">
        <w:rPr>
          <w:sz w:val="24"/>
          <w:szCs w:val="24"/>
        </w:rPr>
        <w:t>.</w:t>
      </w:r>
      <w:proofErr w:type="spellStart"/>
      <w:r w:rsidR="00BD79C3" w:rsidRPr="00631EF5">
        <w:rPr>
          <w:sz w:val="24"/>
          <w:szCs w:val="24"/>
          <w:lang w:val="en-US"/>
        </w:rPr>
        <w:t>velichayshiy</w:t>
      </w:r>
      <w:proofErr w:type="spellEnd"/>
      <w:r w:rsidR="00BD79C3" w:rsidRPr="00631EF5">
        <w:rPr>
          <w:sz w:val="24"/>
          <w:szCs w:val="24"/>
        </w:rPr>
        <w:t>.</w:t>
      </w:r>
      <w:proofErr w:type="spellStart"/>
      <w:r w:rsidR="00BD79C3" w:rsidRPr="00631EF5">
        <w:rPr>
          <w:sz w:val="24"/>
          <w:szCs w:val="24"/>
        </w:rPr>
        <w:t>com</w:t>
      </w:r>
      <w:proofErr w:type="spellEnd"/>
      <w:r w:rsidR="00BD79C3" w:rsidRPr="00631EF5">
        <w:rPr>
          <w:sz w:val="24"/>
          <w:szCs w:val="24"/>
        </w:rPr>
        <w:t xml:space="preserve"> и </w:t>
      </w:r>
      <w:proofErr w:type="spellStart"/>
      <w:r w:rsidR="00BD79C3" w:rsidRPr="00631EF5">
        <w:rPr>
          <w:sz w:val="24"/>
          <w:szCs w:val="24"/>
        </w:rPr>
        <w:t>www</w:t>
      </w:r>
      <w:proofErr w:type="spellEnd"/>
      <w:r w:rsidR="00BD79C3" w:rsidRPr="00631EF5">
        <w:rPr>
          <w:sz w:val="24"/>
          <w:szCs w:val="24"/>
        </w:rPr>
        <w:t>.</w:t>
      </w:r>
      <w:proofErr w:type="spellStart"/>
      <w:r w:rsidR="00BD79C3" w:rsidRPr="00631EF5">
        <w:rPr>
          <w:sz w:val="24"/>
          <w:szCs w:val="24"/>
          <w:lang w:val="en-US"/>
        </w:rPr>
        <w:t>velichayshiy</w:t>
      </w:r>
      <w:proofErr w:type="spellEnd"/>
      <w:r w:rsidR="00BD79C3" w:rsidRPr="00631EF5">
        <w:rPr>
          <w:sz w:val="24"/>
          <w:szCs w:val="24"/>
        </w:rPr>
        <w:t>.</w:t>
      </w:r>
      <w:proofErr w:type="spellStart"/>
      <w:r w:rsidR="00BD79C3" w:rsidRPr="00631EF5">
        <w:rPr>
          <w:sz w:val="24"/>
          <w:szCs w:val="24"/>
        </w:rPr>
        <w:t>ru</w:t>
      </w:r>
      <w:proofErr w:type="spellEnd"/>
      <w:r w:rsidR="00BD79C3" w:rsidRPr="00631EF5">
        <w:rPr>
          <w:sz w:val="24"/>
          <w:szCs w:val="24"/>
        </w:rPr>
        <w:t xml:space="preserve"> (информация на сайтах раскрывается параллельно на русском и английском языках); </w:t>
      </w:r>
      <w:r w:rsidR="00BD79C3" w:rsidRPr="00631EF5">
        <w:rPr>
          <w:sz w:val="24"/>
          <w:szCs w:val="24"/>
        </w:rPr>
        <w:tab/>
      </w:r>
      <w:r w:rsidR="00BD79C3" w:rsidRPr="00631EF5">
        <w:rPr>
          <w:sz w:val="24"/>
          <w:szCs w:val="24"/>
        </w:rPr>
        <w:tab/>
      </w:r>
      <w:r w:rsidR="00BD79C3" w:rsidRPr="00631EF5">
        <w:rPr>
          <w:sz w:val="24"/>
          <w:szCs w:val="24"/>
        </w:rPr>
        <w:tab/>
      </w:r>
    </w:p>
    <w:p w:rsidR="00BD79C3" w:rsidRPr="00631EF5" w:rsidRDefault="00BD79C3" w:rsidP="009A438B">
      <w:pPr>
        <w:ind w:firstLine="708"/>
        <w:rPr>
          <w:sz w:val="24"/>
          <w:szCs w:val="24"/>
        </w:rPr>
      </w:pPr>
      <w:r w:rsidRPr="00631EF5">
        <w:rPr>
          <w:sz w:val="24"/>
          <w:szCs w:val="24"/>
        </w:rPr>
        <w:sym w:font="Symbol" w:char="F0B7"/>
      </w:r>
      <w:r w:rsidRPr="00631EF5">
        <w:rPr>
          <w:sz w:val="24"/>
          <w:szCs w:val="24"/>
        </w:rPr>
        <w:t xml:space="preserve"> корпоративные материалы (отчеты, презентации и пр.);</w:t>
      </w:r>
      <w:r w:rsidR="009A438B">
        <w:rPr>
          <w:sz w:val="24"/>
          <w:szCs w:val="24"/>
        </w:rPr>
        <w:tab/>
      </w:r>
      <w:r w:rsidR="009A438B">
        <w:rPr>
          <w:sz w:val="24"/>
          <w:szCs w:val="24"/>
        </w:rPr>
        <w:tab/>
      </w:r>
      <w:r w:rsidR="009A438B">
        <w:rPr>
          <w:sz w:val="24"/>
          <w:szCs w:val="24"/>
        </w:rPr>
        <w:tab/>
      </w:r>
      <w:r w:rsidR="009A438B">
        <w:rPr>
          <w:sz w:val="24"/>
          <w:szCs w:val="24"/>
        </w:rPr>
        <w:tab/>
      </w:r>
      <w:r w:rsidR="009A438B">
        <w:rPr>
          <w:sz w:val="24"/>
          <w:szCs w:val="24"/>
        </w:rPr>
        <w:tab/>
      </w:r>
      <w:r w:rsidRPr="00631EF5">
        <w:rPr>
          <w:sz w:val="24"/>
          <w:szCs w:val="24"/>
        </w:rPr>
        <w:sym w:font="Symbol" w:char="F0B7"/>
      </w:r>
      <w:r w:rsidRPr="00631EF5">
        <w:rPr>
          <w:sz w:val="24"/>
          <w:szCs w:val="24"/>
        </w:rPr>
        <w:t xml:space="preserve"> встречи, тематические</w:t>
      </w:r>
      <w:r w:rsidR="00C91942" w:rsidRPr="00631EF5">
        <w:rPr>
          <w:sz w:val="24"/>
          <w:szCs w:val="24"/>
        </w:rPr>
        <w:t xml:space="preserve"> конференции, пресс-конференции</w:t>
      </w:r>
      <w:r w:rsidR="009A438B">
        <w:rPr>
          <w:sz w:val="24"/>
          <w:szCs w:val="24"/>
        </w:rPr>
        <w:tab/>
      </w:r>
      <w:r w:rsidR="009A438B">
        <w:rPr>
          <w:sz w:val="24"/>
          <w:szCs w:val="24"/>
        </w:rPr>
        <w:tab/>
      </w:r>
      <w:r w:rsidR="009A438B">
        <w:rPr>
          <w:sz w:val="24"/>
          <w:szCs w:val="24"/>
        </w:rPr>
        <w:tab/>
      </w:r>
      <w:r w:rsidR="009A438B">
        <w:rPr>
          <w:sz w:val="24"/>
          <w:szCs w:val="24"/>
        </w:rPr>
        <w:tab/>
      </w:r>
      <w:r w:rsidR="009A438B">
        <w:rPr>
          <w:sz w:val="24"/>
          <w:szCs w:val="24"/>
        </w:rPr>
        <w:tab/>
      </w:r>
      <w:r w:rsidRPr="00631EF5">
        <w:rPr>
          <w:sz w:val="24"/>
          <w:szCs w:val="24"/>
        </w:rPr>
        <w:sym w:font="Symbol" w:char="F0B7"/>
      </w:r>
      <w:r w:rsidRPr="00631EF5">
        <w:rPr>
          <w:sz w:val="24"/>
          <w:szCs w:val="24"/>
        </w:rPr>
        <w:t xml:space="preserve"> современные дистанционные инструменты информационного обмена (в том числе </w:t>
      </w:r>
      <w:proofErr w:type="spellStart"/>
      <w:r w:rsidRPr="00631EF5">
        <w:rPr>
          <w:sz w:val="24"/>
          <w:szCs w:val="24"/>
        </w:rPr>
        <w:t>конференц-св</w:t>
      </w:r>
      <w:r w:rsidR="009A438B">
        <w:rPr>
          <w:sz w:val="24"/>
          <w:szCs w:val="24"/>
        </w:rPr>
        <w:t>язь</w:t>
      </w:r>
      <w:proofErr w:type="spellEnd"/>
      <w:r w:rsidR="009A438B">
        <w:rPr>
          <w:sz w:val="24"/>
          <w:szCs w:val="24"/>
        </w:rPr>
        <w:t xml:space="preserve">, </w:t>
      </w:r>
      <w:proofErr w:type="spellStart"/>
      <w:r w:rsidR="009A438B">
        <w:rPr>
          <w:sz w:val="24"/>
          <w:szCs w:val="24"/>
        </w:rPr>
        <w:t>веб-трансляции</w:t>
      </w:r>
      <w:proofErr w:type="spellEnd"/>
      <w:r w:rsidR="009A438B">
        <w:rPr>
          <w:sz w:val="24"/>
          <w:szCs w:val="24"/>
        </w:rPr>
        <w:t xml:space="preserve">); </w:t>
      </w:r>
      <w:r w:rsidR="009A438B">
        <w:rPr>
          <w:sz w:val="24"/>
          <w:szCs w:val="24"/>
        </w:rPr>
        <w:tab/>
      </w:r>
      <w:r w:rsidR="009A438B">
        <w:rPr>
          <w:sz w:val="24"/>
          <w:szCs w:val="24"/>
        </w:rPr>
        <w:tab/>
      </w:r>
      <w:r w:rsidR="009A438B">
        <w:rPr>
          <w:sz w:val="24"/>
          <w:szCs w:val="24"/>
        </w:rPr>
        <w:tab/>
      </w:r>
      <w:r w:rsidR="009A438B">
        <w:rPr>
          <w:sz w:val="24"/>
          <w:szCs w:val="24"/>
        </w:rPr>
        <w:tab/>
      </w:r>
      <w:r w:rsidR="009A438B">
        <w:rPr>
          <w:sz w:val="24"/>
          <w:szCs w:val="24"/>
        </w:rPr>
        <w:tab/>
      </w:r>
      <w:r w:rsidR="009A438B">
        <w:rPr>
          <w:sz w:val="24"/>
          <w:szCs w:val="24"/>
        </w:rPr>
        <w:tab/>
      </w:r>
      <w:r w:rsidR="009A438B">
        <w:rPr>
          <w:sz w:val="24"/>
          <w:szCs w:val="24"/>
        </w:rPr>
        <w:tab/>
      </w:r>
      <w:r w:rsidR="009A438B">
        <w:rPr>
          <w:sz w:val="24"/>
          <w:szCs w:val="24"/>
        </w:rPr>
        <w:tab/>
      </w:r>
      <w:r w:rsidRPr="00631EF5">
        <w:rPr>
          <w:sz w:val="24"/>
          <w:szCs w:val="24"/>
        </w:rPr>
        <w:sym w:font="Symbol" w:char="F0B7"/>
      </w:r>
      <w:r w:rsidRPr="00631EF5">
        <w:rPr>
          <w:sz w:val="24"/>
          <w:szCs w:val="24"/>
        </w:rPr>
        <w:t xml:space="preserve"> периодические печатные издания (газеты, журналы и пр.);</w:t>
      </w:r>
      <w:r w:rsidRPr="00631EF5">
        <w:rPr>
          <w:sz w:val="24"/>
          <w:szCs w:val="24"/>
        </w:rPr>
        <w:tab/>
      </w:r>
      <w:r w:rsidRPr="00631EF5">
        <w:rPr>
          <w:sz w:val="24"/>
          <w:szCs w:val="24"/>
        </w:rPr>
        <w:tab/>
      </w:r>
      <w:r w:rsidRPr="00631EF5">
        <w:rPr>
          <w:sz w:val="24"/>
          <w:szCs w:val="24"/>
        </w:rPr>
        <w:tab/>
      </w:r>
      <w:r w:rsidRPr="00631EF5">
        <w:rPr>
          <w:sz w:val="24"/>
          <w:szCs w:val="24"/>
        </w:rPr>
        <w:tab/>
      </w:r>
      <w:r w:rsidRPr="00631EF5">
        <w:rPr>
          <w:sz w:val="24"/>
          <w:szCs w:val="24"/>
        </w:rPr>
        <w:tab/>
      </w:r>
      <w:r w:rsidRPr="00631EF5">
        <w:rPr>
          <w:sz w:val="24"/>
          <w:szCs w:val="24"/>
        </w:rPr>
        <w:sym w:font="Symbol" w:char="F0B7"/>
      </w:r>
      <w:r w:rsidRPr="00631EF5">
        <w:rPr>
          <w:sz w:val="24"/>
          <w:szCs w:val="24"/>
        </w:rPr>
        <w:t xml:space="preserve"> официальное присутствие Банка в </w:t>
      </w:r>
      <w:proofErr w:type="gramStart"/>
      <w:r w:rsidRPr="00631EF5">
        <w:rPr>
          <w:sz w:val="24"/>
          <w:szCs w:val="24"/>
        </w:rPr>
        <w:t>социальных</w:t>
      </w:r>
      <w:proofErr w:type="gramEnd"/>
      <w:r w:rsidRPr="00631EF5">
        <w:rPr>
          <w:sz w:val="24"/>
          <w:szCs w:val="24"/>
        </w:rPr>
        <w:t xml:space="preserve"> </w:t>
      </w:r>
      <w:proofErr w:type="spellStart"/>
      <w:r w:rsidRPr="00631EF5">
        <w:rPr>
          <w:sz w:val="24"/>
          <w:szCs w:val="24"/>
        </w:rPr>
        <w:t>медиа</w:t>
      </w:r>
      <w:proofErr w:type="spellEnd"/>
      <w:r w:rsidRPr="00631EF5">
        <w:rPr>
          <w:sz w:val="24"/>
          <w:szCs w:val="24"/>
        </w:rPr>
        <w:t>. Дополнительными каналами раскрытия информации / инструментами коммуникаций являются также официальные сайты организаций, входящих в Группу Банка.</w:t>
      </w:r>
    </w:p>
    <w:p w:rsidR="00BD79C3" w:rsidRPr="00631EF5" w:rsidRDefault="00357A04" w:rsidP="00BD79C3">
      <w:pPr>
        <w:rPr>
          <w:sz w:val="24"/>
          <w:szCs w:val="24"/>
        </w:rPr>
      </w:pPr>
      <w:r w:rsidRPr="00631EF5">
        <w:rPr>
          <w:sz w:val="24"/>
          <w:szCs w:val="24"/>
        </w:rPr>
        <w:t xml:space="preserve"> 1.8</w:t>
      </w:r>
      <w:r w:rsidR="00BD79C3" w:rsidRPr="00631EF5">
        <w:rPr>
          <w:sz w:val="24"/>
          <w:szCs w:val="24"/>
        </w:rPr>
        <w:t xml:space="preserve">. В целях информирования своих целевых аудиторий Банк может раскрывать на своем официальном сайте в сети Интернет </w:t>
      </w:r>
      <w:proofErr w:type="spellStart"/>
      <w:r w:rsidR="00BD79C3" w:rsidRPr="00631EF5">
        <w:rPr>
          <w:sz w:val="24"/>
          <w:szCs w:val="24"/>
        </w:rPr>
        <w:t>www</w:t>
      </w:r>
      <w:proofErr w:type="spellEnd"/>
      <w:r w:rsidR="00BD79C3" w:rsidRPr="00631EF5">
        <w:rPr>
          <w:sz w:val="24"/>
          <w:szCs w:val="24"/>
        </w:rPr>
        <w:t>.</w:t>
      </w:r>
      <w:proofErr w:type="spellStart"/>
      <w:r w:rsidR="00BD79C3" w:rsidRPr="00631EF5">
        <w:rPr>
          <w:sz w:val="24"/>
          <w:szCs w:val="24"/>
          <w:lang w:val="en-US"/>
        </w:rPr>
        <w:t>velichayshiy</w:t>
      </w:r>
      <w:proofErr w:type="spellEnd"/>
      <w:r w:rsidR="00BD79C3" w:rsidRPr="00631EF5">
        <w:rPr>
          <w:sz w:val="24"/>
          <w:szCs w:val="24"/>
        </w:rPr>
        <w:t>.</w:t>
      </w:r>
      <w:proofErr w:type="spellStart"/>
      <w:r w:rsidR="00BD79C3" w:rsidRPr="00631EF5">
        <w:rPr>
          <w:sz w:val="24"/>
          <w:szCs w:val="24"/>
        </w:rPr>
        <w:t>com</w:t>
      </w:r>
      <w:proofErr w:type="spellEnd"/>
      <w:r w:rsidR="00BD79C3" w:rsidRPr="00631EF5">
        <w:rPr>
          <w:sz w:val="24"/>
          <w:szCs w:val="24"/>
        </w:rPr>
        <w:t xml:space="preserve"> даты основных регулярных корпоративных событий, даты публикации отчетности и иной финансовой информации на предстоящий год. </w:t>
      </w:r>
    </w:p>
    <w:p w:rsidR="009C3801" w:rsidRPr="00631EF5" w:rsidRDefault="00357A04" w:rsidP="00BD79C3">
      <w:pPr>
        <w:rPr>
          <w:sz w:val="24"/>
          <w:szCs w:val="24"/>
        </w:rPr>
      </w:pPr>
      <w:r w:rsidRPr="00631EF5">
        <w:rPr>
          <w:sz w:val="24"/>
          <w:szCs w:val="24"/>
        </w:rPr>
        <w:t>1.9</w:t>
      </w:r>
      <w:r w:rsidR="00BD79C3" w:rsidRPr="00631EF5">
        <w:rPr>
          <w:sz w:val="24"/>
          <w:szCs w:val="24"/>
        </w:rPr>
        <w:t xml:space="preserve">. Банк обеспечивает раскрытие информации обо всех существенных аспектах своей деятельности путем </w:t>
      </w:r>
      <w:proofErr w:type="gramStart"/>
      <w:r w:rsidR="00BD79C3" w:rsidRPr="00631EF5">
        <w:rPr>
          <w:sz w:val="24"/>
          <w:szCs w:val="24"/>
        </w:rPr>
        <w:t>выполнения</w:t>
      </w:r>
      <w:proofErr w:type="gramEnd"/>
      <w:r w:rsidR="00BD79C3" w:rsidRPr="00631EF5">
        <w:rPr>
          <w:sz w:val="24"/>
          <w:szCs w:val="24"/>
        </w:rPr>
        <w:t xml:space="preserve"> законодательно установленных требований</w:t>
      </w:r>
      <w:r w:rsidR="009C3801" w:rsidRPr="00631EF5">
        <w:rPr>
          <w:sz w:val="24"/>
          <w:szCs w:val="24"/>
        </w:rPr>
        <w:t>.</w:t>
      </w:r>
    </w:p>
    <w:p w:rsidR="00BD79C3" w:rsidRPr="00631EF5" w:rsidRDefault="00357A04" w:rsidP="00BD79C3">
      <w:pPr>
        <w:rPr>
          <w:sz w:val="24"/>
          <w:szCs w:val="24"/>
        </w:rPr>
      </w:pPr>
      <w:r w:rsidRPr="00631EF5">
        <w:rPr>
          <w:sz w:val="24"/>
          <w:szCs w:val="24"/>
        </w:rPr>
        <w:t>1.10</w:t>
      </w:r>
      <w:r w:rsidR="00BD79C3" w:rsidRPr="00631EF5">
        <w:rPr>
          <w:sz w:val="24"/>
          <w:szCs w:val="24"/>
        </w:rPr>
        <w:t xml:space="preserve">. В соответствии с законодательством Российской Федерации и внутренними нормативными документами Банк обеспечивает защиту информации, составляющей государственную, банковскую, служебную или коммерческую тайну, персональных данных, соблюдает требования собственной информационной безопасности. </w:t>
      </w:r>
    </w:p>
    <w:p w:rsidR="00BD79C3" w:rsidRPr="00631EF5" w:rsidRDefault="00357A04" w:rsidP="00BD79C3">
      <w:pPr>
        <w:rPr>
          <w:sz w:val="24"/>
          <w:szCs w:val="24"/>
        </w:rPr>
      </w:pPr>
      <w:r w:rsidRPr="00631EF5">
        <w:rPr>
          <w:sz w:val="24"/>
          <w:szCs w:val="24"/>
        </w:rPr>
        <w:t>1.11</w:t>
      </w:r>
      <w:r w:rsidR="00BD79C3" w:rsidRPr="00631EF5">
        <w:rPr>
          <w:sz w:val="24"/>
          <w:szCs w:val="24"/>
        </w:rPr>
        <w:t>. На организации – участников Группы Банка Информационная политика распространяется посредством использования корпоративных методов управления, установленных законодательством страны инкорпорации. Организации, входящие в Группу Банка, должны придерживаться целей, задач и основных принципов настоящей Информационной политики, а также исполнять обязанности по раскрытию информации в соответствии с требованиями применимого законодательства</w:t>
      </w:r>
    </w:p>
    <w:p w:rsidR="009C3801" w:rsidRDefault="009C3801" w:rsidP="00BD79C3"/>
    <w:p w:rsidR="009C3801" w:rsidRDefault="009C3801" w:rsidP="00BD79C3"/>
    <w:p w:rsidR="009C3801" w:rsidRDefault="009C3801" w:rsidP="00BD79C3"/>
    <w:p w:rsidR="009C3801" w:rsidRDefault="009C3801" w:rsidP="00BD79C3"/>
    <w:p w:rsidR="003B500B" w:rsidRDefault="003B500B" w:rsidP="00BD79C3"/>
    <w:p w:rsidR="009C3801" w:rsidRDefault="00282FFA" w:rsidP="003B500B">
      <w:pPr>
        <w:ind w:left="1416" w:firstLine="708"/>
        <w:rPr>
          <w:sz w:val="32"/>
          <w:szCs w:val="32"/>
        </w:rPr>
      </w:pPr>
      <w:r>
        <w:rPr>
          <w:sz w:val="32"/>
          <w:szCs w:val="32"/>
        </w:rPr>
        <w:lastRenderedPageBreak/>
        <w:t>2. Описания объекта зашиты</w:t>
      </w:r>
    </w:p>
    <w:p w:rsidR="00282FFA" w:rsidRPr="00631EF5" w:rsidRDefault="00282FFA" w:rsidP="00BD79C3">
      <w:pPr>
        <w:rPr>
          <w:sz w:val="24"/>
          <w:szCs w:val="24"/>
        </w:rPr>
      </w:pPr>
      <w:r w:rsidRPr="00631EF5">
        <w:rPr>
          <w:sz w:val="24"/>
          <w:szCs w:val="24"/>
        </w:rPr>
        <w:t>Основными объектами защиты системы информационной безопасности являются:</w:t>
      </w:r>
    </w:p>
    <w:p w:rsidR="00282FFA" w:rsidRPr="00631EF5" w:rsidRDefault="00282FFA" w:rsidP="00282FFA">
      <w:pPr>
        <w:pStyle w:val="a3"/>
        <w:numPr>
          <w:ilvl w:val="0"/>
          <w:numId w:val="2"/>
        </w:numPr>
        <w:rPr>
          <w:sz w:val="24"/>
          <w:szCs w:val="24"/>
        </w:rPr>
      </w:pPr>
      <w:r w:rsidRPr="00631EF5">
        <w:rPr>
          <w:sz w:val="24"/>
          <w:szCs w:val="24"/>
        </w:rPr>
        <w:t>Информационные ресурсы, содержащие коммерческую тайну, банковскую тайну, персональные данные физических и юридических лиц, сведения ограниченного распространения, а также открыто распространяемая информация, необходимая для работы Банка, независимо от формы и вида её представления;</w:t>
      </w:r>
    </w:p>
    <w:p w:rsidR="00282FFA" w:rsidRPr="00631EF5" w:rsidRDefault="00282FFA" w:rsidP="00282FFA">
      <w:pPr>
        <w:pStyle w:val="a3"/>
        <w:numPr>
          <w:ilvl w:val="0"/>
          <w:numId w:val="2"/>
        </w:numPr>
        <w:rPr>
          <w:sz w:val="24"/>
          <w:szCs w:val="24"/>
        </w:rPr>
      </w:pPr>
      <w:r w:rsidRPr="00631EF5">
        <w:rPr>
          <w:sz w:val="24"/>
          <w:szCs w:val="24"/>
        </w:rPr>
        <w:t>Информационные ресурсы, которые содержат конфиденциальную информацию, включая персональные данные физических лиц, а также открыто распространяемая информация, необходимая для работы Банка, независимо от формы и вида её представления;</w:t>
      </w:r>
    </w:p>
    <w:p w:rsidR="00282FFA" w:rsidRPr="00631EF5" w:rsidRDefault="00282FFA" w:rsidP="00282FFA">
      <w:pPr>
        <w:pStyle w:val="a3"/>
        <w:numPr>
          <w:ilvl w:val="0"/>
          <w:numId w:val="2"/>
        </w:numPr>
        <w:rPr>
          <w:sz w:val="24"/>
          <w:szCs w:val="24"/>
        </w:rPr>
      </w:pPr>
      <w:r w:rsidRPr="00631EF5">
        <w:rPr>
          <w:sz w:val="24"/>
          <w:szCs w:val="24"/>
        </w:rPr>
        <w:t>Сотрудники Банка, являющиеся разработчиками и пользователями информационных систем Банка;</w:t>
      </w:r>
    </w:p>
    <w:p w:rsidR="00282FFA" w:rsidRPr="00631EF5" w:rsidRDefault="00282FFA" w:rsidP="00282FFA">
      <w:pPr>
        <w:pStyle w:val="a3"/>
        <w:numPr>
          <w:ilvl w:val="0"/>
          <w:numId w:val="2"/>
        </w:numPr>
        <w:rPr>
          <w:sz w:val="24"/>
          <w:szCs w:val="24"/>
        </w:rPr>
      </w:pPr>
      <w:r w:rsidRPr="00631EF5">
        <w:rPr>
          <w:sz w:val="24"/>
          <w:szCs w:val="24"/>
        </w:rPr>
        <w:t xml:space="preserve">Информационные </w:t>
      </w:r>
      <w:r w:rsidR="0051504A" w:rsidRPr="00631EF5">
        <w:rPr>
          <w:sz w:val="24"/>
          <w:szCs w:val="24"/>
        </w:rPr>
        <w:t>структуры, включающие</w:t>
      </w:r>
      <w:r w:rsidRPr="00631EF5">
        <w:rPr>
          <w:sz w:val="24"/>
          <w:szCs w:val="24"/>
        </w:rPr>
        <w:t xml:space="preserve"> системы обработки и анализа информации, технические и пр</w:t>
      </w:r>
      <w:r w:rsidR="0051504A" w:rsidRPr="00631EF5">
        <w:rPr>
          <w:sz w:val="24"/>
          <w:szCs w:val="24"/>
        </w:rPr>
        <w:t>ограммные средства её обработки, передачи и отображения, в том числе каналы информационного обмена и телекоммуникации.</w:t>
      </w:r>
    </w:p>
    <w:p w:rsidR="0051504A" w:rsidRDefault="0051504A" w:rsidP="0051504A">
      <w:pPr>
        <w:ind w:left="708"/>
      </w:pPr>
    </w:p>
    <w:p w:rsidR="0051504A" w:rsidRDefault="0051504A" w:rsidP="0051504A"/>
    <w:p w:rsidR="0051504A" w:rsidRDefault="0051504A" w:rsidP="0051504A">
      <w:pPr>
        <w:ind w:left="2124" w:firstLine="708"/>
        <w:rPr>
          <w:sz w:val="32"/>
          <w:szCs w:val="32"/>
        </w:rPr>
      </w:pPr>
      <w:r>
        <w:rPr>
          <w:sz w:val="32"/>
          <w:szCs w:val="32"/>
        </w:rPr>
        <w:t>3.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Цели и задачи деятельности по обеспечению информационной безопасности</w:t>
      </w:r>
    </w:p>
    <w:p w:rsidR="0051504A" w:rsidRPr="00631EF5" w:rsidRDefault="0051504A" w:rsidP="0051504A">
      <w:pPr>
        <w:rPr>
          <w:sz w:val="24"/>
          <w:szCs w:val="24"/>
        </w:rPr>
      </w:pPr>
      <w:r w:rsidRPr="00631EF5">
        <w:rPr>
          <w:sz w:val="24"/>
          <w:szCs w:val="24"/>
        </w:rPr>
        <w:t>Целью деятельности по обеспечению информационной безопасности Банка является снижение угроз информационной безопасности до допустимого для Банка уровня.</w:t>
      </w:r>
    </w:p>
    <w:p w:rsidR="0051504A" w:rsidRPr="00631EF5" w:rsidRDefault="0051504A" w:rsidP="0051504A">
      <w:pPr>
        <w:rPr>
          <w:sz w:val="24"/>
          <w:szCs w:val="24"/>
        </w:rPr>
      </w:pPr>
      <w:r w:rsidRPr="00631EF5">
        <w:rPr>
          <w:sz w:val="24"/>
          <w:szCs w:val="24"/>
        </w:rPr>
        <w:tab/>
        <w:t>Основные задачи деятельности по обеспечению информационной безопасности банка являются:</w:t>
      </w:r>
    </w:p>
    <w:p w:rsidR="0051504A" w:rsidRPr="003B500B" w:rsidRDefault="0051504A" w:rsidP="003B500B">
      <w:pPr>
        <w:pStyle w:val="a3"/>
        <w:numPr>
          <w:ilvl w:val="0"/>
          <w:numId w:val="3"/>
        </w:numPr>
        <w:tabs>
          <w:tab w:val="left" w:pos="2977"/>
        </w:tabs>
        <w:rPr>
          <w:sz w:val="24"/>
          <w:szCs w:val="24"/>
        </w:rPr>
      </w:pPr>
      <w:r w:rsidRPr="003B500B">
        <w:rPr>
          <w:sz w:val="24"/>
          <w:szCs w:val="24"/>
        </w:rPr>
        <w:t>Выявление потенциальных угроз информационной безопасностей и уязвимостей объектов защиты;</w:t>
      </w:r>
    </w:p>
    <w:p w:rsidR="0051504A" w:rsidRPr="003B500B" w:rsidRDefault="0051504A" w:rsidP="003B500B">
      <w:pPr>
        <w:pStyle w:val="a3"/>
        <w:numPr>
          <w:ilvl w:val="0"/>
          <w:numId w:val="3"/>
        </w:numPr>
        <w:tabs>
          <w:tab w:val="left" w:pos="2977"/>
        </w:tabs>
        <w:rPr>
          <w:sz w:val="24"/>
          <w:szCs w:val="24"/>
        </w:rPr>
      </w:pPr>
      <w:r w:rsidRPr="003B500B">
        <w:rPr>
          <w:sz w:val="24"/>
          <w:szCs w:val="24"/>
        </w:rPr>
        <w:t>Предотвращение инцидентов информационной безопасности;</w:t>
      </w:r>
    </w:p>
    <w:p w:rsidR="003B500B" w:rsidRDefault="003B500B" w:rsidP="003B500B">
      <w:pPr>
        <w:pStyle w:val="a3"/>
        <w:numPr>
          <w:ilvl w:val="0"/>
          <w:numId w:val="3"/>
        </w:numPr>
        <w:tabs>
          <w:tab w:val="left" w:pos="2977"/>
        </w:tabs>
        <w:rPr>
          <w:sz w:val="24"/>
          <w:szCs w:val="24"/>
        </w:rPr>
      </w:pPr>
      <w:r>
        <w:rPr>
          <w:sz w:val="24"/>
          <w:szCs w:val="24"/>
        </w:rPr>
        <w:t>С</w:t>
      </w:r>
      <w:r w:rsidRPr="003B500B">
        <w:rPr>
          <w:sz w:val="24"/>
          <w:szCs w:val="24"/>
        </w:rPr>
        <w:t>облюдение прав и законных интересов акционеров, клиентов и иных заинтересованных лиц на получение информации;</w:t>
      </w:r>
    </w:p>
    <w:p w:rsidR="003B500B" w:rsidRPr="003B500B" w:rsidRDefault="003B500B" w:rsidP="003B500B">
      <w:pPr>
        <w:pStyle w:val="a3"/>
        <w:numPr>
          <w:ilvl w:val="0"/>
          <w:numId w:val="3"/>
        </w:numPr>
        <w:tabs>
          <w:tab w:val="left" w:pos="2977"/>
        </w:tabs>
        <w:rPr>
          <w:sz w:val="28"/>
          <w:szCs w:val="24"/>
        </w:rPr>
      </w:pPr>
      <w:r w:rsidRPr="003B500B">
        <w:rPr>
          <w:sz w:val="24"/>
        </w:rPr>
        <w:t>Повышение доступности информации о Банке и его деятельности, а также об организациях, входящих в Группу Банка;</w:t>
      </w:r>
    </w:p>
    <w:p w:rsidR="003B500B" w:rsidRPr="003B500B" w:rsidRDefault="003B500B" w:rsidP="003B500B">
      <w:pPr>
        <w:pStyle w:val="a3"/>
        <w:numPr>
          <w:ilvl w:val="0"/>
          <w:numId w:val="3"/>
        </w:numPr>
        <w:tabs>
          <w:tab w:val="left" w:pos="2977"/>
        </w:tabs>
        <w:rPr>
          <w:sz w:val="28"/>
          <w:szCs w:val="24"/>
        </w:rPr>
      </w:pPr>
      <w:r w:rsidRPr="003B500B">
        <w:rPr>
          <w:sz w:val="24"/>
        </w:rPr>
        <w:t>Поддержание профессиональных и доверительных отношений со средствами массовой информации (далее – СМИ), основанных на свободном обмене достоверной информацией</w:t>
      </w:r>
      <w:r>
        <w:rPr>
          <w:sz w:val="24"/>
        </w:rPr>
        <w:t>.</w:t>
      </w:r>
    </w:p>
    <w:p w:rsidR="00631EF5" w:rsidRDefault="00631EF5" w:rsidP="00631EF5">
      <w:pPr>
        <w:pStyle w:val="a3"/>
      </w:pPr>
    </w:p>
    <w:p w:rsidR="00631EF5" w:rsidRDefault="00631EF5" w:rsidP="00631EF5">
      <w:pPr>
        <w:pStyle w:val="a3"/>
      </w:pPr>
    </w:p>
    <w:p w:rsidR="00B9396C" w:rsidRDefault="00B9396C" w:rsidP="00631EF5">
      <w:pPr>
        <w:pStyle w:val="a3"/>
        <w:ind w:left="2124"/>
        <w:rPr>
          <w:sz w:val="32"/>
          <w:szCs w:val="32"/>
        </w:rPr>
      </w:pPr>
    </w:p>
    <w:p w:rsidR="00631EF5" w:rsidRDefault="00631EF5" w:rsidP="00631EF5">
      <w:pPr>
        <w:pStyle w:val="a3"/>
        <w:ind w:left="2124"/>
        <w:rPr>
          <w:sz w:val="32"/>
          <w:szCs w:val="32"/>
        </w:rPr>
      </w:pPr>
      <w:r>
        <w:rPr>
          <w:sz w:val="32"/>
          <w:szCs w:val="32"/>
        </w:rPr>
        <w:lastRenderedPageBreak/>
        <w:t>4.Инсайдерская информация</w:t>
      </w:r>
    </w:p>
    <w:p w:rsidR="00631EF5" w:rsidRPr="00631EF5" w:rsidRDefault="00631EF5" w:rsidP="00631EF5">
      <w:pPr>
        <w:rPr>
          <w:sz w:val="24"/>
          <w:szCs w:val="24"/>
        </w:rPr>
      </w:pPr>
      <w:r w:rsidRPr="00631EF5">
        <w:rPr>
          <w:sz w:val="24"/>
          <w:szCs w:val="24"/>
        </w:rPr>
        <w:t xml:space="preserve">4.1 Банк обеспечивает необходимые организационные и технические условия для соблюдения установленного режима конфиденциальности лицами, имеющими доступ к </w:t>
      </w:r>
      <w:proofErr w:type="spellStart"/>
      <w:r w:rsidRPr="00631EF5">
        <w:rPr>
          <w:sz w:val="24"/>
          <w:szCs w:val="24"/>
        </w:rPr>
        <w:t>инсайдерской</w:t>
      </w:r>
      <w:proofErr w:type="spellEnd"/>
      <w:r w:rsidRPr="00631EF5">
        <w:rPr>
          <w:sz w:val="24"/>
          <w:szCs w:val="24"/>
        </w:rPr>
        <w:t xml:space="preserve"> информации.</w:t>
      </w:r>
    </w:p>
    <w:p w:rsidR="00631EF5" w:rsidRPr="00631EF5" w:rsidRDefault="00631EF5" w:rsidP="00631EF5">
      <w:pPr>
        <w:rPr>
          <w:sz w:val="24"/>
          <w:szCs w:val="24"/>
        </w:rPr>
      </w:pPr>
      <w:r w:rsidRPr="00631EF5">
        <w:rPr>
          <w:sz w:val="24"/>
          <w:szCs w:val="24"/>
        </w:rPr>
        <w:t xml:space="preserve">4.2 Доступ инсайдеров Банка к определённой информации Банка и </w:t>
      </w:r>
      <w:proofErr w:type="spellStart"/>
      <w:r w:rsidRPr="00631EF5">
        <w:rPr>
          <w:sz w:val="24"/>
          <w:szCs w:val="24"/>
        </w:rPr>
        <w:t>инсайдерской</w:t>
      </w:r>
      <w:proofErr w:type="spellEnd"/>
      <w:r w:rsidRPr="00631EF5">
        <w:rPr>
          <w:sz w:val="24"/>
          <w:szCs w:val="24"/>
        </w:rPr>
        <w:t xml:space="preserve"> информации клиентов и партнёров Банка осуществляется:</w:t>
      </w:r>
    </w:p>
    <w:p w:rsidR="00631EF5" w:rsidRPr="00631EF5" w:rsidRDefault="00631EF5" w:rsidP="00631EF5">
      <w:pPr>
        <w:pStyle w:val="a3"/>
        <w:numPr>
          <w:ilvl w:val="0"/>
          <w:numId w:val="5"/>
        </w:numPr>
        <w:rPr>
          <w:sz w:val="24"/>
          <w:szCs w:val="24"/>
        </w:rPr>
      </w:pPr>
      <w:r w:rsidRPr="00631EF5">
        <w:rPr>
          <w:sz w:val="24"/>
          <w:szCs w:val="24"/>
        </w:rPr>
        <w:t>На основании заключённых трудовых и (или) гражданско-правовых договоров, а также федеральных законов Российской Федерации и внутренних документов банка;</w:t>
      </w:r>
    </w:p>
    <w:p w:rsidR="00631EF5" w:rsidRPr="00631EF5" w:rsidRDefault="00631EF5" w:rsidP="00631EF5">
      <w:pPr>
        <w:pStyle w:val="a3"/>
        <w:numPr>
          <w:ilvl w:val="0"/>
          <w:numId w:val="5"/>
        </w:numPr>
        <w:rPr>
          <w:sz w:val="24"/>
          <w:szCs w:val="24"/>
        </w:rPr>
      </w:pPr>
      <w:r w:rsidRPr="00631EF5">
        <w:rPr>
          <w:sz w:val="24"/>
          <w:szCs w:val="24"/>
        </w:rPr>
        <w:t>При условии их включения в список инсайдеров Банка;</w:t>
      </w:r>
    </w:p>
    <w:p w:rsidR="00631EF5" w:rsidRDefault="00631EF5" w:rsidP="00631EF5">
      <w:pPr>
        <w:rPr>
          <w:sz w:val="24"/>
          <w:szCs w:val="24"/>
        </w:rPr>
      </w:pPr>
      <w:r w:rsidRPr="00631EF5">
        <w:rPr>
          <w:sz w:val="24"/>
          <w:szCs w:val="24"/>
        </w:rPr>
        <w:t xml:space="preserve">4.3 Разграничение и контроль доступа работников Банка к </w:t>
      </w:r>
      <w:proofErr w:type="spellStart"/>
      <w:r w:rsidRPr="00631EF5">
        <w:rPr>
          <w:sz w:val="24"/>
          <w:szCs w:val="24"/>
        </w:rPr>
        <w:t>инсайдерской</w:t>
      </w:r>
      <w:proofErr w:type="spellEnd"/>
      <w:r w:rsidRPr="00631EF5">
        <w:rPr>
          <w:sz w:val="24"/>
          <w:szCs w:val="24"/>
        </w:rPr>
        <w:t xml:space="preserve"> информации производится на основании внутренних документов Банка.</w:t>
      </w:r>
    </w:p>
    <w:p w:rsidR="003B500B" w:rsidRDefault="003B500B" w:rsidP="00631EF5">
      <w:pPr>
        <w:rPr>
          <w:sz w:val="24"/>
          <w:szCs w:val="24"/>
        </w:rPr>
      </w:pPr>
    </w:p>
    <w:p w:rsidR="003B500B" w:rsidRPr="003B500B" w:rsidRDefault="003B500B" w:rsidP="00631EF5">
      <w:pPr>
        <w:rPr>
          <w:sz w:val="32"/>
          <w:szCs w:val="32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32"/>
          <w:szCs w:val="32"/>
        </w:rPr>
        <w:t>5</w:t>
      </w:r>
      <w:r w:rsidRPr="003B500B">
        <w:rPr>
          <w:sz w:val="32"/>
          <w:szCs w:val="32"/>
        </w:rPr>
        <w:t>. Раскрытие информации</w:t>
      </w:r>
    </w:p>
    <w:p w:rsidR="003B500B" w:rsidRPr="003B500B" w:rsidRDefault="003B500B" w:rsidP="00631EF5">
      <w:pPr>
        <w:rPr>
          <w:sz w:val="24"/>
          <w:szCs w:val="24"/>
        </w:rPr>
      </w:pPr>
      <w:r>
        <w:t xml:space="preserve"> </w:t>
      </w:r>
      <w:r w:rsidRPr="003B500B">
        <w:rPr>
          <w:sz w:val="24"/>
          <w:szCs w:val="24"/>
        </w:rPr>
        <w:t>Под раскрытием информации в целях настоящей Информационной политики понимается обеспечение доступности информации всем заинтересованным лицам в соответствии с процедурой, гарантирующей ее нахождение и получение.</w:t>
      </w:r>
    </w:p>
    <w:p w:rsidR="00B9396C" w:rsidRDefault="00B9396C" w:rsidP="00631EF5">
      <w:pPr>
        <w:rPr>
          <w:sz w:val="32"/>
          <w:szCs w:val="32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B9396C" w:rsidRDefault="00B9396C" w:rsidP="00631EF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3B500B">
        <w:rPr>
          <w:sz w:val="32"/>
          <w:szCs w:val="32"/>
        </w:rPr>
        <w:t>6</w:t>
      </w:r>
      <w:r>
        <w:rPr>
          <w:sz w:val="32"/>
          <w:szCs w:val="32"/>
        </w:rPr>
        <w:t>. Конфиденциальная информация</w:t>
      </w:r>
      <w:r>
        <w:rPr>
          <w:sz w:val="32"/>
          <w:szCs w:val="32"/>
        </w:rPr>
        <w:tab/>
      </w:r>
    </w:p>
    <w:p w:rsidR="00B9396C" w:rsidRPr="00B9396C" w:rsidRDefault="003B500B" w:rsidP="00631EF5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="00B9396C" w:rsidRPr="00B9396C">
        <w:rPr>
          <w:sz w:val="24"/>
          <w:szCs w:val="24"/>
        </w:rPr>
        <w:t xml:space="preserve">.1. Информация, составляющая банковскую, служебную или коммерческую тайну Банка, </w:t>
      </w:r>
      <w:proofErr w:type="spellStart"/>
      <w:r w:rsidR="00B9396C" w:rsidRPr="00B9396C">
        <w:rPr>
          <w:sz w:val="24"/>
          <w:szCs w:val="24"/>
        </w:rPr>
        <w:t>инсайдерская</w:t>
      </w:r>
      <w:proofErr w:type="spellEnd"/>
      <w:r w:rsidR="00B9396C" w:rsidRPr="00B9396C">
        <w:rPr>
          <w:sz w:val="24"/>
          <w:szCs w:val="24"/>
        </w:rPr>
        <w:t xml:space="preserve"> информация, а также персональные данные относятся к конфиденциальной информации Банка.</w:t>
      </w:r>
    </w:p>
    <w:p w:rsidR="009A438B" w:rsidRDefault="00B9396C" w:rsidP="00631EF5">
      <w:pPr>
        <w:rPr>
          <w:sz w:val="24"/>
          <w:szCs w:val="24"/>
        </w:rPr>
      </w:pPr>
      <w:r w:rsidRPr="00B9396C">
        <w:rPr>
          <w:sz w:val="24"/>
          <w:szCs w:val="24"/>
        </w:rPr>
        <w:t xml:space="preserve"> </w:t>
      </w:r>
      <w:r w:rsidR="003B500B">
        <w:rPr>
          <w:sz w:val="24"/>
          <w:szCs w:val="24"/>
        </w:rPr>
        <w:t>6</w:t>
      </w:r>
      <w:r w:rsidRPr="00B9396C">
        <w:rPr>
          <w:sz w:val="24"/>
          <w:szCs w:val="24"/>
        </w:rPr>
        <w:t>.2. Банк принимает меры к охране конфиденциальной информации и поддержанию режима ее неразглашения</w:t>
      </w:r>
      <w:r w:rsidR="009A438B">
        <w:rPr>
          <w:sz w:val="24"/>
          <w:szCs w:val="24"/>
        </w:rPr>
        <w:t>;</w:t>
      </w:r>
    </w:p>
    <w:p w:rsidR="009A438B" w:rsidRPr="009A438B" w:rsidRDefault="003B500B" w:rsidP="00631EF5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="009A438B">
        <w:rPr>
          <w:sz w:val="24"/>
          <w:szCs w:val="24"/>
        </w:rPr>
        <w:t>.3</w:t>
      </w:r>
      <w:r w:rsidR="00B9396C" w:rsidRPr="009A438B">
        <w:rPr>
          <w:sz w:val="24"/>
          <w:szCs w:val="24"/>
        </w:rPr>
        <w:t xml:space="preserve">. Информация, составляющая коммерческую тайну Банка, является собственностью Банка и не подлежит разглашению, несанкционированной передаче и иному публичному раскрытию в </w:t>
      </w:r>
      <w:r w:rsidR="009A438B" w:rsidRPr="009A438B">
        <w:rPr>
          <w:sz w:val="24"/>
          <w:szCs w:val="24"/>
        </w:rPr>
        <w:t>любых информационных источниках;</w:t>
      </w:r>
    </w:p>
    <w:p w:rsidR="00B9396C" w:rsidRPr="009A438B" w:rsidRDefault="003B500B" w:rsidP="00631EF5">
      <w:pPr>
        <w:rPr>
          <w:sz w:val="24"/>
          <w:szCs w:val="24"/>
        </w:rPr>
      </w:pPr>
      <w:r>
        <w:rPr>
          <w:sz w:val="24"/>
          <w:szCs w:val="24"/>
        </w:rPr>
        <w:t xml:space="preserve"> 6</w:t>
      </w:r>
      <w:r w:rsidR="009A438B">
        <w:rPr>
          <w:sz w:val="24"/>
          <w:szCs w:val="24"/>
        </w:rPr>
        <w:t>.4</w:t>
      </w:r>
      <w:r w:rsidR="00B9396C" w:rsidRPr="009A438B">
        <w:rPr>
          <w:sz w:val="24"/>
          <w:szCs w:val="24"/>
        </w:rPr>
        <w:t>. В отношении сведений, отнесенных в установленном порядке к государственной тайне, Банком применяются положения законодательства Российской Федерации о государственной тайне.</w:t>
      </w:r>
    </w:p>
    <w:p w:rsidR="00631EF5" w:rsidRDefault="00631EF5" w:rsidP="00631EF5"/>
    <w:p w:rsidR="00BC32F5" w:rsidRDefault="009A438B" w:rsidP="00631EF5">
      <w:r>
        <w:tab/>
      </w:r>
      <w:r>
        <w:tab/>
        <w:t xml:space="preserve">         </w:t>
      </w:r>
    </w:p>
    <w:p w:rsidR="00631EF5" w:rsidRDefault="003B500B" w:rsidP="00BC32F5">
      <w:pPr>
        <w:ind w:left="1416"/>
        <w:rPr>
          <w:sz w:val="32"/>
          <w:szCs w:val="32"/>
        </w:rPr>
      </w:pPr>
      <w:r>
        <w:rPr>
          <w:sz w:val="32"/>
          <w:szCs w:val="32"/>
        </w:rPr>
        <w:lastRenderedPageBreak/>
        <w:t>7</w:t>
      </w:r>
      <w:r w:rsidR="009A438B">
        <w:rPr>
          <w:sz w:val="32"/>
          <w:szCs w:val="32"/>
        </w:rPr>
        <w:t>. Раскрытие существенной информации</w:t>
      </w:r>
    </w:p>
    <w:p w:rsidR="009A438B" w:rsidRPr="009A438B" w:rsidRDefault="003B500B" w:rsidP="00631EF5">
      <w:pPr>
        <w:rPr>
          <w:sz w:val="24"/>
          <w:szCs w:val="24"/>
        </w:rPr>
      </w:pPr>
      <w:r>
        <w:rPr>
          <w:sz w:val="24"/>
          <w:szCs w:val="24"/>
        </w:rPr>
        <w:t>7</w:t>
      </w:r>
      <w:r w:rsidR="009A438B" w:rsidRPr="009A438B">
        <w:rPr>
          <w:sz w:val="24"/>
          <w:szCs w:val="24"/>
        </w:rPr>
        <w:t>.1. В целях принятия согласованных решений о публичном раскрытии существенной информации о Банке в сложных неоднозначных случаях, сопровождающихся публикациями в СМИ и Интернете, в целях экстренного реагирования на указанные обстоятельства в Банке функционирует Рабочая группа по раскрытию информации.</w:t>
      </w:r>
    </w:p>
    <w:p w:rsidR="009A438B" w:rsidRDefault="003B500B" w:rsidP="00631EF5">
      <w:pPr>
        <w:rPr>
          <w:sz w:val="24"/>
          <w:szCs w:val="24"/>
        </w:rPr>
      </w:pPr>
      <w:r>
        <w:rPr>
          <w:sz w:val="24"/>
          <w:szCs w:val="24"/>
        </w:rPr>
        <w:t>7</w:t>
      </w:r>
      <w:r w:rsidR="009A438B" w:rsidRPr="009A438B">
        <w:rPr>
          <w:sz w:val="24"/>
          <w:szCs w:val="24"/>
        </w:rPr>
        <w:t>.2. Рабочая группа по раскрытию информации создается на основании внутреннего распорядительного документа и подотчетна руководителю Банка, курирующему вопросы раскрытия информации.</w:t>
      </w:r>
    </w:p>
    <w:p w:rsidR="009A438B" w:rsidRDefault="009A438B" w:rsidP="00631EF5">
      <w:pPr>
        <w:rPr>
          <w:sz w:val="24"/>
          <w:szCs w:val="24"/>
        </w:rPr>
      </w:pPr>
    </w:p>
    <w:p w:rsidR="009A438B" w:rsidRDefault="009A438B" w:rsidP="00631EF5">
      <w:pPr>
        <w:rPr>
          <w:sz w:val="32"/>
          <w:szCs w:val="32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B500B">
        <w:rPr>
          <w:sz w:val="32"/>
          <w:szCs w:val="32"/>
        </w:rPr>
        <w:t>8</w:t>
      </w:r>
      <w:r>
        <w:rPr>
          <w:sz w:val="32"/>
          <w:szCs w:val="32"/>
        </w:rPr>
        <w:t>.Ответственность за раскрытие информации</w:t>
      </w:r>
    </w:p>
    <w:p w:rsidR="00BC32F5" w:rsidRDefault="003B500B" w:rsidP="00631EF5">
      <w:r>
        <w:t>8</w:t>
      </w:r>
      <w:r w:rsidR="009A438B">
        <w:t xml:space="preserve">.1. Департамент маркетинга и коммуникаций несет ответственность за формирование и реализацию единой информационной политики Банка с целью поддержания позитивного имиджа Банка и снижения </w:t>
      </w:r>
      <w:proofErr w:type="spellStart"/>
      <w:r w:rsidR="009A438B">
        <w:t>репутационных</w:t>
      </w:r>
      <w:proofErr w:type="spellEnd"/>
      <w:r w:rsidR="009A438B">
        <w:t xml:space="preserve"> рисков (во взаимодействии с другими подразделениями Банка); </w:t>
      </w:r>
    </w:p>
    <w:p w:rsidR="009A438B" w:rsidRDefault="00BC32F5" w:rsidP="00631EF5">
      <w:r>
        <w:t>8.2. С</w:t>
      </w:r>
      <w:r w:rsidR="009A438B">
        <w:t>оздание системы информирования о деятельности Банка;</w:t>
      </w:r>
    </w:p>
    <w:p w:rsidR="00BC32F5" w:rsidRDefault="00BC32F5" w:rsidP="00631EF5"/>
    <w:p w:rsidR="00EF782D" w:rsidRDefault="00EF782D" w:rsidP="00631EF5">
      <w:pPr>
        <w:rPr>
          <w:sz w:val="32"/>
          <w:szCs w:val="32"/>
        </w:rPr>
      </w:pPr>
    </w:p>
    <w:p w:rsidR="00EF782D" w:rsidRDefault="00EF782D" w:rsidP="00631EF5">
      <w:pPr>
        <w:rPr>
          <w:sz w:val="32"/>
          <w:szCs w:val="32"/>
        </w:rPr>
      </w:pPr>
    </w:p>
    <w:p w:rsidR="00BC32F5" w:rsidRDefault="00EF782D" w:rsidP="00631EF5">
      <w:pPr>
        <w:rPr>
          <w:sz w:val="32"/>
          <w:szCs w:val="32"/>
        </w:rPr>
      </w:pPr>
      <w:r>
        <w:rPr>
          <w:sz w:val="32"/>
          <w:szCs w:val="32"/>
        </w:rPr>
        <w:t>9</w:t>
      </w:r>
      <w:r w:rsidR="00BC32F5">
        <w:rPr>
          <w:sz w:val="32"/>
          <w:szCs w:val="32"/>
        </w:rPr>
        <w:t xml:space="preserve">. </w:t>
      </w:r>
      <w:proofErr w:type="gramStart"/>
      <w:r w:rsidR="00BC32F5">
        <w:rPr>
          <w:sz w:val="32"/>
          <w:szCs w:val="32"/>
        </w:rPr>
        <w:t>Контроль за</w:t>
      </w:r>
      <w:proofErr w:type="gramEnd"/>
      <w:r w:rsidR="00BC32F5">
        <w:rPr>
          <w:sz w:val="32"/>
          <w:szCs w:val="32"/>
        </w:rPr>
        <w:t xml:space="preserve"> соблюдением Информационной безопасности </w:t>
      </w:r>
    </w:p>
    <w:p w:rsidR="00BC32F5" w:rsidRDefault="00BC32F5" w:rsidP="00631EF5">
      <w:pPr>
        <w:rPr>
          <w:sz w:val="24"/>
        </w:rPr>
      </w:pPr>
      <w:r w:rsidRPr="00BC32F5">
        <w:rPr>
          <w:sz w:val="24"/>
        </w:rPr>
        <w:t xml:space="preserve">Утверждение Информационной политики и </w:t>
      </w:r>
      <w:proofErr w:type="gramStart"/>
      <w:r w:rsidRPr="00BC32F5">
        <w:rPr>
          <w:sz w:val="24"/>
        </w:rPr>
        <w:t>контроль за</w:t>
      </w:r>
      <w:proofErr w:type="gramEnd"/>
      <w:r w:rsidRPr="00BC32F5">
        <w:rPr>
          <w:sz w:val="24"/>
        </w:rPr>
        <w:t xml:space="preserve"> ее соблюдением осуществляет Наблюдательный совет. Наблюдательный совет периодически (не реже 1 раза в год) заслушивает отчет о реализации Информационной политики.</w:t>
      </w:r>
    </w:p>
    <w:p w:rsidR="00BC32F5" w:rsidRDefault="00BC32F5" w:rsidP="00631EF5">
      <w:pPr>
        <w:rPr>
          <w:sz w:val="24"/>
        </w:rPr>
      </w:pPr>
    </w:p>
    <w:p w:rsidR="00BC32F5" w:rsidRDefault="00BC32F5" w:rsidP="00631EF5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Список терминов и определений</w:t>
      </w:r>
    </w:p>
    <w:p w:rsidR="00BC32F5" w:rsidRDefault="00BC32F5" w:rsidP="00631EF5">
      <w:r>
        <w:t>Акционер – физическое или юридическое лицо, владеющее акциями Банка.</w:t>
      </w:r>
    </w:p>
    <w:p w:rsidR="00BC32F5" w:rsidRDefault="00BC32F5" w:rsidP="00631EF5">
      <w:proofErr w:type="gramStart"/>
      <w:r>
        <w:t>Банковская тайна – сведения о клиентах и корреспондентах (физических и юридических лицах), полученные Банком в результате своей деятельности, в. т.ч. сведения о счетах клиентов (корреспондентов) любого вида (расчетных, текущих, бюджетных, валютных и др.), сведения об открытии, переоформлении, закрытии счетов, а также о переводе их в другой банк, сведения об операциях по указанным счетам и вкладам, сведения о кредитной истории клиента</w:t>
      </w:r>
      <w:proofErr w:type="gramEnd"/>
      <w:r>
        <w:t>, о содержании и условиях договоров, персональные сведения о клиенте Банка.</w:t>
      </w:r>
    </w:p>
    <w:p w:rsidR="00BC32F5" w:rsidRDefault="00BC32F5" w:rsidP="00631EF5">
      <w:r>
        <w:t>Государственная тайна - защищаемые государством сведения в области его военной, внешнеполитической, экономической, разведывательной, контрразведывательной и оперативно-</w:t>
      </w:r>
      <w:r>
        <w:lastRenderedPageBreak/>
        <w:t>розыскной деятельности, распространение которых может нанести ущерб безопасности Российской Федера</w:t>
      </w:r>
      <w:r w:rsidR="00C208AA">
        <w:t>ции. Группа Банка – ПАО Величайший Банк</w:t>
      </w:r>
      <w:r>
        <w:t xml:space="preserve">, а также кредитные и </w:t>
      </w:r>
      <w:proofErr w:type="spellStart"/>
      <w:r>
        <w:t>некредитные</w:t>
      </w:r>
      <w:proofErr w:type="spellEnd"/>
      <w:r>
        <w:t xml:space="preserve"> организации, находящиеся под контролем ПАО Сбербанк в соответствии с критериями, определенными Международными стандартами финансовой отчетности.</w:t>
      </w:r>
    </w:p>
    <w:p w:rsidR="00BC32F5" w:rsidRDefault="00BC32F5" w:rsidP="00631EF5">
      <w:r>
        <w:t xml:space="preserve">Инсайдер – лицо, имеющее доступ к </w:t>
      </w:r>
      <w:proofErr w:type="spellStart"/>
      <w:r>
        <w:t>инсайдерской</w:t>
      </w:r>
      <w:proofErr w:type="spellEnd"/>
      <w:r>
        <w:t xml:space="preserve"> информации.</w:t>
      </w:r>
    </w:p>
    <w:p w:rsidR="00BC32F5" w:rsidRDefault="00BC32F5" w:rsidP="00631EF5">
      <w:proofErr w:type="spellStart"/>
      <w:r>
        <w:t>Инсайдерская</w:t>
      </w:r>
      <w:proofErr w:type="spellEnd"/>
      <w:r>
        <w:t xml:space="preserve"> информация – информация, относящаяся как к </w:t>
      </w:r>
      <w:proofErr w:type="spellStart"/>
      <w:r>
        <w:t>инсайдерской</w:t>
      </w:r>
      <w:proofErr w:type="spellEnd"/>
      <w:r>
        <w:t xml:space="preserve"> информации Банка, так и к </w:t>
      </w:r>
      <w:proofErr w:type="spellStart"/>
      <w:r>
        <w:t>инсайдерской</w:t>
      </w:r>
      <w:proofErr w:type="spellEnd"/>
      <w:r>
        <w:t xml:space="preserve"> информации клиентов и партнеров Банка, которая предоставлена Банку. </w:t>
      </w:r>
      <w:proofErr w:type="spellStart"/>
      <w:proofErr w:type="gramStart"/>
      <w:r>
        <w:t>Инсайдерской</w:t>
      </w:r>
      <w:proofErr w:type="spellEnd"/>
      <w:r>
        <w:t xml:space="preserve"> информацией считается точная и конкретная информация, которая не была распространена или предоставлена (в том числе сведения, составляющие коммерческую, служебную, банковскую тайну, тайну связи (в части информации о почтовых переводах денежных средств) и иную охраняемую законом тайну, распространение или предоставление которой может оказать существенное влияние на цены финансовых инструментов, иностранной валюты и (или) товаров.</w:t>
      </w:r>
      <w:proofErr w:type="gramEnd"/>
    </w:p>
    <w:p w:rsidR="00BC32F5" w:rsidRDefault="00BC32F5" w:rsidP="00631EF5">
      <w:r>
        <w:t>Коммерческая тайна - конфиденциальная информация, позволяющая ее обладателю при существующих или возможных обстоятельствах увеличивать доходы, избежать неоправданных расходов, сохранить положение на рынке товаров, работ, услуг или получить иную коммерческую выгоду.</w:t>
      </w:r>
    </w:p>
    <w:p w:rsidR="00BC32F5" w:rsidRDefault="00BC32F5" w:rsidP="00631EF5">
      <w:r>
        <w:t>Клиент – юридическое или физическое лицо, находящееся на обслуживании в Банке.</w:t>
      </w:r>
    </w:p>
    <w:p w:rsidR="00BC32F5" w:rsidRDefault="00BC32F5" w:rsidP="00631EF5">
      <w:r>
        <w:t>Общее собрание акционеров Банка – высший орган управления Банком.</w:t>
      </w:r>
    </w:p>
    <w:p w:rsidR="00BC32F5" w:rsidRDefault="00BC32F5" w:rsidP="00631EF5">
      <w:r>
        <w:t>Служебная тайна Банка – информация, ставшая известной сотруднику Банка в силу исполнения им служебных обязанностей, в том числе конфиденциальная, определение которой приведено в п. 6.1 настоящей Информационной политики.</w:t>
      </w:r>
    </w:p>
    <w:p w:rsidR="00BC32F5" w:rsidRDefault="00BC32F5" w:rsidP="00631EF5">
      <w:proofErr w:type="gramStart"/>
      <w:r>
        <w:t xml:space="preserve">СМИ (средства массовой информации) – периодическое печатное издание, сетевое издание, телеканал, радиоканал, телепрограмма, радиопрограмма, видеопрограмма, </w:t>
      </w:r>
      <w:proofErr w:type="spellStart"/>
      <w:r>
        <w:t>кинохроникальная</w:t>
      </w:r>
      <w:proofErr w:type="spellEnd"/>
      <w:r>
        <w:t xml:space="preserve"> программа, иная форма периодического распространения массовой информации под постоянным наименованием (названием).</w:t>
      </w:r>
      <w:proofErr w:type="gramEnd"/>
    </w:p>
    <w:p w:rsidR="00BC32F5" w:rsidRDefault="00BC32F5" w:rsidP="00631EF5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Внутренняя норма доходности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— </w:t>
      </w:r>
      <w:hyperlink r:id="rId5" w:tooltip="Процентная ставка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процентная ставка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при которой уравнивается приведённая стоимость будущих денежных поступлений и стоимость исходных инвестиций, </w:t>
      </w:r>
      <w:hyperlink r:id="rId6" w:tooltip="Чистая приведённая стоимость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чистая приведённая стоимость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(NPV) равна 0. NPV рассчитывается на основании </w:t>
      </w:r>
      <w:hyperlink r:id="rId7" w:tooltip="Денежный поток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потока платежей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дисконтированного к сегодняшнему дню.</w:t>
      </w:r>
    </w:p>
    <w:p w:rsidR="00BC32F5" w:rsidRDefault="00BC32F5" w:rsidP="00631EF5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Ло́ндонская</w:t>
      </w:r>
      <w:proofErr w:type="spellEnd"/>
      <w:proofErr w:type="gram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фо́ндовая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би́ржа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 — одна из крупнейших и старейших </w:t>
      </w:r>
      <w:hyperlink r:id="rId8" w:tooltip="Фондовая биржа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бирж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9" w:tooltip="Европа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Европы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и один из наиболее известных мировых рынков ценных бумаг.</w:t>
      </w:r>
    </w:p>
    <w:p w:rsidR="00BC32F5" w:rsidRDefault="00BC32F5" w:rsidP="00631EF5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spellStart"/>
      <w:r w:rsidRPr="00BC32F5">
        <w:rPr>
          <w:rFonts w:ascii="Arial" w:hAnsi="Arial" w:cs="Arial"/>
          <w:b/>
          <w:bCs/>
          <w:sz w:val="21"/>
          <w:szCs w:val="21"/>
          <w:shd w:val="clear" w:color="auto" w:fill="FFFFFF"/>
        </w:rPr>
        <w:t>Франкфуртская</w:t>
      </w:r>
      <w:proofErr w:type="spellEnd"/>
      <w:r w:rsidRPr="00BC32F5">
        <w:rPr>
          <w:rFonts w:ascii="Arial" w:hAnsi="Arial" w:cs="Arial"/>
          <w:b/>
          <w:bCs/>
          <w:sz w:val="21"/>
          <w:szCs w:val="21"/>
          <w:shd w:val="clear" w:color="auto" w:fill="FFFFFF"/>
        </w:rPr>
        <w:t xml:space="preserve"> фондовая биржа</w:t>
      </w:r>
      <w:r w:rsidRPr="00BC32F5">
        <w:rPr>
          <w:rFonts w:ascii="Arial" w:hAnsi="Arial" w:cs="Arial"/>
          <w:sz w:val="21"/>
          <w:szCs w:val="21"/>
          <w:shd w:val="clear" w:color="auto" w:fill="FFFFFF"/>
        </w:rPr>
        <w:t> — крупнейшая немецкая и одна из крупнейших мировых </w:t>
      </w:r>
      <w:hyperlink r:id="rId10" w:tooltip="Фондовая биржа" w:history="1">
        <w:r w:rsidRPr="00BC32F5">
          <w:rPr>
            <w:rStyle w:val="a4"/>
            <w:rFonts w:ascii="Arial" w:hAnsi="Arial" w:cs="Arial"/>
            <w:color w:val="auto"/>
            <w:sz w:val="21"/>
            <w:szCs w:val="21"/>
            <w:shd w:val="clear" w:color="auto" w:fill="FFFFFF"/>
          </w:rPr>
          <w:t>бирж</w:t>
        </w:r>
      </w:hyperlink>
      <w:r w:rsidRPr="00BC32F5">
        <w:rPr>
          <w:rFonts w:ascii="Arial" w:hAnsi="Arial" w:cs="Arial"/>
          <w:sz w:val="21"/>
          <w:szCs w:val="21"/>
          <w:shd w:val="clear" w:color="auto" w:fill="FFFFFF"/>
        </w:rPr>
        <w:t>. Оператором площадки является </w:t>
      </w:r>
      <w:proofErr w:type="spellStart"/>
      <w:r w:rsidR="001A4EED">
        <w:fldChar w:fldCharType="begin"/>
      </w:r>
      <w:r w:rsidR="00FB37CE">
        <w:instrText>HYPERLINK "https://ru.wikipedia.org/wiki/Deutsche_B%C3%B6rse" \o "Deutsche Börse"</w:instrText>
      </w:r>
      <w:r w:rsidR="001A4EED">
        <w:fldChar w:fldCharType="separate"/>
      </w:r>
      <w:r w:rsidRPr="00BC32F5">
        <w:rPr>
          <w:rStyle w:val="a4"/>
          <w:rFonts w:ascii="Arial" w:hAnsi="Arial" w:cs="Arial"/>
          <w:color w:val="auto"/>
          <w:sz w:val="21"/>
          <w:szCs w:val="21"/>
          <w:shd w:val="clear" w:color="auto" w:fill="FFFFFF"/>
        </w:rPr>
        <w:t>Deutsche</w:t>
      </w:r>
      <w:proofErr w:type="spellEnd"/>
      <w:r w:rsidRPr="00BC32F5">
        <w:rPr>
          <w:rStyle w:val="a4"/>
          <w:rFonts w:ascii="Arial" w:hAnsi="Arial" w:cs="Arial"/>
          <w:color w:val="auto"/>
          <w:sz w:val="21"/>
          <w:szCs w:val="21"/>
          <w:shd w:val="clear" w:color="auto" w:fill="FFFFFF"/>
        </w:rPr>
        <w:t xml:space="preserve"> </w:t>
      </w:r>
      <w:proofErr w:type="spellStart"/>
      <w:r w:rsidRPr="00BC32F5">
        <w:rPr>
          <w:rStyle w:val="a4"/>
          <w:rFonts w:ascii="Arial" w:hAnsi="Arial" w:cs="Arial"/>
          <w:color w:val="auto"/>
          <w:sz w:val="21"/>
          <w:szCs w:val="21"/>
          <w:shd w:val="clear" w:color="auto" w:fill="FFFFFF"/>
        </w:rPr>
        <w:t>Boerse</w:t>
      </w:r>
      <w:proofErr w:type="spellEnd"/>
      <w:r w:rsidRPr="00BC32F5">
        <w:rPr>
          <w:rStyle w:val="a4"/>
          <w:rFonts w:ascii="Arial" w:hAnsi="Arial" w:cs="Arial"/>
          <w:color w:val="auto"/>
          <w:sz w:val="21"/>
          <w:szCs w:val="21"/>
          <w:shd w:val="clear" w:color="auto" w:fill="FFFFFF"/>
        </w:rPr>
        <w:t xml:space="preserve"> </w:t>
      </w:r>
      <w:proofErr w:type="spellStart"/>
      <w:r w:rsidRPr="00BC32F5">
        <w:rPr>
          <w:rStyle w:val="a4"/>
          <w:rFonts w:ascii="Arial" w:hAnsi="Arial" w:cs="Arial"/>
          <w:color w:val="auto"/>
          <w:sz w:val="21"/>
          <w:szCs w:val="21"/>
          <w:shd w:val="clear" w:color="auto" w:fill="FFFFFF"/>
        </w:rPr>
        <w:t>Group</w:t>
      </w:r>
      <w:proofErr w:type="spellEnd"/>
      <w:r w:rsidRPr="00BC32F5">
        <w:rPr>
          <w:rStyle w:val="a4"/>
          <w:rFonts w:ascii="Arial" w:hAnsi="Arial" w:cs="Arial"/>
          <w:color w:val="auto"/>
          <w:sz w:val="21"/>
          <w:szCs w:val="21"/>
          <w:shd w:val="clear" w:color="auto" w:fill="FFFFFF"/>
        </w:rPr>
        <w:t xml:space="preserve"> AG</w:t>
      </w:r>
      <w:r w:rsidR="001A4EED"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BC32F5" w:rsidRPr="00BC32F5" w:rsidRDefault="00BC32F5" w:rsidP="00631EF5">
      <w:pPr>
        <w:rPr>
          <w:rFonts w:ascii="Arial" w:hAnsi="Arial" w:cs="Arial"/>
          <w:sz w:val="21"/>
          <w:szCs w:val="21"/>
          <w:shd w:val="clear" w:color="auto" w:fill="FFFFFF"/>
        </w:rPr>
      </w:pPr>
      <w:bookmarkStart w:id="0" w:name="%5B2%5D"/>
      <w:r w:rsidRPr="00BC32F5">
        <w:rPr>
          <w:rFonts w:ascii="Arial" w:hAnsi="Arial" w:cs="Arial"/>
          <w:shd w:val="clear" w:color="auto" w:fill="FFFFFF"/>
        </w:rPr>
        <w:t>В соответствии с правилом 12g3-2(</w:t>
      </w:r>
      <w:proofErr w:type="spellStart"/>
      <w:r w:rsidRPr="00BC32F5">
        <w:rPr>
          <w:rFonts w:ascii="Arial" w:hAnsi="Arial" w:cs="Arial"/>
          <w:shd w:val="clear" w:color="auto" w:fill="FFFFFF"/>
        </w:rPr>
        <w:t>b</w:t>
      </w:r>
      <w:proofErr w:type="spellEnd"/>
      <w:r w:rsidRPr="00BC32F5">
        <w:rPr>
          <w:rFonts w:ascii="Arial" w:hAnsi="Arial" w:cs="Arial"/>
          <w:shd w:val="clear" w:color="auto" w:fill="FFFFFF"/>
        </w:rPr>
        <w:t xml:space="preserve">), освобождаются от предоставления информации компании, которые предоставляют в SEC английский перевод финансовой отчетности, используемой в стране, где они зарегистрированы. Комиссия публикует список компаний, получивших освобождение в соответствии с </w:t>
      </w:r>
      <w:proofErr w:type="spellStart"/>
      <w:r w:rsidRPr="00BC32F5">
        <w:rPr>
          <w:rFonts w:ascii="Arial" w:hAnsi="Arial" w:cs="Arial"/>
          <w:shd w:val="clear" w:color="auto" w:fill="FFFFFF"/>
        </w:rPr>
        <w:t>Rule</w:t>
      </w:r>
      <w:proofErr w:type="spellEnd"/>
      <w:r w:rsidRPr="00BC32F5">
        <w:rPr>
          <w:rFonts w:ascii="Arial" w:hAnsi="Arial" w:cs="Arial"/>
          <w:shd w:val="clear" w:color="auto" w:fill="FFFFFF"/>
        </w:rPr>
        <w:t xml:space="preserve"> 12g3-2(</w:t>
      </w:r>
      <w:proofErr w:type="spellStart"/>
      <w:r w:rsidRPr="00BC32F5">
        <w:rPr>
          <w:rFonts w:ascii="Arial" w:hAnsi="Arial" w:cs="Arial"/>
          <w:shd w:val="clear" w:color="auto" w:fill="FFFFFF"/>
        </w:rPr>
        <w:t>b</w:t>
      </w:r>
      <w:proofErr w:type="spellEnd"/>
      <w:r w:rsidRPr="00BC32F5">
        <w:rPr>
          <w:rFonts w:ascii="Arial" w:hAnsi="Arial" w:cs="Arial"/>
          <w:shd w:val="clear" w:color="auto" w:fill="FFFFFF"/>
        </w:rPr>
        <w:t>). Как правило, это компании, которые раскрывают финансовую отчетность на постоянной основе в соответствии с требованиями страны регистрации.</w:t>
      </w:r>
      <w:bookmarkEnd w:id="0"/>
    </w:p>
    <w:p w:rsidR="00BC32F5" w:rsidRPr="00BC32F5" w:rsidRDefault="00BC32F5" w:rsidP="00631EF5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BC32F5" w:rsidRDefault="00BC32F5" w:rsidP="00631EF5"/>
    <w:p w:rsidR="00BC32F5" w:rsidRPr="00BC32F5" w:rsidRDefault="00BC32F5" w:rsidP="00631EF5">
      <w:pPr>
        <w:rPr>
          <w:sz w:val="24"/>
        </w:rPr>
      </w:pPr>
    </w:p>
    <w:p w:rsidR="0051504A" w:rsidRPr="0051504A" w:rsidRDefault="0051504A" w:rsidP="0051504A"/>
    <w:sectPr w:rsidR="0051504A" w:rsidRPr="0051504A" w:rsidSect="00703F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095D3A"/>
    <w:multiLevelType w:val="hybridMultilevel"/>
    <w:tmpl w:val="7C043C6C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>
    <w:nsid w:val="4C372705"/>
    <w:multiLevelType w:val="hybridMultilevel"/>
    <w:tmpl w:val="67BC0F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B37133"/>
    <w:multiLevelType w:val="hybridMultilevel"/>
    <w:tmpl w:val="FA66DC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A71370"/>
    <w:multiLevelType w:val="hybridMultilevel"/>
    <w:tmpl w:val="CE5AC7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2F7476"/>
    <w:multiLevelType w:val="hybridMultilevel"/>
    <w:tmpl w:val="2A5445D0"/>
    <w:lvl w:ilvl="0" w:tplc="4CD29ECE">
      <w:numFmt w:val="bullet"/>
      <w:lvlText w:val=""/>
      <w:lvlJc w:val="left"/>
      <w:pPr>
        <w:ind w:left="465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6C4697"/>
    <w:multiLevelType w:val="hybridMultilevel"/>
    <w:tmpl w:val="E730D2E6"/>
    <w:lvl w:ilvl="0" w:tplc="4CD29ECE">
      <w:numFmt w:val="bullet"/>
      <w:lvlText w:val=""/>
      <w:lvlJc w:val="left"/>
      <w:pPr>
        <w:ind w:left="465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6">
    <w:nsid w:val="79A16623"/>
    <w:multiLevelType w:val="hybridMultilevel"/>
    <w:tmpl w:val="484E52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F21CFB"/>
    <w:multiLevelType w:val="hybridMultilevel"/>
    <w:tmpl w:val="21E824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7"/>
  </w:num>
  <w:num w:numId="5">
    <w:abstractNumId w:val="6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35E57"/>
    <w:rsid w:val="001A4EED"/>
    <w:rsid w:val="00282FFA"/>
    <w:rsid w:val="00335E57"/>
    <w:rsid w:val="00357A04"/>
    <w:rsid w:val="003B500B"/>
    <w:rsid w:val="004117B0"/>
    <w:rsid w:val="0051504A"/>
    <w:rsid w:val="00631EF5"/>
    <w:rsid w:val="006C7757"/>
    <w:rsid w:val="00703F02"/>
    <w:rsid w:val="007B658D"/>
    <w:rsid w:val="009A438B"/>
    <w:rsid w:val="009C3801"/>
    <w:rsid w:val="00A34E47"/>
    <w:rsid w:val="00B9396C"/>
    <w:rsid w:val="00BC32F5"/>
    <w:rsid w:val="00BD79C3"/>
    <w:rsid w:val="00BE0490"/>
    <w:rsid w:val="00C208AA"/>
    <w:rsid w:val="00C91942"/>
    <w:rsid w:val="00CF7568"/>
    <w:rsid w:val="00DA038F"/>
    <w:rsid w:val="00EF782D"/>
    <w:rsid w:val="00FB37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3F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79C3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BC32F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4%D0%BE%D0%BD%D0%B4%D0%BE%D0%B2%D0%B0%D1%8F_%D0%B1%D0%B8%D1%80%D0%B6%D0%B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4%D0%B5%D0%BD%D0%B5%D0%B6%D0%BD%D1%8B%D0%B9_%D0%BF%D0%BE%D1%82%D0%BE%D0%B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7%D0%B8%D1%81%D1%82%D0%B0%D1%8F_%D0%BF%D1%80%D0%B8%D0%B2%D0%B5%D0%B4%D1%91%D0%BD%D0%BD%D0%B0%D1%8F_%D1%81%D1%82%D0%BE%D0%B8%D0%BC%D0%BE%D1%81%D1%82%D1%8C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u.wikipedia.org/wiki/%D0%9F%D1%80%D0%BE%D1%86%D0%B5%D0%BD%D1%82%D0%BD%D0%B0%D1%8F_%D1%81%D1%82%D0%B0%D0%B2%D0%BA%D0%B0" TargetMode="External"/><Relationship Id="rId10" Type="http://schemas.openxmlformats.org/officeDocument/2006/relationships/hyperlink" Target="https://ru.wikipedia.org/wiki/%D0%A4%D0%BE%D0%BD%D0%B4%D0%BE%D0%B2%D0%B0%D1%8F_%D0%B1%D0%B8%D1%80%D0%B6%D0%B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5%D0%B2%D1%80%D0%BE%D0%BF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9</Pages>
  <Words>2069</Words>
  <Characters>11795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9</cp:revision>
  <dcterms:created xsi:type="dcterms:W3CDTF">2020-09-09T14:16:00Z</dcterms:created>
  <dcterms:modified xsi:type="dcterms:W3CDTF">2020-09-10T07:48:00Z</dcterms:modified>
</cp:coreProperties>
</file>