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3.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прав</w:t>
      </w:r>
      <w:r>
        <w:t xml:space="preserve"> </w:t>
      </w:r>
      <w:r>
        <w:t xml:space="preserve">доступа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Ермишина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Кирилловна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базовых и специальных прав доступа для групп пользо-</w:t>
      </w:r>
      <w:r>
        <w:t xml:space="preserve"> </w:t>
      </w:r>
      <w:r>
        <w:t xml:space="preserve">вателей в операционной системе типа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Прочитайте справочное описание man по командам chgrp, chmod, getfacl, setfacl.</w:t>
      </w:r>
    </w:p>
    <w:p>
      <w:pPr>
        <w:pStyle w:val="Compact"/>
        <w:numPr>
          <w:ilvl w:val="0"/>
          <w:numId w:val="1001"/>
        </w:numPr>
      </w:pPr>
      <w:r>
        <w:t xml:space="preserve">Выполните действия по управлению базовыми разрешениями для групп пользовате-</w:t>
      </w:r>
      <w:r>
        <w:t xml:space="preserve"> </w:t>
      </w:r>
      <w:r>
        <w:t xml:space="preserve">лей (раздел 3.3.1).</w:t>
      </w:r>
    </w:p>
    <w:p>
      <w:pPr>
        <w:pStyle w:val="Compact"/>
        <w:numPr>
          <w:ilvl w:val="0"/>
          <w:numId w:val="1001"/>
        </w:numPr>
      </w:pPr>
      <w:r>
        <w:t xml:space="preserve">Выполните действия по управлению специальными разрешениями для групп пользо-</w:t>
      </w:r>
      <w:r>
        <w:t xml:space="preserve"> </w:t>
      </w:r>
      <w:r>
        <w:t xml:space="preserve">вателей (раздел 3.3.2).</w:t>
      </w:r>
    </w:p>
    <w:p>
      <w:pPr>
        <w:pStyle w:val="Compact"/>
        <w:numPr>
          <w:ilvl w:val="0"/>
          <w:numId w:val="1001"/>
        </w:numPr>
      </w:pPr>
      <w:r>
        <w:t xml:space="preserve">Выполните действия по управлению расширенными разрешениями с использованием</w:t>
      </w:r>
      <w:r>
        <w:t xml:space="preserve"> </w:t>
      </w:r>
      <w:r>
        <w:t xml:space="preserve">списков ACL для групп пользователей (раздел 3.3.3).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создать структуру каталогов с разными разрешениями доступа для разных</w:t>
      </w:r>
      <w:r>
        <w:t xml:space="preserve"> </w:t>
      </w:r>
      <w:r>
        <w:t xml:space="preserve">групп пользователей.</w:t>
      </w:r>
    </w:p>
    <w:p>
      <w:pPr>
        <w:pStyle w:val="Compact"/>
        <w:numPr>
          <w:ilvl w:val="0"/>
          <w:numId w:val="1002"/>
        </w:numPr>
      </w:pPr>
      <w:r>
        <w:t xml:space="preserve">Открываем терминал с учётной записью root с помощью команды, а после создаем каталоги data/main и /data/third: (рис. 1)</w:t>
      </w:r>
    </w:p>
    <w:p>
      <w:pPr>
        <w:pStyle w:val="Compact"/>
        <w:numPr>
          <w:ilvl w:val="0"/>
          <w:numId w:val="1003"/>
        </w:numPr>
      </w:pPr>
      <w:r>
        <w:t xml:space="preserve">su -</w:t>
      </w:r>
    </w:p>
    <w:p>
      <w:pPr>
        <w:pStyle w:val="Compact"/>
        <w:numPr>
          <w:ilvl w:val="0"/>
          <w:numId w:val="1003"/>
        </w:numPr>
      </w:pPr>
      <w:r>
        <w:t xml:space="preserve">mkdir -p /data/main /data/third</w:t>
      </w:r>
    </w:p>
    <w:p>
      <w:pPr>
        <w:pStyle w:val="FirstParagraph"/>
      </w:pPr>
      <w:r>
        <w:t xml:space="preserve">Проверяем владельцев каталогов: (рис. 1)</w:t>
      </w:r>
      <w:r>
        <w:t xml:space="preserve"> </w:t>
      </w:r>
      <w:r>
        <w:t xml:space="preserve">- ls -Al /data</w:t>
      </w:r>
    </w:p>
    <w:p>
      <w:pPr>
        <w:pStyle w:val="BodyText"/>
      </w:pPr>
      <w:r>
        <w:t xml:space="preserve">Прежде чем устанавливать разрешения, изменяем владельцев этих каталогов с root на main и third соответственно, после проверяем владельцев: (рис. 1)</w:t>
      </w:r>
      <w:r>
        <w:t xml:space="preserve"> </w:t>
      </w:r>
      <w:r>
        <w:t xml:space="preserve">- chgrp main /data/main</w:t>
      </w:r>
      <w:r>
        <w:t xml:space="preserve"> </w:t>
      </w:r>
      <w:r>
        <w:t xml:space="preserve">- chgrp third /data/third</w:t>
      </w:r>
      <w:r>
        <w:t xml:space="preserve"> </w:t>
      </w:r>
      <w:r>
        <w:t xml:space="preserve">- ls -Al /data</w:t>
      </w:r>
    </w:p>
    <w:p>
      <w:pPr>
        <w:pStyle w:val="BodyText"/>
      </w:pPr>
      <w:r>
        <w:t xml:space="preserve">Установите разрешения, позволяющие владельцам каталогов записывать файлы в эти</w:t>
      </w:r>
      <w:r>
        <w:t xml:space="preserve"> </w:t>
      </w:r>
      <w:r>
        <w:t xml:space="preserve">каталоги и запрещающие доступ к содержимому каталогов всем другим пользователям</w:t>
      </w:r>
      <w:r>
        <w:t xml:space="preserve"> </w:t>
      </w:r>
      <w:r>
        <w:t xml:space="preserve">и группам. Проверяем права: (рис. 1)</w:t>
      </w:r>
      <w:r>
        <w:t xml:space="preserve"> </w:t>
      </w:r>
      <w:r>
        <w:t xml:space="preserve">- chmod 770 /data/main</w:t>
      </w:r>
      <w:r>
        <w:t xml:space="preserve"> </w:t>
      </w:r>
      <w:r>
        <w:t xml:space="preserve">- chmod 770 /data/third</w:t>
      </w:r>
      <w:r>
        <w:t xml:space="preserve"> </w:t>
      </w:r>
      <w:r>
        <w:t xml:space="preserve">- ls -Al /data</w:t>
      </w:r>
    </w:p>
    <w:p>
      <w:pPr>
        <w:pStyle w:val="CaptionedFigure"/>
      </w:pPr>
      <w:r>
        <w:drawing>
          <wp:inline>
            <wp:extent cx="3733800" cy="1388506"/>
            <wp:effectExtent b="0" l="0" r="0" t="0"/>
            <wp:docPr descr="Установка прав на каталоги" title="" id="23" name="Picture"/>
            <a:graphic>
              <a:graphicData uri="http://schemas.openxmlformats.org/drawingml/2006/picture">
                <pic:pic>
                  <pic:nvPicPr>
                    <pic:cNvPr descr="image/image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8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прав на каталоги</w:t>
      </w:r>
    </w:p>
    <w:p>
      <w:pPr>
        <w:pStyle w:val="Compact"/>
        <w:numPr>
          <w:ilvl w:val="0"/>
          <w:numId w:val="1004"/>
        </w:numPr>
      </w:pPr>
      <w:r>
        <w:t xml:space="preserve">В другом терминале переходим под учётную запись пользователя bob и пробуем перейти в каталог /data/main и создать файл: (рис. 2)</w:t>
      </w:r>
    </w:p>
    <w:p>
      <w:pPr>
        <w:pStyle w:val="Compact"/>
        <w:numPr>
          <w:ilvl w:val="0"/>
          <w:numId w:val="1005"/>
        </w:numPr>
      </w:pPr>
      <w:r>
        <w:t xml:space="preserve">cd /data/main</w:t>
      </w:r>
    </w:p>
    <w:p>
      <w:pPr>
        <w:pStyle w:val="Compact"/>
        <w:numPr>
          <w:ilvl w:val="0"/>
          <w:numId w:val="1005"/>
        </w:numPr>
      </w:pPr>
      <w:r>
        <w:t xml:space="preserve">touch emptyfile</w:t>
      </w:r>
    </w:p>
    <w:p>
      <w:pPr>
        <w:pStyle w:val="Compact"/>
        <w:numPr>
          <w:ilvl w:val="0"/>
          <w:numId w:val="1005"/>
        </w:numPr>
      </w:pPr>
      <w:r>
        <w:t xml:space="preserve">ls -Al</w:t>
      </w:r>
    </w:p>
    <w:p>
      <w:pPr>
        <w:pStyle w:val="FirstParagraph"/>
      </w:pPr>
      <w:r>
        <w:t xml:space="preserve">Те же действия пробуем с каталогом /data/thirdм - перейти в каталог не получается.</w:t>
      </w:r>
    </w:p>
    <w:p>
      <w:pPr>
        <w:pStyle w:val="CaptionedFigure"/>
      </w:pPr>
      <w:r>
        <w:drawing>
          <wp:inline>
            <wp:extent cx="3733800" cy="1236821"/>
            <wp:effectExtent b="0" l="0" r="0" t="0"/>
            <wp:docPr descr="Создание файла от bob" title="" id="26" name="Picture"/>
            <a:graphic>
              <a:graphicData uri="http://schemas.openxmlformats.org/drawingml/2006/picture">
                <pic:pic>
                  <pic:nvPicPr>
                    <pic:cNvPr descr="image/image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6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 от bob</w:t>
      </w:r>
    </w:p>
    <w:p>
      <w:pPr>
        <w:pStyle w:val="Compact"/>
        <w:numPr>
          <w:ilvl w:val="0"/>
          <w:numId w:val="1006"/>
        </w:numPr>
      </w:pPr>
      <w:r>
        <w:t xml:space="preserve">Открываем новый терминал под пользователем alice и переходим в каталог /data/main, создаем два файла: (рис. 3)</w:t>
      </w:r>
    </w:p>
    <w:p>
      <w:pPr>
        <w:pStyle w:val="Compact"/>
        <w:numPr>
          <w:ilvl w:val="0"/>
          <w:numId w:val="1007"/>
        </w:numPr>
      </w:pPr>
      <w:r>
        <w:t xml:space="preserve">cd /data/main</w:t>
      </w:r>
    </w:p>
    <w:p>
      <w:pPr>
        <w:pStyle w:val="Compact"/>
        <w:numPr>
          <w:ilvl w:val="0"/>
          <w:numId w:val="1007"/>
        </w:numPr>
      </w:pPr>
      <w:r>
        <w:t xml:space="preserve">touch alice1</w:t>
      </w:r>
    </w:p>
    <w:p>
      <w:pPr>
        <w:pStyle w:val="Compact"/>
        <w:numPr>
          <w:ilvl w:val="0"/>
          <w:numId w:val="1007"/>
        </w:numPr>
      </w:pPr>
      <w:r>
        <w:t xml:space="preserve">touch alice2</w:t>
      </w:r>
    </w:p>
    <w:p>
      <w:pPr>
        <w:pStyle w:val="CaptionedFigure"/>
      </w:pPr>
      <w:r>
        <w:drawing>
          <wp:inline>
            <wp:extent cx="3733800" cy="991790"/>
            <wp:effectExtent b="0" l="0" r="0" t="0"/>
            <wp:docPr descr="Создание файлов от alice" title="" id="29" name="Picture"/>
            <a:graphic>
              <a:graphicData uri="http://schemas.openxmlformats.org/drawingml/2006/picture">
                <pic:pic>
                  <pic:nvPicPr>
                    <pic:cNvPr descr="image/image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1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файлов от alice</w:t>
      </w:r>
    </w:p>
    <w:p>
      <w:pPr>
        <w:pStyle w:val="BodyText"/>
      </w:pPr>
      <w:r>
        <w:t xml:space="preserve">Возвращаемся на уч. запись bob, переходим в тот же каталог и удаляем файлы, созданные alice: (рис. 4)</w:t>
      </w:r>
      <w:r>
        <w:t xml:space="preserve"> </w:t>
      </w:r>
      <w:r>
        <w:t xml:space="preserve">- su - bob1. chown bob:main /data/third/newfile.</w:t>
      </w:r>
      <w:r>
        <w:t xml:space="preserve"> </w:t>
      </w:r>
      <w:r>
        <w:t xml:space="preserve">2. find ~ -user bob -print.</w:t>
      </w:r>
      <w:r>
        <w:t xml:space="preserve"> </w:t>
      </w:r>
      <w:r>
        <w:t xml:space="preserve">3. chmod 770 /data</w:t>
      </w:r>
      <w:r>
        <w:t xml:space="preserve"> </w:t>
      </w:r>
      <w:r>
        <w:t xml:space="preserve">4. chmod +x file.</w:t>
      </w:r>
      <w:r>
        <w:t xml:space="preserve"> </w:t>
      </w:r>
      <w:r>
        <w:t xml:space="preserve">5. getfacl</w:t>
      </w:r>
      <w:r>
        <w:t xml:space="preserve"> </w:t>
      </w:r>
      <w:r>
        <w:t xml:space="preserve">“</w:t>
      </w:r>
      <w:r>
        <w:t xml:space="preserve">имя каталога</w:t>
      </w:r>
      <w:r>
        <w:t xml:space="preserve">”</w:t>
      </w:r>
      <w:r>
        <w:t xml:space="preserve"> </w:t>
      </w:r>
      <w:r>
        <w:t xml:space="preserve">6. chmod g+s,o+t /data/main</w:t>
      </w:r>
      <w:r>
        <w:t xml:space="preserve"> </w:t>
      </w:r>
      <w:r>
        <w:t xml:space="preserve">7. setfacl -m g:group:r</w:t>
      </w:r>
      <w:r>
        <w:t xml:space="preserve"> </w:t>
      </w:r>
      <w:r>
        <w:t xml:space="preserve"> </w:t>
      </w:r>
      <w:r>
        <w:t xml:space="preserve">8. setfacl -dm g:group:r /dir</w:t>
      </w:r>
      <w:r>
        <w:t xml:space="preserve"> </w:t>
      </w:r>
      <w:r>
        <w:t xml:space="preserve">9. 007</w:t>
      </w:r>
      <w:r>
        <w:t xml:space="preserve"> </w:t>
      </w:r>
      <w:r>
        <w:t xml:space="preserve">10. sudo chattr +i myfile</w:t>
      </w:r>
      <w:r>
        <w:t xml:space="preserve"> </w:t>
      </w:r>
      <w:r>
        <w:t xml:space="preserve">- cd /data/main</w:t>
      </w:r>
      <w:r>
        <w:t xml:space="preserve"> </w:t>
      </w:r>
      <w:r>
        <w:t xml:space="preserve">- ls -l</w:t>
      </w:r>
      <w:r>
        <w:t xml:space="preserve"> </w:t>
      </w:r>
      <w:r>
        <w:t xml:space="preserve">- rm -f alice*</w:t>
      </w:r>
    </w:p>
    <w:p>
      <w:pPr>
        <w:pStyle w:val="BodyText"/>
      </w:pPr>
      <w:r>
        <w:t xml:space="preserve">После создаем два файла от bob: (рис. 4)</w:t>
      </w:r>
      <w:r>
        <w:t xml:space="preserve"> </w:t>
      </w:r>
      <w:r>
        <w:t xml:space="preserve">- touch bob1</w:t>
      </w:r>
      <w:r>
        <w:t xml:space="preserve"> </w:t>
      </w:r>
      <w:r>
        <w:t xml:space="preserve">- touch bob2</w:t>
      </w:r>
    </w:p>
    <w:p>
      <w:pPr>
        <w:pStyle w:val="CaptionedFigure"/>
      </w:pPr>
      <w:r>
        <w:drawing>
          <wp:inline>
            <wp:extent cx="3733800" cy="1038463"/>
            <wp:effectExtent b="0" l="0" r="0" t="0"/>
            <wp:docPr descr="Удаление и создание файлов от bob" title="" id="32" name="Picture"/>
            <a:graphic>
              <a:graphicData uri="http://schemas.openxmlformats.org/drawingml/2006/picture">
                <pic:pic>
                  <pic:nvPicPr>
                    <pic:cNvPr descr="image/image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8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и создание файлов от bob</w:t>
      </w:r>
    </w:p>
    <w:p>
      <w:pPr>
        <w:pStyle w:val="BodyText"/>
      </w:pPr>
      <w:r>
        <w:t xml:space="preserve">В терминале под пользователем root установите для каталога /data/main бит идентификатора группы, а также stiky-бит для разделяемого каталога группы:</w:t>
      </w:r>
      <w:r>
        <w:t xml:space="preserve"> </w:t>
      </w:r>
      <w:r>
        <w:t xml:space="preserve">- chmod g+s,o+t /data/main</w:t>
      </w:r>
    </w:p>
    <w:p>
      <w:pPr>
        <w:pStyle w:val="BodyText"/>
      </w:pPr>
      <w:r>
        <w:t xml:space="preserve">В терминале под пользователем alice создаем в каталоге /data/main файлы alice3 и alice4 и пробуем удалить файлы от bob:</w:t>
      </w:r>
      <w:r>
        <w:t xml:space="preserve"> </w:t>
      </w:r>
      <w:r>
        <w:t xml:space="preserve">- touch alice3</w:t>
      </w:r>
      <w:r>
        <w:t xml:space="preserve"> </w:t>
      </w:r>
      <w:r>
        <w:t xml:space="preserve">- touch alice4</w:t>
      </w:r>
      <w:r>
        <w:t xml:space="preserve"> </w:t>
      </w:r>
      <w:r>
        <w:t xml:space="preserve">- ls -l</w:t>
      </w:r>
      <w:r>
        <w:t xml:space="preserve"> </w:t>
      </w:r>
      <w:r>
        <w:t xml:space="preserve">- rm -rf bob*</w:t>
      </w:r>
    </w:p>
    <w:p>
      <w:pPr>
        <w:pStyle w:val="Compact"/>
        <w:numPr>
          <w:ilvl w:val="0"/>
          <w:numId w:val="1008"/>
        </w:numPr>
      </w:pPr>
      <w:r>
        <w:t xml:space="preserve">Откройте терминал с учётной записью root. Устанавливаем права на чтение и выполнение в каталоге /data/main для группы third и права на чтение и выполнение для группы main в каталоге /data/third. Используем команду getfacl, чтобы убедиться в правильности установки разрешений: (рис. 5)</w:t>
      </w:r>
    </w:p>
    <w:p>
      <w:pPr>
        <w:pStyle w:val="Compact"/>
        <w:numPr>
          <w:ilvl w:val="0"/>
          <w:numId w:val="1009"/>
        </w:numPr>
      </w:pPr>
      <w:r>
        <w:t xml:space="preserve">su -</w:t>
      </w:r>
    </w:p>
    <w:p>
      <w:pPr>
        <w:pStyle w:val="Compact"/>
        <w:numPr>
          <w:ilvl w:val="0"/>
          <w:numId w:val="1009"/>
        </w:numPr>
      </w:pPr>
      <w:r>
        <w:t xml:space="preserve">setfacl -m g:third:rx /data/main</w:t>
      </w:r>
    </w:p>
    <w:p>
      <w:pPr>
        <w:pStyle w:val="Compact"/>
        <w:numPr>
          <w:ilvl w:val="0"/>
          <w:numId w:val="1009"/>
        </w:numPr>
      </w:pPr>
      <w:r>
        <w:t xml:space="preserve">setfacl -m g:main:rx /data/third</w:t>
      </w:r>
    </w:p>
    <w:p>
      <w:pPr>
        <w:pStyle w:val="Compact"/>
        <w:numPr>
          <w:ilvl w:val="0"/>
          <w:numId w:val="1009"/>
        </w:numPr>
      </w:pPr>
      <w:r>
        <w:t xml:space="preserve">getfacl /data/main</w:t>
      </w:r>
    </w:p>
    <w:p>
      <w:pPr>
        <w:pStyle w:val="Compact"/>
        <w:numPr>
          <w:ilvl w:val="0"/>
          <w:numId w:val="1009"/>
        </w:numPr>
      </w:pPr>
      <w:r>
        <w:t xml:space="preserve">getfacl /data/third</w:t>
      </w:r>
    </w:p>
    <w:p>
      <w:pPr>
        <w:pStyle w:val="CaptionedFigure"/>
      </w:pPr>
      <w:r>
        <w:drawing>
          <wp:inline>
            <wp:extent cx="3733800" cy="1739983"/>
            <wp:effectExtent b="0" l="0" r="0" t="0"/>
            <wp:docPr descr="Установка прав на чтение и выполнение в каталогах" title="" id="35" name="Picture"/>
            <a:graphic>
              <a:graphicData uri="http://schemas.openxmlformats.org/drawingml/2006/picture">
                <pic:pic>
                  <pic:nvPicPr>
                    <pic:cNvPr descr="image/image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 на чтение и выполнение в каталогах</w:t>
      </w:r>
    </w:p>
    <w:p>
      <w:pPr>
        <w:pStyle w:val="BodyText"/>
      </w:pPr>
      <w:r>
        <w:t xml:space="preserve">Создаем новый файл с именем newfile1 в каталоге /data/main и проверяем текущие назначения полномочий: (рис. 6)</w:t>
      </w:r>
      <w:r>
        <w:t xml:space="preserve"> </w:t>
      </w:r>
      <w:r>
        <w:t xml:space="preserve">- touch /data/main/newfile1</w:t>
      </w:r>
      <w:r>
        <w:t xml:space="preserve"> </w:t>
      </w:r>
      <w:r>
        <w:t xml:space="preserve">- getfacl /data/main/newfile1</w:t>
      </w:r>
      <w:r>
        <w:t xml:space="preserve"> </w:t>
      </w:r>
      <w:r>
        <w:t xml:space="preserve">Выполняем аналогичные действия для каталога /data/third.</w:t>
      </w:r>
    </w:p>
    <w:p>
      <w:pPr>
        <w:pStyle w:val="BodyText"/>
      </w:pPr>
      <w:r>
        <w:t xml:space="preserve">Установите ACL по умолчанию для каталогов /data/main и /data/third. Убеждаемся, что настройки ACL работают: (рис. 6)</w:t>
      </w:r>
      <w:r>
        <w:t xml:space="preserve"> </w:t>
      </w:r>
      <w:r>
        <w:t xml:space="preserve">- setfacl -m d:g:third:rwx /data/main</w:t>
      </w:r>
      <w:r>
        <w:t xml:space="preserve"> </w:t>
      </w:r>
      <w:r>
        <w:t xml:space="preserve">- setfacl -m d:g:main:rwx /data/third</w:t>
      </w:r>
      <w:r>
        <w:t xml:space="preserve"> </w:t>
      </w:r>
      <w:r>
        <w:t xml:space="preserve">- touch /data/main/newfile2</w:t>
      </w:r>
      <w:r>
        <w:t xml:space="preserve"> </w:t>
      </w:r>
      <w:r>
        <w:t xml:space="preserve">- getfacl /data/main/newfile2 - для проверки текущ. полномочий</w:t>
      </w:r>
      <w:r>
        <w:t xml:space="preserve"> </w:t>
      </w:r>
      <w:r>
        <w:t xml:space="preserve">Выполняем аналогичные действия для каталога /data/third.</w:t>
      </w:r>
    </w:p>
    <w:p>
      <w:pPr>
        <w:pStyle w:val="CaptionedFigure"/>
      </w:pPr>
      <w:r>
        <w:drawing>
          <wp:inline>
            <wp:extent cx="3733800" cy="2963986"/>
            <wp:effectExtent b="0" l="0" r="0" t="0"/>
            <wp:docPr descr="Настройка ACL" title="" id="38" name="Picture"/>
            <a:graphic>
              <a:graphicData uri="http://schemas.openxmlformats.org/drawingml/2006/picture">
                <pic:pic>
                  <pic:nvPicPr>
                    <pic:cNvPr descr="image/image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ACL</w:t>
      </w:r>
    </w:p>
    <w:p>
      <w:pPr>
        <w:pStyle w:val="Compact"/>
        <w:numPr>
          <w:ilvl w:val="0"/>
          <w:numId w:val="1010"/>
        </w:numPr>
      </w:pPr>
      <w:r>
        <w:t xml:space="preserve">Для проверки полномочий группы third в каталоге /data/third входим учётной записью члена группы third и проверяем операции с файлами: (рис. 7)</w:t>
      </w:r>
    </w:p>
    <w:p>
      <w:pPr>
        <w:pStyle w:val="Compact"/>
        <w:numPr>
          <w:ilvl w:val="0"/>
          <w:numId w:val="1011"/>
        </w:numPr>
      </w:pPr>
      <w:r>
        <w:t xml:space="preserve">su - carol</w:t>
      </w:r>
    </w:p>
    <w:p>
      <w:pPr>
        <w:pStyle w:val="Compact"/>
        <w:numPr>
          <w:ilvl w:val="0"/>
          <w:numId w:val="1011"/>
        </w:numPr>
      </w:pPr>
      <w:r>
        <w:t xml:space="preserve">rm /data/main/newfile1</w:t>
      </w:r>
    </w:p>
    <w:p>
      <w:pPr>
        <w:pStyle w:val="Compact"/>
        <w:numPr>
          <w:ilvl w:val="0"/>
          <w:numId w:val="1011"/>
        </w:numPr>
      </w:pPr>
      <w:r>
        <w:t xml:space="preserve">rm /data/main/newfile2</w:t>
      </w:r>
    </w:p>
    <w:p>
      <w:pPr>
        <w:pStyle w:val="FirstParagraph"/>
      </w:pPr>
      <w:r>
        <w:t xml:space="preserve">Проверьте, возможно ли осуществить запись в файл: (рис. 7)</w:t>
      </w:r>
      <w:r>
        <w:t xml:space="preserve"> </w:t>
      </w:r>
      <w:r>
        <w:t xml:space="preserve">- echo</w:t>
      </w:r>
      <w:r>
        <w:t xml:space="preserve"> </w:t>
      </w:r>
      <w:r>
        <w:t xml:space="preserve">“</w:t>
      </w:r>
      <w:r>
        <w:t xml:space="preserve">Hello, world</w:t>
      </w:r>
      <w:r>
        <w:t xml:space="preserve">”</w:t>
      </w:r>
      <w:r>
        <w:t xml:space="preserve"> </w:t>
      </w:r>
      <w:r>
        <w:t xml:space="preserve">&gt;&gt; /data/main/newfile1</w:t>
      </w:r>
      <w:r>
        <w:t xml:space="preserve"> </w:t>
      </w:r>
      <w:r>
        <w:t xml:space="preserve">- echo</w:t>
      </w:r>
      <w:r>
        <w:t xml:space="preserve"> </w:t>
      </w:r>
      <w:r>
        <w:t xml:space="preserve">“</w:t>
      </w:r>
      <w:r>
        <w:t xml:space="preserve">Hello, world</w:t>
      </w:r>
      <w:r>
        <w:t xml:space="preserve">”</w:t>
      </w:r>
      <w:r>
        <w:t xml:space="preserve"> </w:t>
      </w:r>
      <w:r>
        <w:t xml:space="preserve">&gt;&gt; /data/main/newfile2</w:t>
      </w:r>
    </w:p>
    <w:p>
      <w:pPr>
        <w:pStyle w:val="CaptionedFigure"/>
      </w:pPr>
      <w:r>
        <w:drawing>
          <wp:inline>
            <wp:extent cx="3733800" cy="815858"/>
            <wp:effectExtent b="0" l="0" r="0" t="0"/>
            <wp:docPr descr="Проверка полномочий" title="" id="41" name="Picture"/>
            <a:graphic>
              <a:graphicData uri="http://schemas.openxmlformats.org/drawingml/2006/picture">
                <pic:pic>
                  <pic:nvPicPr>
                    <pic:cNvPr descr="image/image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5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полномочий</w:t>
      </w:r>
    </w:p>
    <w:bookmarkEnd w:id="43"/>
    <w:bookmarkStart w:id="4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12"/>
        </w:numPr>
      </w:pPr>
      <w:r>
        <w:t xml:space="preserve">chown bob:main /data/third/newfile.</w:t>
      </w:r>
    </w:p>
    <w:p>
      <w:pPr>
        <w:pStyle w:val="Compact"/>
        <w:numPr>
          <w:ilvl w:val="0"/>
          <w:numId w:val="1012"/>
        </w:numPr>
      </w:pPr>
      <w:r>
        <w:t xml:space="preserve">find ~ -user bob -print.</w:t>
      </w:r>
    </w:p>
    <w:p>
      <w:pPr>
        <w:pStyle w:val="Compact"/>
        <w:numPr>
          <w:ilvl w:val="0"/>
          <w:numId w:val="1012"/>
        </w:numPr>
      </w:pPr>
      <w:r>
        <w:t xml:space="preserve">chmod 770 /data</w:t>
      </w:r>
    </w:p>
    <w:p>
      <w:pPr>
        <w:pStyle w:val="Compact"/>
        <w:numPr>
          <w:ilvl w:val="0"/>
          <w:numId w:val="1012"/>
        </w:numPr>
      </w:pPr>
      <w:r>
        <w:t xml:space="preserve">chmod +x file.</w:t>
      </w:r>
    </w:p>
    <w:p>
      <w:pPr>
        <w:pStyle w:val="Compact"/>
        <w:numPr>
          <w:ilvl w:val="0"/>
          <w:numId w:val="1012"/>
        </w:numPr>
      </w:pPr>
      <w:r>
        <w:t xml:space="preserve">getfacl</w:t>
      </w:r>
      <w:r>
        <w:t xml:space="preserve"> </w:t>
      </w:r>
      <w:r>
        <w:t xml:space="preserve">“</w:t>
      </w:r>
      <w:r>
        <w:t xml:space="preserve">имя каталога</w:t>
      </w:r>
      <w:r>
        <w:t xml:space="preserve">”</w:t>
      </w:r>
    </w:p>
    <w:p>
      <w:pPr>
        <w:pStyle w:val="Compact"/>
        <w:numPr>
          <w:ilvl w:val="0"/>
          <w:numId w:val="1012"/>
        </w:numPr>
      </w:pPr>
      <w:r>
        <w:t xml:space="preserve">chmod g+s,o+t /data/main</w:t>
      </w:r>
    </w:p>
    <w:p>
      <w:pPr>
        <w:pStyle w:val="Compact"/>
        <w:numPr>
          <w:ilvl w:val="0"/>
          <w:numId w:val="1012"/>
        </w:numPr>
      </w:pPr>
      <w:r>
        <w:t xml:space="preserve">setfacl -m g:group:r</w:t>
      </w:r>
      <w:r>
        <w:t xml:space="preserve"> </w:t>
      </w:r>
    </w:p>
    <w:p>
      <w:pPr>
        <w:pStyle w:val="Compact"/>
        <w:numPr>
          <w:ilvl w:val="0"/>
          <w:numId w:val="1012"/>
        </w:numPr>
      </w:pPr>
      <w:r>
        <w:t xml:space="preserve">setfacl -dm g:group:r /dir</w:t>
      </w:r>
    </w:p>
    <w:p>
      <w:pPr>
        <w:pStyle w:val="Compact"/>
        <w:numPr>
          <w:ilvl w:val="0"/>
          <w:numId w:val="1012"/>
        </w:numPr>
      </w:pPr>
      <w:r>
        <w:t xml:space="preserve">007</w:t>
      </w:r>
    </w:p>
    <w:p>
      <w:pPr>
        <w:pStyle w:val="Compact"/>
        <w:numPr>
          <w:ilvl w:val="0"/>
          <w:numId w:val="1012"/>
        </w:numPr>
      </w:pPr>
      <w:r>
        <w:t xml:space="preserve">sudo chattr +i myfile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получила навыки настройки базовых и специальных прав доступа для групп пользователей в операционной системе типа Linux.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3. Настройка прав доступа</dc:title>
  <dc:creator>Ермишина Мария Кирилловна</dc:creator>
  <dc:language>ru-RU</dc:language>
  <cp:keywords/>
  <dcterms:created xsi:type="dcterms:W3CDTF">2025-09-19T17:58:31Z</dcterms:created>
  <dcterms:modified xsi:type="dcterms:W3CDTF">2025-09-19T17:58:31Z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Отчёт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