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Ермишина</w:t>
      </w:r>
      <w:r>
        <w:t xml:space="preserve"> </w:t>
      </w:r>
      <w:r>
        <w:t xml:space="preserve">Мария</w:t>
      </w:r>
      <w:r>
        <w:t xml:space="preserve"> </w:t>
      </w:r>
      <w:r>
        <w:t xml:space="preserve">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работы с с утилитами управления модулями ядра операционной системы.</w:t>
      </w:r>
    </w:p>
    <w:bookmarkEnd w:id="20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Управление модулями ядра из командной строки</w:t>
      </w:r>
      <w:r>
        <w:t xml:space="preserve"> </w:t>
      </w:r>
      <w:r>
        <w:t xml:space="preserve">Запустите терминал и получите полномочия администратора. Посмотрите, какие устройства имеются в вашей системе и какие модули ядра с ними связаны: (рис. 1)</w:t>
      </w:r>
    </w:p>
    <w:p>
      <w:pPr>
        <w:pStyle w:val="Compact"/>
        <w:numPr>
          <w:ilvl w:val="0"/>
          <w:numId w:val="1002"/>
        </w:numPr>
      </w:pPr>
      <w:r>
        <w:t xml:space="preserve">lspci -k</w:t>
      </w:r>
    </w:p>
    <w:p>
      <w:pPr>
        <w:pStyle w:val="CaptionedFigure"/>
      </w:pPr>
      <w:r>
        <w:drawing>
          <wp:inline>
            <wp:extent cx="3733800" cy="2298040"/>
            <wp:effectExtent b="0" l="0" r="0" t="0"/>
            <wp:docPr descr="Устройства и модули ядра" title="" id="22" name="Picture"/>
            <a:graphic>
              <a:graphicData uri="http://schemas.openxmlformats.org/drawingml/2006/picture">
                <pic:pic>
                  <pic:nvPicPr>
                    <pic:cNvPr descr="image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Устройства и модули ядра</w:t>
      </w:r>
    </w:p>
    <w:p>
      <w:pPr>
        <w:pStyle w:val="BodyText"/>
      </w:pPr>
      <w:r>
        <w:t xml:space="preserve">Посмотрите, какие модули ядра загружены: (рис. 2)</w:t>
      </w:r>
      <w:r>
        <w:t xml:space="preserve"> </w:t>
      </w:r>
      <w:r>
        <w:t xml:space="preserve">- lsmod | sort</w:t>
      </w:r>
    </w:p>
    <w:p>
      <w:pPr>
        <w:pStyle w:val="CaptionedFigure"/>
      </w:pPr>
      <w:r>
        <w:drawing>
          <wp:inline>
            <wp:extent cx="3733800" cy="1447464"/>
            <wp:effectExtent b="0" l="0" r="0" t="0"/>
            <wp:docPr descr="Загруженные ядра" title="" id="25" name="Picture"/>
            <a:graphic>
              <a:graphicData uri="http://schemas.openxmlformats.org/drawingml/2006/picture">
                <pic:pic>
                  <pic:nvPicPr>
                    <pic:cNvPr descr="image/image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Загруженные ядра</w:t>
      </w:r>
    </w:p>
    <w:p>
      <w:pPr>
        <w:pStyle w:val="BodyText"/>
      </w:pPr>
      <w:r>
        <w:t xml:space="preserve">Посмотрите, загружен ли модуль ext4: (рис. 3)</w:t>
      </w:r>
      <w:r>
        <w:t xml:space="preserve"> </w:t>
      </w:r>
      <w:r>
        <w:t xml:space="preserve">- lsmod | grep ext4</w:t>
      </w:r>
      <w:r>
        <w:t xml:space="preserve"> </w:t>
      </w:r>
      <w:r>
        <w:t xml:space="preserve">Загрузите модуль ядра ext4: (рис. 3)</w:t>
      </w:r>
      <w:r>
        <w:t xml:space="preserve"> </w:t>
      </w:r>
      <w:r>
        <w:t xml:space="preserve">- modprobe ext4</w:t>
      </w:r>
      <w:r>
        <w:t xml:space="preserve"> </w:t>
      </w:r>
      <w:r>
        <w:t xml:space="preserve">Убедитесь, что модуль загружен, посмотрев список загруженных модулей: (рис. 3)</w:t>
      </w:r>
      <w:r>
        <w:t xml:space="preserve"> </w:t>
      </w:r>
      <w:r>
        <w:t xml:space="preserve">- lsmod | grep ext4</w:t>
      </w:r>
      <w:r>
        <w:t xml:space="preserve"> </w:t>
      </w:r>
      <w:r>
        <w:t xml:space="preserve">Посмотрите информацию о модуле ядра ext4:</w:t>
      </w:r>
      <w:r>
        <w:t xml:space="preserve"> </w:t>
      </w:r>
      <w:r>
        <w:t xml:space="preserve">- modinfo ext4</w:t>
      </w:r>
      <w:r>
        <w:t xml:space="preserve"> </w:t>
      </w:r>
      <w:r>
        <w:t xml:space="preserve">Попробуйте выгрузить модуль ядра ext4:</w:t>
      </w:r>
      <w:r>
        <w:t xml:space="preserve"> </w:t>
      </w:r>
      <w:r>
        <w:t xml:space="preserve">- modprobe -r ext4</w:t>
      </w:r>
    </w:p>
    <w:p>
      <w:pPr>
        <w:pStyle w:val="CaptionedFigure"/>
      </w:pPr>
      <w:r>
        <w:drawing>
          <wp:inline>
            <wp:extent cx="3733800" cy="2201668"/>
            <wp:effectExtent b="0" l="0" r="0" t="0"/>
            <wp:docPr descr="Модуль ext4" title="" id="28" name="Picture"/>
            <a:graphic>
              <a:graphicData uri="http://schemas.openxmlformats.org/drawingml/2006/picture">
                <pic:pic>
                  <pic:nvPicPr>
                    <pic:cNvPr descr="image/image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Модуль ext4</w:t>
      </w:r>
    </w:p>
    <w:p>
      <w:pPr>
        <w:pStyle w:val="BodyText"/>
      </w:pPr>
      <w:r>
        <w:t xml:space="preserve">Попробуйте выгрузить модуль ядра xfs: (рис. 4)</w:t>
      </w:r>
      <w:r>
        <w:t xml:space="preserve"> </w:t>
      </w:r>
      <w:r>
        <w:t xml:space="preserve">- modprobe -r xfs</w:t>
      </w:r>
    </w:p>
    <w:p>
      <w:pPr>
        <w:pStyle w:val="Compact"/>
        <w:numPr>
          <w:ilvl w:val="0"/>
          <w:numId w:val="1003"/>
        </w:numPr>
      </w:pPr>
      <w:r>
        <w:t xml:space="preserve">Загрузка модулей ядра с параметрами (рис. 4)</w:t>
      </w:r>
      <w:r>
        <w:t xml:space="preserve"> </w:t>
      </w:r>
      <w:r>
        <w:t xml:space="preserve">Запустите терминал и получите полномочия администратора. Посмотрите осмотрите, загружен ли модуль bluetooth:</w:t>
      </w:r>
    </w:p>
    <w:p>
      <w:pPr>
        <w:pStyle w:val="Compact"/>
        <w:numPr>
          <w:ilvl w:val="0"/>
          <w:numId w:val="1004"/>
        </w:numPr>
      </w:pPr>
      <w:r>
        <w:t xml:space="preserve">lsmod | grep bluetooth</w:t>
      </w:r>
      <w:r>
        <w:t xml:space="preserve"> </w:t>
      </w:r>
      <w:r>
        <w:t xml:space="preserve">Загрузите модуль ядра bluetooth:</w:t>
      </w:r>
    </w:p>
    <w:p>
      <w:pPr>
        <w:pStyle w:val="Compact"/>
        <w:numPr>
          <w:ilvl w:val="0"/>
          <w:numId w:val="1004"/>
        </w:numPr>
      </w:pPr>
      <w:r>
        <w:t xml:space="preserve">modprobe bluetooth</w:t>
      </w:r>
      <w:r>
        <w:t xml:space="preserve"> </w:t>
      </w:r>
      <w:r>
        <w:t xml:space="preserve">Посмотрите список модулей ядра, отвечающих за работу с Bluetooth:</w:t>
      </w:r>
    </w:p>
    <w:p>
      <w:pPr>
        <w:pStyle w:val="Compact"/>
        <w:numPr>
          <w:ilvl w:val="0"/>
          <w:numId w:val="1004"/>
        </w:numPr>
      </w:pPr>
      <w:r>
        <w:t xml:space="preserve">lsmod | grep bluetooth</w:t>
      </w:r>
      <w:r>
        <w:t xml:space="preserve"> </w:t>
      </w:r>
      <w:r>
        <w:t xml:space="preserve">Посмотрите информацию о модуле bluetooth:</w:t>
      </w:r>
    </w:p>
    <w:p>
      <w:pPr>
        <w:pStyle w:val="Compact"/>
        <w:numPr>
          <w:ilvl w:val="0"/>
          <w:numId w:val="1004"/>
        </w:numPr>
      </w:pPr>
      <w:r>
        <w:t xml:space="preserve">modinfo bluetooth</w:t>
      </w:r>
      <w:r>
        <w:t xml:space="preserve"> </w:t>
      </w:r>
      <w:r>
        <w:t xml:space="preserve">Выгрузите модуль ядра bluetooth:</w:t>
      </w:r>
    </w:p>
    <w:p>
      <w:pPr>
        <w:pStyle w:val="Compact"/>
        <w:numPr>
          <w:ilvl w:val="0"/>
          <w:numId w:val="1004"/>
        </w:numPr>
      </w:pPr>
      <w:r>
        <w:t xml:space="preserve">modprobe -r bluetooth</w:t>
      </w:r>
    </w:p>
    <w:p>
      <w:pPr>
        <w:pStyle w:val="CaptionedFigure"/>
      </w:pPr>
      <w:r>
        <w:drawing>
          <wp:inline>
            <wp:extent cx="3733800" cy="3150522"/>
            <wp:effectExtent b="0" l="0" r="0" t="0"/>
            <wp:docPr descr="Выгрузка ядра и настройки модуля с параметрами" title="" id="31" name="Picture"/>
            <a:graphic>
              <a:graphicData uri="http://schemas.openxmlformats.org/drawingml/2006/picture">
                <pic:pic>
                  <pic:nvPicPr>
                    <pic:cNvPr descr="image/image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Выгрузка ядра и настройки модуля с параметрами</w:t>
      </w:r>
    </w:p>
    <w:p>
      <w:pPr>
        <w:pStyle w:val="Compact"/>
        <w:numPr>
          <w:ilvl w:val="0"/>
          <w:numId w:val="1005"/>
        </w:numPr>
      </w:pPr>
      <w:r>
        <w:t xml:space="preserve">Обновление ядра системы</w:t>
      </w:r>
      <w:r>
        <w:t xml:space="preserve"> </w:t>
      </w:r>
      <w:r>
        <w:t xml:space="preserve">Запустите терминал и получите полномочия администратора. Посмотрите версию ядра, используемую в операционной системе: (рис. 5)</w:t>
      </w:r>
    </w:p>
    <w:p>
      <w:pPr>
        <w:pStyle w:val="Compact"/>
        <w:numPr>
          <w:ilvl w:val="0"/>
          <w:numId w:val="1006"/>
        </w:numPr>
      </w:pPr>
      <w:r>
        <w:t xml:space="preserve">uname -r</w:t>
      </w:r>
      <w:r>
        <w:t xml:space="preserve"> </w:t>
      </w:r>
      <w:r>
        <w:t xml:space="preserve">Выведите на экран список пакетов, относящихся к ядру операционной системы: (рис. 5)</w:t>
      </w:r>
    </w:p>
    <w:p>
      <w:pPr>
        <w:pStyle w:val="Compact"/>
        <w:numPr>
          <w:ilvl w:val="0"/>
          <w:numId w:val="1006"/>
        </w:numPr>
      </w:pPr>
      <w:r>
        <w:t xml:space="preserve">dnf list kernel</w:t>
      </w:r>
      <w:r>
        <w:t xml:space="preserve"> </w:t>
      </w:r>
      <w:r>
        <w:t xml:space="preserve">Обновите систему, чтобы убедиться, что все существующие пакеты обновлены, так как это важно при установке/обновлении ядер Linux и избежания конфликтов: (рис. 5)</w:t>
      </w:r>
    </w:p>
    <w:p>
      <w:pPr>
        <w:pStyle w:val="Compact"/>
        <w:numPr>
          <w:ilvl w:val="0"/>
          <w:numId w:val="1006"/>
        </w:numPr>
      </w:pPr>
      <w:r>
        <w:t xml:space="preserve">dnf upgrade –refresh</w:t>
      </w:r>
    </w:p>
    <w:p>
      <w:pPr>
        <w:pStyle w:val="CaptionedFigure"/>
      </w:pPr>
      <w:r>
        <w:drawing>
          <wp:inline>
            <wp:extent cx="3733800" cy="1222716"/>
            <wp:effectExtent b="0" l="0" r="0" t="0"/>
            <wp:docPr descr="Версия ядра и старт обновления системы" title="" id="34" name="Picture"/>
            <a:graphic>
              <a:graphicData uri="http://schemas.openxmlformats.org/drawingml/2006/picture">
                <pic:pic>
                  <pic:nvPicPr>
                    <pic:cNvPr descr="image/image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Версия ядра и старт обновления системы</w:t>
      </w:r>
    </w:p>
    <w:p>
      <w:pPr>
        <w:pStyle w:val="BodyText"/>
      </w:pPr>
      <w:r>
        <w:t xml:space="preserve">Обновите ядро операционной системы, а затем саму операционную систему: (рис. 6)</w:t>
      </w:r>
      <w:r>
        <w:t xml:space="preserve"> </w:t>
      </w:r>
      <w:r>
        <w:t xml:space="preserve">- dnf update kernel</w:t>
      </w:r>
      <w:r>
        <w:t xml:space="preserve"> </w:t>
      </w:r>
      <w:r>
        <w:t xml:space="preserve">- dnf update</w:t>
      </w:r>
      <w:r>
        <w:t xml:space="preserve"> </w:t>
      </w:r>
      <w:r>
        <w:t xml:space="preserve">- dnf upgrade –refresh</w:t>
      </w:r>
      <w:r>
        <w:t xml:space="preserve"> </w:t>
      </w:r>
      <w:r>
        <w:t xml:space="preserve">Перегрузите систему.</w:t>
      </w:r>
    </w:p>
    <w:p>
      <w:pPr>
        <w:pStyle w:val="CaptionedFigure"/>
      </w:pPr>
      <w:r>
        <w:drawing>
          <wp:inline>
            <wp:extent cx="3733800" cy="1403307"/>
            <wp:effectExtent b="0" l="0" r="0" t="0"/>
            <wp:docPr descr="Обновление операционной системы" title="" id="37" name="Picture"/>
            <a:graphic>
              <a:graphicData uri="http://schemas.openxmlformats.org/drawingml/2006/picture">
                <pic:pic>
                  <pic:nvPicPr>
                    <pic:cNvPr descr="image/image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Обновление операционной системы</w:t>
      </w:r>
    </w:p>
    <w:p>
      <w:pPr>
        <w:pStyle w:val="BodyText"/>
      </w:pPr>
      <w:r>
        <w:t xml:space="preserve">Посмотрите версию ядра, используемую в операционной системы: (рис. 7)</w:t>
      </w:r>
      <w:r>
        <w:t xml:space="preserve"> </w:t>
      </w:r>
      <w:r>
        <w:t xml:space="preserve">- uname -r</w:t>
      </w:r>
      <w:r>
        <w:t xml:space="preserve"> </w:t>
      </w:r>
      <w:r>
        <w:t xml:space="preserve">- hostnamect</w:t>
      </w:r>
    </w:p>
    <w:p>
      <w:pPr>
        <w:pStyle w:val="CaptionedFigure"/>
      </w:pPr>
      <w:r>
        <w:drawing>
          <wp:inline>
            <wp:extent cx="3733800" cy="1151083"/>
            <wp:effectExtent b="0" l="0" r="0" t="0"/>
            <wp:docPr descr="Проверка версии ядра" title="" id="40" name="Picture"/>
            <a:graphic>
              <a:graphicData uri="http://schemas.openxmlformats.org/drawingml/2006/picture">
                <pic:pic>
                  <pic:nvPicPr>
                    <pic:cNvPr descr="image/image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версии ядра</w:t>
      </w:r>
    </w:p>
    <w:bookmarkEnd w:id="42"/>
    <w:bookmarkStart w:id="4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uname -r</w:t>
      </w:r>
    </w:p>
    <w:p>
      <w:pPr>
        <w:pStyle w:val="Compact"/>
        <w:numPr>
          <w:ilvl w:val="0"/>
          <w:numId w:val="1007"/>
        </w:numPr>
      </w:pPr>
      <w:r>
        <w:t xml:space="preserve">hostnamectl</w:t>
      </w:r>
    </w:p>
    <w:p>
      <w:pPr>
        <w:pStyle w:val="Compact"/>
        <w:numPr>
          <w:ilvl w:val="0"/>
          <w:numId w:val="1007"/>
        </w:numPr>
      </w:pPr>
      <w:r>
        <w:t xml:space="preserve">lsmod | sort</w:t>
      </w:r>
    </w:p>
    <w:p>
      <w:pPr>
        <w:pStyle w:val="Compact"/>
        <w:numPr>
          <w:ilvl w:val="0"/>
          <w:numId w:val="1007"/>
        </w:numPr>
      </w:pPr>
      <w:r>
        <w:t xml:space="preserve">modprobe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modprobe -r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Сперва выгружаем тот модуль, который занимает нужный нам модуль, а потом выгружаем первоначальный.</w:t>
      </w:r>
    </w:p>
    <w:p>
      <w:pPr>
        <w:pStyle w:val="Compact"/>
        <w:numPr>
          <w:ilvl w:val="0"/>
          <w:numId w:val="1007"/>
        </w:numPr>
      </w:pPr>
      <w:r>
        <w:t xml:space="preserve">modinfo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Обновим систему, чтобы убедиться, что все существующие пакеты обновлены, так как это важно при установке/обновлении ядер Linux и избежания конфликтов:</w:t>
      </w:r>
    </w:p>
    <w:p>
      <w:pPr>
        <w:pStyle w:val="Compact"/>
        <w:numPr>
          <w:ilvl w:val="0"/>
          <w:numId w:val="1008"/>
        </w:numPr>
      </w:pPr>
      <w:r>
        <w:t xml:space="preserve">dnf upgrade –refresh</w:t>
      </w:r>
      <w:r>
        <w:t xml:space="preserve"> </w:t>
      </w:r>
      <w:r>
        <w:t xml:space="preserve">Обновим ядро операционной системы, а затем саму операционную систему:</w:t>
      </w:r>
    </w:p>
    <w:p>
      <w:pPr>
        <w:pStyle w:val="Compact"/>
        <w:numPr>
          <w:ilvl w:val="0"/>
          <w:numId w:val="1008"/>
        </w:numPr>
      </w:pPr>
      <w:r>
        <w:t xml:space="preserve">dnf update kernel</w:t>
      </w:r>
    </w:p>
    <w:p>
      <w:pPr>
        <w:pStyle w:val="Compact"/>
        <w:numPr>
          <w:ilvl w:val="0"/>
          <w:numId w:val="1008"/>
        </w:numPr>
      </w:pPr>
      <w:r>
        <w:t xml:space="preserve">dnf update dnf upgrade –refresh</w:t>
      </w:r>
      <w:r>
        <w:t xml:space="preserve"> </w:t>
      </w:r>
      <w:r>
        <w:t xml:space="preserve">Перегрузим систему. При загрузке выберем новое ядро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навыки работы с утилитами управления модулями ядра операционной системы.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Ермишина Мария Кирилловна</dc:creator>
  <dc:language>ru-RU</dc:language>
  <cp:keywords/>
  <dcterms:created xsi:type="dcterms:W3CDTF">2025-11-08T13:30:41Z</dcterms:created>
  <dcterms:modified xsi:type="dcterms:W3CDTF">2025-11-08T13:30:41Z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