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8B5CB2" w:rsidRPr="00564140" w:rsidTr="0015639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БЕК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ІТІЛДІ</w:t>
            </w: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Директордың ОӘІ жөніндегі</w:t>
            </w:r>
            <w:r w:rsidR="00554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орынбасары</w:t>
            </w:r>
            <w:proofErr w:type="spellEnd"/>
          </w:p>
          <w:p w:rsidR="008B5CB2" w:rsidRPr="00564140" w:rsidRDefault="00A10CD5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</w:t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Шаймуханбетова</w:t>
            </w:r>
            <w:proofErr w:type="spellEnd"/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К.А. </w:t>
            </w:r>
            <w:r w:rsidR="008B5CB2"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«_____» _____________ 20___ж</w:t>
            </w:r>
          </w:p>
        </w:tc>
      </w:tr>
    </w:tbl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z742"/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b/>
          <w:color w:val="000000"/>
          <w:sz w:val="28"/>
          <w:szCs w:val="28"/>
        </w:rPr>
        <w:t>Күнтізбелік-тақырыптықжоспар</w:t>
      </w: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b/>
          <w:color w:val="000000"/>
          <w:sz w:val="28"/>
          <w:szCs w:val="28"/>
        </w:rPr>
        <w:t>__</w:t>
      </w:r>
      <w:r w:rsidR="00627444" w:rsidRPr="0062744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2020-2021</w:t>
      </w:r>
      <w:r w:rsidR="00627444">
        <w:rPr>
          <w:rFonts w:ascii="Times New Roman" w:hAnsi="Times New Roman" w:cs="Times New Roman"/>
          <w:b/>
          <w:color w:val="000000"/>
          <w:sz w:val="28"/>
          <w:szCs w:val="28"/>
        </w:rPr>
        <w:t>____</w:t>
      </w:r>
      <w:r w:rsidRPr="005641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оқужылы</w:t>
      </w: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___</w:t>
      </w:r>
      <w:r w:rsidR="000F4717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III</w:t>
      </w:r>
      <w:r w:rsidR="00627444">
        <w:rPr>
          <w:rFonts w:ascii="Times New Roman" w:hAnsi="Times New Roman" w:cs="Times New Roman"/>
          <w:color w:val="000000"/>
          <w:sz w:val="28"/>
          <w:szCs w:val="28"/>
        </w:rPr>
        <w:t>____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Семестр</w:t>
      </w: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z743"/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________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3530C" w:rsidRPr="00F3530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  <w:r w:rsidR="00554CF7" w:rsidRPr="00250B4E">
        <w:rPr>
          <w:rFonts w:ascii="Times New Roman" w:hAnsi="Times New Roman"/>
          <w:sz w:val="24"/>
          <w:szCs w:val="24"/>
          <w:u w:val="single"/>
          <w:lang w:val="kk-KZ"/>
        </w:rPr>
        <w:t>Бухгалтерлік есеп негіздері</w:t>
      </w:r>
      <w:r w:rsidR="00F3530C" w:rsidRPr="00F353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_________________</w:t>
      </w:r>
      <w:r w:rsidR="00F3530C" w:rsidRPr="00F3530C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p w:rsidR="008B5CB2" w:rsidRPr="00564140" w:rsidRDefault="008B5CB2" w:rsidP="008B5CB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Маманды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  <w:lang w:val="kk-KZ"/>
        </w:rPr>
        <w:t>ғы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1F6CB0" w:rsidRPr="00F3530C">
        <w:rPr>
          <w:rFonts w:ascii="Times New Roman" w:hAnsi="Times New Roman" w:cs="Times New Roman"/>
          <w:sz w:val="24"/>
          <w:szCs w:val="24"/>
          <w:u w:val="single"/>
          <w:lang w:val="kk-KZ"/>
        </w:rPr>
        <w:t>0518000 «Есеп және аудит (салалар бойынша)»</w:t>
      </w:r>
      <w:r w:rsidR="001F6CB0" w:rsidRPr="00F0593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 w:rsidR="001F6CB0" w:rsidRPr="001F6CB0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p w:rsidR="008B5CB2" w:rsidRPr="00564140" w:rsidRDefault="008B5CB2" w:rsidP="008B5CB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Біліктілігі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</w:rPr>
        <w:t>___</w:t>
      </w:r>
      <w:r w:rsidR="00E279C0" w:rsidRPr="00E279C0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0518033 экономист -бухгалтер</w:t>
      </w:r>
      <w:r w:rsidR="00E279C0">
        <w:rPr>
          <w:rFonts w:ascii="Times New Roman" w:eastAsia="Times New Roman" w:hAnsi="Times New Roman" w:cs="Times New Roman"/>
          <w:u w:val="single"/>
          <w:lang w:val="kk-KZ"/>
        </w:rPr>
        <w:t xml:space="preserve">             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___________________________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p w:rsidR="008B5CB2" w:rsidRPr="00564140" w:rsidRDefault="008B5CB2" w:rsidP="008B5C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Курс __</w:t>
      </w:r>
      <w:r w:rsidR="00CF6970" w:rsidRPr="0001077B">
        <w:rPr>
          <w:rFonts w:ascii="Times New Roman" w:hAnsi="Times New Roman" w:cs="Times New Roman"/>
          <w:color w:val="000000"/>
          <w:sz w:val="28"/>
          <w:szCs w:val="28"/>
          <w:u w:val="single"/>
        </w:rPr>
        <w:t>2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</w:t>
      </w:r>
      <w:r w:rsidRPr="0080036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Топ </w:t>
      </w:r>
      <w:r w:rsidR="004D59A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871B4">
        <w:rPr>
          <w:rFonts w:ascii="Times New Roman" w:hAnsi="Times New Roman" w:cs="Times New Roman"/>
          <w:color w:val="000000"/>
          <w:sz w:val="28"/>
          <w:szCs w:val="28"/>
          <w:u w:val="single"/>
        </w:rPr>
        <w:t>ЕжА1</w:t>
      </w:r>
      <w:r w:rsidR="007871B4">
        <w:rPr>
          <w:rFonts w:ascii="Times New Roman" w:hAnsi="Times New Roman" w:cs="Times New Roman"/>
          <w:color w:val="000000"/>
          <w:sz w:val="28"/>
          <w:szCs w:val="28"/>
          <w:u w:val="single"/>
          <w:lang w:val="kk-KZ"/>
        </w:rPr>
        <w:t>9</w:t>
      </w:r>
      <w:r w:rsidR="0080036F" w:rsidRPr="0080036F">
        <w:rPr>
          <w:rFonts w:ascii="Times New Roman" w:hAnsi="Times New Roman" w:cs="Times New Roman"/>
          <w:color w:val="000000"/>
          <w:sz w:val="28"/>
          <w:szCs w:val="28"/>
          <w:u w:val="single"/>
        </w:rPr>
        <w:t>-09К</w:t>
      </w:r>
      <w:r w:rsidR="0080036F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Сағат саны_</w:t>
      </w:r>
      <w:r w:rsidR="004D59A6">
        <w:rPr>
          <w:rFonts w:ascii="Times New Roman" w:hAnsi="Times New Roman" w:cs="Times New Roman"/>
          <w:color w:val="000000"/>
          <w:sz w:val="28"/>
          <w:szCs w:val="28"/>
          <w:u w:val="single"/>
        </w:rPr>
        <w:t>48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93"/>
        <w:gridCol w:w="2827"/>
        <w:gridCol w:w="4150"/>
      </w:tblGrid>
      <w:tr w:rsidR="00A12590" w:rsidRPr="00564140" w:rsidTr="00156396">
        <w:tc>
          <w:tcPr>
            <w:tcW w:w="2801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Құрастырған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1259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_</w:t>
            </w:r>
            <w:r w:rsidR="00A12590" w:rsidRPr="00A1259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Орынбекова</w:t>
            </w:r>
            <w:proofErr w:type="spellEnd"/>
            <w:r w:rsidR="00A12590" w:rsidRPr="00A1259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С.Ж</w:t>
            </w:r>
            <w:r w:rsidR="00A12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.__________</w:t>
            </w:r>
          </w:p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bookmarkEnd w:id="1"/>
    <w:p w:rsidR="008B5CB2" w:rsidRPr="00564140" w:rsidRDefault="008B5CB2" w:rsidP="008B5C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Оқу-әдістемеліккеңесотырысындақаралдыжәнекелісілді</w:t>
      </w:r>
    </w:p>
    <w:p w:rsidR="008B5CB2" w:rsidRPr="00564140" w:rsidRDefault="008B5CB2" w:rsidP="008B5C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«____» ______ 20____ </w:t>
      </w: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ж.Хаттама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№ ____ </w:t>
      </w:r>
    </w:p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4"/>
        <w:gridCol w:w="2827"/>
        <w:gridCol w:w="4249"/>
      </w:tblGrid>
      <w:tr w:rsidR="0025328A" w:rsidRPr="00564140" w:rsidTr="00156396">
        <w:tc>
          <w:tcPr>
            <w:tcW w:w="2802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Колледж әдіскері</w:t>
            </w:r>
          </w:p>
        </w:tc>
        <w:tc>
          <w:tcPr>
            <w:tcW w:w="2073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</w:t>
            </w:r>
            <w:r w:rsidR="0025328A" w:rsidRPr="0042774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Наутиева</w:t>
            </w:r>
            <w:proofErr w:type="spellEnd"/>
            <w:r w:rsidR="0025328A" w:rsidRPr="0042774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Ж.И</w:t>
            </w:r>
            <w:r w:rsidR="0025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.____________</w:t>
            </w:r>
          </w:p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5CB2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Пәндік (</w:t>
      </w:r>
      <w:r w:rsidRPr="00564140">
        <w:rPr>
          <w:rFonts w:ascii="Times New Roman" w:hAnsi="Times New Roman" w:cs="Times New Roman"/>
          <w:color w:val="000000"/>
          <w:sz w:val="28"/>
          <w:szCs w:val="28"/>
          <w:lang w:val="kk-KZ"/>
        </w:rPr>
        <w:t>циклды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) комиссия отырысындақаралған</w:t>
      </w:r>
    </w:p>
    <w:p w:rsidR="0001077B" w:rsidRPr="0001077B" w:rsidRDefault="0001077B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Жалпы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әсіптік және арнайы пәндер</w:t>
      </w:r>
      <w:r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01077B" w:rsidRDefault="0001077B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«____» ______ 20____ </w:t>
      </w: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ж.Хаттама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№ _____ </w:t>
      </w:r>
      <w:bookmarkStart w:id="2" w:name="z733"/>
    </w:p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1"/>
        <w:gridCol w:w="2827"/>
        <w:gridCol w:w="4232"/>
      </w:tblGrid>
      <w:tr w:rsidR="008B5CB2" w:rsidRPr="00564140" w:rsidTr="00156396">
        <w:tc>
          <w:tcPr>
            <w:tcW w:w="2802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ПЦК төрайымы</w:t>
            </w:r>
          </w:p>
        </w:tc>
        <w:tc>
          <w:tcPr>
            <w:tcW w:w="2073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</w:t>
            </w:r>
            <w:r w:rsidR="008A4858" w:rsidRPr="008A485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Кудабаева</w:t>
            </w:r>
            <w:proofErr w:type="spellEnd"/>
            <w:r w:rsidR="008A4858" w:rsidRPr="008A485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К.Е.</w:t>
            </w:r>
            <w:r w:rsidR="008A4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</w:t>
            </w:r>
          </w:p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B5CB2" w:rsidRPr="00C65614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  <w:sectPr w:rsidR="008B5CB2" w:rsidRPr="00C65614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bookmarkEnd w:id="3"/>
    <w:p w:rsidR="00C87148" w:rsidRPr="00C65614" w:rsidRDefault="00C87148" w:rsidP="008B5CB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tbl>
      <w:tblPr>
        <w:tblpPr w:leftFromText="180" w:rightFromText="180" w:vertAnchor="text" w:horzAnchor="margin" w:tblpX="-635" w:tblpY="242"/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1842"/>
        <w:gridCol w:w="6804"/>
        <w:gridCol w:w="1276"/>
        <w:gridCol w:w="2126"/>
        <w:gridCol w:w="2127"/>
      </w:tblGrid>
      <w:tr w:rsidR="005543ED" w:rsidRPr="007570E6" w:rsidTr="005543ED">
        <w:trPr>
          <w:trHeight w:val="268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43ED" w:rsidRPr="005543ED" w:rsidRDefault="005543ED" w:rsidP="005543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</w:t>
            </w:r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сабақ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43ED" w:rsidRPr="005543ED" w:rsidRDefault="005543ED" w:rsidP="005543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Тақырыптарды зерттеудің күнтізбелік </w:t>
            </w:r>
            <w:proofErr w:type="spellStart"/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543ED">
              <w:rPr>
                <w:rFonts w:ascii="Times New Roman" w:hAnsi="Times New Roman"/>
                <w:sz w:val="28"/>
                <w:szCs w:val="28"/>
                <w:lang w:val="kk-KZ"/>
              </w:rPr>
              <w:t>Бөлімдер мен тақырыптардың аттары</w:t>
            </w:r>
          </w:p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43ED" w:rsidRPr="005543ED" w:rsidRDefault="005543ED" w:rsidP="005543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43ED" w:rsidRPr="005543ED" w:rsidRDefault="005543ED" w:rsidP="005543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3ED">
              <w:rPr>
                <w:rFonts w:ascii="Times New Roman" w:hAnsi="Times New Roman" w:cs="Times New Roman"/>
                <w:sz w:val="28"/>
                <w:szCs w:val="28"/>
              </w:rPr>
              <w:t>Сабақтүрі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43ED" w:rsidRPr="005543ED" w:rsidRDefault="005543ED" w:rsidP="005543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3ED">
              <w:rPr>
                <w:rFonts w:ascii="Times New Roman" w:hAnsi="Times New Roman" w:cs="Times New Roman"/>
                <w:sz w:val="28"/>
                <w:szCs w:val="28"/>
              </w:rPr>
              <w:t>Үй</w:t>
            </w:r>
            <w:r w:rsidR="00755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ED">
              <w:rPr>
                <w:rFonts w:ascii="Times New Roman" w:hAnsi="Times New Roman" w:cs="Times New Roman"/>
                <w:sz w:val="28"/>
                <w:szCs w:val="28"/>
              </w:rPr>
              <w:t>тапсырмасы</w:t>
            </w:r>
            <w:proofErr w:type="spellEnd"/>
          </w:p>
        </w:tc>
      </w:tr>
      <w:tr w:rsidR="00F5692C" w:rsidRPr="00311663" w:rsidTr="0055305B">
        <w:trPr>
          <w:trHeight w:val="281"/>
        </w:trPr>
        <w:tc>
          <w:tcPr>
            <w:tcW w:w="15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92C" w:rsidRDefault="00F5692C" w:rsidP="00F5692C">
            <w:pPr>
              <w:pStyle w:val="3"/>
              <w:jc w:val="left"/>
              <w:rPr>
                <w:b w:val="0"/>
                <w:sz w:val="24"/>
                <w:lang w:val="kk-KZ"/>
              </w:rPr>
            </w:pPr>
            <w:r w:rsidRPr="0006550A">
              <w:rPr>
                <w:b w:val="0"/>
                <w:sz w:val="24"/>
                <w:lang w:val="kk-KZ"/>
              </w:rPr>
              <w:t>Кіріспе</w:t>
            </w:r>
          </w:p>
          <w:p w:rsidR="00311663" w:rsidRPr="00EC18F5" w:rsidRDefault="00311663" w:rsidP="00EC18F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Тақырып 1. Бухгалтерлік есеп, оның мәні және манызы</w:t>
            </w:r>
            <w:r w:rsidRPr="0006550A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</w:tr>
      <w:tr w:rsidR="00A5264D" w:rsidRPr="007570E6" w:rsidTr="0056013F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pStyle w:val="3"/>
              <w:jc w:val="left"/>
              <w:rPr>
                <w:b w:val="0"/>
                <w:sz w:val="24"/>
                <w:lang w:val="kk-KZ"/>
              </w:rPr>
            </w:pPr>
            <w:r w:rsidRPr="001200B5">
              <w:rPr>
                <w:b w:val="0"/>
                <w:sz w:val="24"/>
                <w:lang w:val="kk-KZ"/>
              </w:rPr>
              <w:t>Пән және оны оқыту мақсаттары. Курстың басқа арнаулы пәндермен байланысы.</w:t>
            </w:r>
          </w:p>
          <w:p w:rsidR="00A5264D" w:rsidRPr="001200B5" w:rsidRDefault="00A5264D" w:rsidP="00A5264D">
            <w:pPr>
              <w:pStyle w:val="3"/>
              <w:jc w:val="left"/>
              <w:rPr>
                <w:b w:val="0"/>
                <w:sz w:val="24"/>
                <w:lang w:val="kk-KZ"/>
              </w:rPr>
            </w:pPr>
            <w:r w:rsidRPr="001200B5">
              <w:rPr>
                <w:b w:val="0"/>
                <w:sz w:val="24"/>
                <w:lang w:val="kk-KZ"/>
              </w:rPr>
              <w:t xml:space="preserve">Курстың құрылуы және курстың жеке тақырыптарының мазмұны. </w:t>
            </w:r>
          </w:p>
          <w:p w:rsidR="00A5264D" w:rsidRPr="001200B5" w:rsidRDefault="00A5264D" w:rsidP="00A5264D">
            <w:pPr>
              <w:pStyle w:val="3"/>
              <w:jc w:val="left"/>
              <w:rPr>
                <w:b w:val="0"/>
                <w:sz w:val="24"/>
                <w:lang w:val="kk-KZ"/>
              </w:rPr>
            </w:pPr>
            <w:r w:rsidRPr="001200B5">
              <w:rPr>
                <w:b w:val="0"/>
                <w:sz w:val="24"/>
                <w:lang w:val="kk-KZ"/>
              </w:rPr>
              <w:t>Шаруашылық есептің пайда болуы, оның түрлері.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аралас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1200B5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00B5">
              <w:rPr>
                <w:rFonts w:ascii="Times New Roman" w:hAnsi="Times New Roman" w:cs="Times New Roman"/>
              </w:rPr>
              <w:t xml:space="preserve">Реферат </w:t>
            </w:r>
            <w:proofErr w:type="spellStart"/>
            <w:r w:rsidRPr="001200B5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A5264D" w:rsidRPr="007570E6" w:rsidTr="0056013F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pStyle w:val="3"/>
              <w:jc w:val="left"/>
              <w:rPr>
                <w:b w:val="0"/>
                <w:sz w:val="24"/>
                <w:lang w:val="kk-KZ"/>
              </w:rPr>
            </w:pPr>
            <w:r w:rsidRPr="001200B5">
              <w:rPr>
                <w:b w:val="0"/>
                <w:sz w:val="24"/>
                <w:lang w:val="kk-KZ"/>
              </w:rPr>
              <w:t>Оперативті, статистикалық және бухгалтерлік есептердің мәні және негізгі қағидалары, олардың өзара байланыстары.</w:t>
            </w:r>
          </w:p>
          <w:p w:rsidR="00A5264D" w:rsidRPr="001200B5" w:rsidRDefault="00A5264D" w:rsidP="00A5264D">
            <w:pPr>
              <w:pStyle w:val="3"/>
              <w:jc w:val="left"/>
              <w:rPr>
                <w:b w:val="0"/>
                <w:sz w:val="24"/>
                <w:lang w:val="kk-KZ"/>
              </w:rPr>
            </w:pPr>
            <w:r w:rsidRPr="001200B5">
              <w:rPr>
                <w:b w:val="0"/>
                <w:sz w:val="24"/>
                <w:lang w:val="kk-KZ"/>
              </w:rPr>
              <w:t>Бухгалтерлік есептің ерекшеліктері.</w:t>
            </w:r>
          </w:p>
          <w:p w:rsidR="00A5264D" w:rsidRPr="001200B5" w:rsidRDefault="00A5264D" w:rsidP="00A5264D">
            <w:pPr>
              <w:pStyle w:val="3"/>
              <w:jc w:val="left"/>
              <w:rPr>
                <w:b w:val="0"/>
                <w:sz w:val="24"/>
                <w:lang w:val="kk-KZ"/>
              </w:rPr>
            </w:pPr>
            <w:r w:rsidRPr="001200B5">
              <w:rPr>
                <w:b w:val="0"/>
                <w:sz w:val="24"/>
                <w:lang w:val="kk-KZ"/>
              </w:rPr>
              <w:t>«Бухгалтерлік есеп пен бухгалтерлік есеп беру туралы» Заңға сәйкес бухгалтерлік есептің басты мақсаттары мен оны жүргізу қағидалары.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jc w:val="center"/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1200B5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00B5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1200B5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1200B5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A5264D" w:rsidRPr="007570E6" w:rsidTr="0056013F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pStyle w:val="3"/>
              <w:jc w:val="left"/>
              <w:rPr>
                <w:b w:val="0"/>
                <w:sz w:val="24"/>
                <w:lang w:val="kk-KZ"/>
              </w:rPr>
            </w:pPr>
            <w:r w:rsidRPr="001200B5">
              <w:rPr>
                <w:b w:val="0"/>
                <w:sz w:val="24"/>
                <w:lang w:val="kk-KZ"/>
              </w:rPr>
              <w:t>Бухгалтерлік есепте қолданылатын өлшеуіштер.</w:t>
            </w:r>
          </w:p>
          <w:p w:rsidR="00A5264D" w:rsidRPr="001200B5" w:rsidRDefault="00A5264D" w:rsidP="00A5264D">
            <w:pPr>
              <w:pStyle w:val="3"/>
              <w:jc w:val="left"/>
              <w:rPr>
                <w:b w:val="0"/>
                <w:sz w:val="24"/>
                <w:lang w:val="kk-KZ"/>
              </w:rPr>
            </w:pPr>
            <w:r w:rsidRPr="001200B5">
              <w:rPr>
                <w:b w:val="0"/>
                <w:sz w:val="24"/>
                <w:lang w:val="kk-KZ"/>
              </w:rPr>
              <w:t xml:space="preserve">Нарықтық экономика жағдайындағы бухгалтерлік есептің ролі мен мағынасы. </w:t>
            </w:r>
            <w:proofErr w:type="spellStart"/>
            <w:r w:rsidRPr="001200B5">
              <w:rPr>
                <w:b w:val="0"/>
                <w:sz w:val="24"/>
                <w:lang w:val="ru-MO"/>
              </w:rPr>
              <w:t>Бухгалтерлік</w:t>
            </w:r>
            <w:proofErr w:type="spellEnd"/>
            <w:r w:rsidRPr="001200B5">
              <w:rPr>
                <w:b w:val="0"/>
                <w:sz w:val="24"/>
                <w:lang w:val="ru-MO"/>
              </w:rPr>
              <w:t xml:space="preserve"> ақпараттарды </w:t>
            </w:r>
            <w:proofErr w:type="spellStart"/>
            <w:r w:rsidRPr="001200B5">
              <w:rPr>
                <w:b w:val="0"/>
                <w:sz w:val="24"/>
                <w:lang w:val="ru-MO"/>
              </w:rPr>
              <w:t>пайдаланушылар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jc w:val="center"/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1200B5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00B5">
              <w:rPr>
                <w:rFonts w:ascii="Times New Roman" w:hAnsi="Times New Roman" w:cs="Times New Roman"/>
                <w:lang w:val="kk-KZ"/>
              </w:rPr>
              <w:t xml:space="preserve">Кроссворд </w:t>
            </w:r>
            <w:proofErr w:type="spellStart"/>
            <w:r w:rsidRPr="001200B5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4E02E0" w:rsidRPr="004E02E0" w:rsidTr="00FE0B2B">
        <w:trPr>
          <w:trHeight w:val="281"/>
        </w:trPr>
        <w:tc>
          <w:tcPr>
            <w:tcW w:w="15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2E0" w:rsidRPr="001200B5" w:rsidRDefault="004E02E0" w:rsidP="007E2B5F">
            <w:pPr>
              <w:pStyle w:val="3"/>
              <w:ind w:left="720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1200B5">
              <w:rPr>
                <w:rFonts w:ascii="Times New Roman(K)" w:hAnsi="Times New Roman(K)"/>
                <w:b w:val="0"/>
                <w:sz w:val="24"/>
                <w:lang w:val="kk-KZ"/>
              </w:rPr>
              <w:t>Тақырып 2. Бухгалтерлік есептің пәні және әдісі</w:t>
            </w:r>
          </w:p>
        </w:tc>
      </w:tr>
      <w:tr w:rsidR="00A5264D" w:rsidRPr="007570E6" w:rsidTr="0056013F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1200B5">
              <w:rPr>
                <w:rFonts w:ascii="Times New Roman(K)" w:hAnsi="Times New Roman(K)"/>
                <w:b w:val="0"/>
                <w:sz w:val="24"/>
                <w:lang w:val="kk-KZ"/>
              </w:rPr>
              <w:t>Бухгалтерлік есеп пәнінің мазмұны. Ұйым мүлкінің құрамы мен жіктелуі. Бухгалтерлік есептің объектілері: активтері мен пассивтері; шаруашылық процесстері мен олардың нәтижелері.</w:t>
            </w:r>
          </w:p>
          <w:p w:rsidR="00A5264D" w:rsidRPr="001200B5" w:rsidRDefault="00A5264D" w:rsidP="00A5264D">
            <w:pPr>
              <w:pStyle w:val="3"/>
              <w:jc w:val="both"/>
              <w:rPr>
                <w:noProof/>
                <w:color w:val="000000"/>
                <w:sz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jc w:val="center"/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jc w:val="center"/>
              <w:rPr>
                <w:sz w:val="24"/>
                <w:szCs w:val="24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1200B5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00B5">
              <w:rPr>
                <w:rFonts w:ascii="Times New Roman" w:hAnsi="Times New Roman" w:cs="Times New Roman"/>
              </w:rPr>
              <w:t xml:space="preserve">Слайд </w:t>
            </w:r>
            <w:proofErr w:type="spellStart"/>
            <w:r w:rsidRPr="001200B5">
              <w:rPr>
                <w:rFonts w:ascii="Times New Roman" w:hAnsi="Times New Roman" w:cs="Times New Roman"/>
              </w:rPr>
              <w:t>презентациясы</w:t>
            </w:r>
            <w:proofErr w:type="spellEnd"/>
          </w:p>
        </w:tc>
      </w:tr>
      <w:tr w:rsidR="00A5264D" w:rsidRPr="007570E6" w:rsidTr="001D27C3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1200B5">
              <w:rPr>
                <w:rFonts w:ascii="Times New Roman(K)" w:hAnsi="Times New Roman(K)"/>
                <w:b w:val="0"/>
                <w:sz w:val="24"/>
                <w:lang w:val="kk-KZ"/>
              </w:rPr>
              <w:t>Ұйым активтерінің құрамы мен сипаттамасы.</w:t>
            </w:r>
          </w:p>
          <w:p w:rsidR="00A5264D" w:rsidRPr="001200B5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1200B5">
              <w:rPr>
                <w:rFonts w:ascii="Times New Roman(K)" w:hAnsi="Times New Roman(K)"/>
                <w:b w:val="0"/>
                <w:sz w:val="24"/>
                <w:lang w:val="kk-KZ"/>
              </w:rPr>
              <w:t>Ұзақ мерзімді активтердің мәні. Негізгі құралдар, ұзақ мерзімді инвестициялар мен материалдық емес активтер. Ағымдағы активтер: тауарлы-материалдық құндылықтар, ақшалай қаражаттар, дебиторлық қарыз.</w:t>
            </w:r>
          </w:p>
          <w:p w:rsidR="00A5264D" w:rsidRPr="001200B5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1200B5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Пассивтердің құрылу көздері: меншікті капитал және міндеттемелер. </w:t>
            </w:r>
          </w:p>
          <w:p w:rsidR="00A5264D" w:rsidRPr="001200B5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1200B5">
              <w:rPr>
                <w:rFonts w:ascii="Times New Roman(K)" w:hAnsi="Times New Roman(K)"/>
                <w:b w:val="0"/>
                <w:sz w:val="24"/>
                <w:lang w:val="kk-KZ"/>
              </w:rPr>
              <w:t>Қысқа мерзімді және ұзақ мерзімді міндеттемелер.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jc w:val="center"/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jc w:val="center"/>
              <w:rPr>
                <w:sz w:val="24"/>
                <w:szCs w:val="24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1200B5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00B5">
              <w:rPr>
                <w:rFonts w:ascii="Times New Roman" w:hAnsi="Times New Roman" w:cs="Times New Roman"/>
                <w:lang w:val="kk-KZ"/>
              </w:rPr>
              <w:t xml:space="preserve">Доклад </w:t>
            </w:r>
            <w:proofErr w:type="spellStart"/>
            <w:r w:rsidRPr="001200B5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A5264D" w:rsidRPr="007570E6" w:rsidTr="001D27C3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Бухгалтерлік есеп пәнінің ұғымы, бухгалтерлік есеп әдісі элементтерінің сипаттамасы; құжаттандыру және түгендеу; бағалау және калькуляция; шоттар мен екіжақты жазу; бухгалтерлік баланс және есеп беру.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306BE9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</w:rPr>
              <w:t xml:space="preserve">Слайд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презентациясы</w:t>
            </w:r>
            <w:proofErr w:type="spellEnd"/>
          </w:p>
        </w:tc>
      </w:tr>
      <w:tr w:rsidR="00A5264D" w:rsidRPr="007570E6" w:rsidTr="005B3E42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Ұйым мүлкінің құрамы және орналастырылуы.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8E7E8D" w:rsidRDefault="00A5264D" w:rsidP="00A5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8E7E8D" w:rsidRPr="007570E6" w:rsidTr="005B3E42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E8D" w:rsidRPr="007570E6" w:rsidRDefault="00A5264D" w:rsidP="00016B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E8D" w:rsidRPr="0006550A" w:rsidRDefault="008E7E8D" w:rsidP="00016B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E8D" w:rsidRPr="0006550A" w:rsidRDefault="008E7E8D" w:rsidP="00016BC9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Ұйым мүлкінің құрамы және орналастырылуы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E8D" w:rsidRDefault="008E7E8D" w:rsidP="004D6893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E8D" w:rsidRPr="0006550A" w:rsidRDefault="008E7E8D" w:rsidP="00016BC9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E8D" w:rsidRPr="008E7E8D" w:rsidRDefault="008E7E8D" w:rsidP="008E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A5264D" w:rsidRPr="007570E6" w:rsidTr="005B3E42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Ұйым құрылу көздері бойынша топтастырылуы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8E7E8D" w:rsidRDefault="00A5264D" w:rsidP="00A5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A5264D" w:rsidRPr="007570E6" w:rsidTr="005B3E42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Ұйым құрылу көздері бойынша топтастырылуы.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8E7E8D" w:rsidRDefault="00A5264D" w:rsidP="00A5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9B2094" w:rsidRPr="009B2094" w:rsidTr="0077780F">
        <w:trPr>
          <w:trHeight w:val="281"/>
        </w:trPr>
        <w:tc>
          <w:tcPr>
            <w:tcW w:w="15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94" w:rsidRPr="009B2094" w:rsidRDefault="009B2094" w:rsidP="009B2094">
            <w:pPr>
              <w:pStyle w:val="3"/>
              <w:ind w:firstLine="709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Тақырып 3. Бухгалтерлік баланс және есеп беру</w:t>
            </w:r>
          </w:p>
        </w:tc>
      </w:tr>
      <w:tr w:rsidR="00A5264D" w:rsidRPr="007570E6" w:rsidTr="006B1ED0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Бухгалтерлік баланстың құрылымы мен мазмұны.</w:t>
            </w:r>
          </w:p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Баланстың активі мен пассиві. Баланс бөлімдері мен баптары. Бухгалтерлік баланс-есеп берудің негізі ретінде.</w:t>
            </w:r>
          </w:p>
          <w:p w:rsidR="00A5264D" w:rsidRPr="00C87148" w:rsidRDefault="00A5264D" w:rsidP="00A5264D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u w:val="single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306BE9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  <w:lang w:val="kk-KZ"/>
              </w:rPr>
              <w:t xml:space="preserve">Конспект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A5264D" w:rsidRPr="007570E6" w:rsidTr="006B1ED0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Баланстың шаруашылық операциялар ықпалынан өзресуі.</w:t>
            </w:r>
          </w:p>
          <w:p w:rsidR="00A5264D" w:rsidRPr="0006550A" w:rsidRDefault="00A5264D" w:rsidP="00A5264D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Баланс активі баптарына өзеріс әкелетін шаруашылық операциялар.</w:t>
            </w:r>
          </w:p>
          <w:p w:rsidR="00A5264D" w:rsidRPr="0006550A" w:rsidRDefault="00A5264D" w:rsidP="00A5264D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Баланс пассиві баптарына өзеріс әкелетін шаруашылық операциялар.</w:t>
            </w:r>
          </w:p>
          <w:p w:rsidR="00A5264D" w:rsidRPr="0006550A" w:rsidRDefault="00A5264D" w:rsidP="00A5264D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306BE9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A5264D" w:rsidRPr="007570E6" w:rsidTr="008E7E8D">
        <w:trPr>
          <w:trHeight w:val="70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Баланс активі мен пассиві баптарына өзеріс әкелетін шаруашылық операциялар топтары, олардың баланс валютасына (қорытындысына) әсері.</w:t>
            </w:r>
          </w:p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ru-MO"/>
              </w:rPr>
            </w:pPr>
            <w:proofErr w:type="spellStart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>Есеп</w:t>
            </w:r>
            <w:proofErr w:type="spellEnd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 xml:space="preserve"> беру </w:t>
            </w:r>
            <w:proofErr w:type="spellStart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>нысандары</w:t>
            </w:r>
            <w:proofErr w:type="spellEnd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 xml:space="preserve"> мен түрлері.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40252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306BE9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A5264D" w:rsidRPr="007570E6" w:rsidTr="00FE6BF8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Ұйым балансын құру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40252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306BE9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A5264D" w:rsidRPr="007570E6" w:rsidTr="00FE6BF8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Ұйым балансын құру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40252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306BE9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E82A6C" w:rsidRPr="007570E6" w:rsidTr="00807BEC">
        <w:trPr>
          <w:trHeight w:val="281"/>
        </w:trPr>
        <w:tc>
          <w:tcPr>
            <w:tcW w:w="15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A6C" w:rsidRDefault="00E82A6C" w:rsidP="00124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Тақырып 4.  Бухгалтерлік есеп шоттары және екіжақты жазу</w:t>
            </w:r>
          </w:p>
        </w:tc>
      </w:tr>
      <w:tr w:rsidR="00A5264D" w:rsidRPr="007570E6" w:rsidTr="00FE6BF8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Бухгалтерлік шоттардың құрылуы мен мазмұны. Шоттар дебеті мен кредитінің маңыздылығы. Активті және пассивті шоттар.</w:t>
            </w:r>
          </w:p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ru-MO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Шоттардағы шаруашылық операциялардың бейнеленуі. </w:t>
            </w:r>
          </w:p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ru-MO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40252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306BE9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  <w:lang w:val="kk-KZ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A5264D" w:rsidRPr="007570E6" w:rsidTr="00FE6BF8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Шоттардың ашылуы. Шоттар айналымының түсінігі. Дебеттік және кредиттік айналым. </w:t>
            </w:r>
          </w:p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Шоттардағы жазбалардың тәртібі. </w:t>
            </w:r>
          </w:p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547B0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306BE9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  <w:lang w:val="kk-KZ"/>
              </w:rPr>
              <w:t xml:space="preserve">Кроссворд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A5264D" w:rsidRPr="007570E6" w:rsidTr="00FE6BF8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Есепті кезеңнің соңына шоттар бойынша қалдықты анықтау.</w:t>
            </w:r>
          </w:p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Шоттардың түрлері. Баланстық, баланстан тыс, негізгі, транзиттік, жинақтау (синтетикалық), талдау (аналитикалық).</w:t>
            </w:r>
          </w:p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547B0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306BE9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</w:rPr>
              <w:t xml:space="preserve">Слайд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презентациясы</w:t>
            </w:r>
            <w:proofErr w:type="spellEnd"/>
          </w:p>
        </w:tc>
      </w:tr>
      <w:tr w:rsidR="00A5264D" w:rsidRPr="007570E6" w:rsidTr="005543ED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Шоттардағы екіжақты жазудың мәні және оның бақылаушы маңызы. </w:t>
            </w:r>
            <w:proofErr w:type="spellStart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>Шоттар</w:t>
            </w:r>
            <w:proofErr w:type="spellEnd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 xml:space="preserve"> корреспонденциясы.Қарапайым және күрделі </w:t>
            </w:r>
            <w:proofErr w:type="spellStart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>шоттар</w:t>
            </w:r>
            <w:proofErr w:type="spellEnd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 xml:space="preserve"> </w:t>
            </w:r>
            <w:proofErr w:type="spellStart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>корреспонденциялары</w:t>
            </w:r>
            <w:proofErr w:type="spellEnd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547B0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A5264D" w:rsidRPr="007570E6" w:rsidTr="005543ED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ru-MO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 Бухгалтерлік есеп шоттарын ашу.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547B0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proofErr w:type="spellStart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>Тапсырмаларды</w:t>
            </w:r>
            <w:proofErr w:type="spellEnd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A5264D" w:rsidRPr="007570E6" w:rsidTr="005543ED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u w:val="single"/>
                <w:lang w:val="ru-MO"/>
              </w:rPr>
            </w:pPr>
            <w:proofErr w:type="spellStart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>Шоттар</w:t>
            </w:r>
            <w:proofErr w:type="spellEnd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 xml:space="preserve"> </w:t>
            </w:r>
            <w:proofErr w:type="spellStart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>корреспонденцияларын</w:t>
            </w:r>
            <w:proofErr w:type="spellEnd"/>
            <w:r w:rsidRPr="0006550A">
              <w:rPr>
                <w:rFonts w:ascii="Times New Roman(K)" w:hAnsi="Times New Roman(K)"/>
                <w:b w:val="0"/>
                <w:sz w:val="24"/>
                <w:lang w:val="ru-MO"/>
              </w:rPr>
              <w:t xml:space="preserve"> құру.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547B0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proofErr w:type="spellStart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>Тапсырмаларды</w:t>
            </w:r>
            <w:proofErr w:type="spellEnd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A5264D" w:rsidRPr="007570E6" w:rsidTr="005543ED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Шоттар бойынша операциялар жазу. </w:t>
            </w:r>
          </w:p>
          <w:p w:rsidR="00A5264D" w:rsidRPr="00354D03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u w:val="single"/>
              </w:rPr>
            </w:pPr>
            <w:r>
              <w:rPr>
                <w:rFonts w:ascii="Times New Roman(K)" w:hAnsi="Times New Roman(K)"/>
                <w:b w:val="0"/>
                <w:sz w:val="24"/>
                <w:lang w:val="kk-KZ"/>
              </w:rPr>
              <w:t>Бақылау жұмыс</w:t>
            </w:r>
            <w:r>
              <w:rPr>
                <w:rFonts w:ascii="Times New Roman(K)" w:hAnsi="Times New Roman(K)"/>
                <w:b w:val="0"/>
                <w:sz w:val="24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547B0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proofErr w:type="spellStart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>Тапсырмаларды</w:t>
            </w:r>
            <w:proofErr w:type="spellEnd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шешу</w:t>
            </w:r>
            <w:proofErr w:type="spellEnd"/>
          </w:p>
        </w:tc>
      </w:tr>
      <w:tr w:rsidR="00A5264D" w:rsidRPr="007570E6" w:rsidTr="005543ED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u w:val="single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Шоттар бойынша айналымдар мен қалдықтарын анықтау.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7267B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proofErr w:type="spellStart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>Тапсырмаларды</w:t>
            </w:r>
            <w:proofErr w:type="spellEnd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A5264D" w:rsidRPr="007570E6" w:rsidTr="005543ED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u w:val="single"/>
                <w:lang w:val="kk-KZ"/>
              </w:rPr>
            </w:pPr>
            <w:r w:rsidRPr="0006550A">
              <w:rPr>
                <w:rFonts w:ascii="Times New Roman(K)" w:hAnsi="Times New Roman(K)"/>
                <w:b w:val="0"/>
                <w:sz w:val="24"/>
                <w:lang w:val="kk-KZ"/>
              </w:rPr>
              <w:t>Айналым тізімдемесі мен балансын құру.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r w:rsidRPr="007267B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06550A" w:rsidRDefault="00A5264D" w:rsidP="00A5264D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Default="00A5264D" w:rsidP="00A5264D">
            <w:pPr>
              <w:jc w:val="center"/>
            </w:pPr>
            <w:proofErr w:type="spellStart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>Тапсырмаларды</w:t>
            </w:r>
            <w:proofErr w:type="spellEnd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C95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493EEC" w:rsidRPr="007570E6" w:rsidTr="005543ED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Pr="0006550A" w:rsidRDefault="00493EEC" w:rsidP="00016B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Default="00493EEC" w:rsidP="00016B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Pr="0006550A" w:rsidRDefault="00493EEC" w:rsidP="00016BC9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564140">
              <w:rPr>
                <w:sz w:val="28"/>
                <w:szCs w:val="28"/>
                <w:lang w:val="kk-KZ"/>
              </w:rPr>
              <w:t>1-ші семестр бойынша барлығы: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Pr="007267B3" w:rsidRDefault="0063169E" w:rsidP="004D6893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Pr="0006550A" w:rsidRDefault="00493EEC" w:rsidP="00016BC9">
            <w:pPr>
              <w:jc w:val="center"/>
              <w:rPr>
                <w:rFonts w:ascii="Times New Roman(K)" w:hAnsi="Times New Roman(K)"/>
                <w:sz w:val="24"/>
                <w:szCs w:val="24"/>
                <w:lang w:val="kk-KZ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Pr="005B4C95" w:rsidRDefault="00493EEC" w:rsidP="00F0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7148" w:rsidRDefault="00C87148" w:rsidP="00C87148">
      <w:pPr>
        <w:rPr>
          <w:lang w:val="kk-KZ"/>
        </w:rPr>
      </w:pPr>
    </w:p>
    <w:p w:rsidR="00C87148" w:rsidRPr="00C87148" w:rsidRDefault="00C87148" w:rsidP="008B5CB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  <w:sectPr w:rsidR="00C87148" w:rsidRPr="00C87148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8B5CB2" w:rsidRPr="00C87148" w:rsidRDefault="008B5CB2" w:rsidP="008B5CB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"/>
        <w:gridCol w:w="2102"/>
        <w:gridCol w:w="927"/>
        <w:gridCol w:w="1662"/>
        <w:gridCol w:w="3262"/>
        <w:gridCol w:w="1172"/>
      </w:tblGrid>
      <w:tr w:rsidR="008B5CB2" w:rsidRPr="00564140" w:rsidTr="0048645E">
        <w:trPr>
          <w:trHeight w:val="30"/>
        </w:trPr>
        <w:tc>
          <w:tcPr>
            <w:tcW w:w="36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spellEnd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11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Оқу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уақытын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бөлу</w:t>
            </w:r>
          </w:p>
        </w:tc>
        <w:tc>
          <w:tcPr>
            <w:tcW w:w="92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Жалпы</w:t>
            </w:r>
            <w:proofErr w:type="spellEnd"/>
          </w:p>
          <w:p w:rsidR="008B5CB2" w:rsidRPr="00564140" w:rsidRDefault="003D72B3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ағат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саны</w:t>
            </w:r>
          </w:p>
        </w:tc>
        <w:tc>
          <w:tcPr>
            <w:tcW w:w="615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BF2C0F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ның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proofErr w:type="spellStart"/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ішінде</w:t>
            </w:r>
            <w:proofErr w:type="spellEnd"/>
          </w:p>
        </w:tc>
      </w:tr>
      <w:tr w:rsidR="008B5CB2" w:rsidRPr="00564140" w:rsidTr="0048645E">
        <w:trPr>
          <w:trHeight w:val="30"/>
        </w:trPr>
        <w:tc>
          <w:tcPr>
            <w:tcW w:w="0" w:type="auto"/>
            <w:vMerge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2" w:type="dxa"/>
            <w:vMerge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  <w:vMerge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Теориялық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сабақтар</w:t>
            </w: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Практикалық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және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зертханалық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сабақтар</w:t>
            </w: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Курстық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жоба</w:t>
            </w:r>
            <w:proofErr w:type="spellEnd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 жұмыс</w:t>
            </w:r>
          </w:p>
        </w:tc>
      </w:tr>
      <w:tr w:rsidR="008B5CB2" w:rsidRPr="00564140" w:rsidTr="0048645E">
        <w:trPr>
          <w:trHeight w:val="30"/>
        </w:trPr>
        <w:tc>
          <w:tcPr>
            <w:tcW w:w="3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9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B97936" w:rsidRDefault="00A45C35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B97936" w:rsidRDefault="00A45C35" w:rsidP="00B9793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</w:t>
            </w: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B97936" w:rsidRDefault="00A45C35" w:rsidP="00B9793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22</w:t>
            </w: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48645E" w:rsidRPr="00564140" w:rsidTr="0048645E">
        <w:trPr>
          <w:trHeight w:val="30"/>
        </w:trPr>
        <w:tc>
          <w:tcPr>
            <w:tcW w:w="3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564140" w:rsidRDefault="0048645E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564140" w:rsidRDefault="0048645E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жоспарланған</w:t>
            </w:r>
          </w:p>
        </w:tc>
        <w:tc>
          <w:tcPr>
            <w:tcW w:w="9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B97936" w:rsidRDefault="005D72B0" w:rsidP="00F677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B97936" w:rsidRDefault="0048645E" w:rsidP="00F677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</w:t>
            </w: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B97936" w:rsidRDefault="005D72B0" w:rsidP="00F677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22</w:t>
            </w: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564140" w:rsidRDefault="0048645E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8B5CB2" w:rsidRPr="00564140" w:rsidTr="0048645E">
        <w:trPr>
          <w:trHeight w:val="30"/>
        </w:trPr>
        <w:tc>
          <w:tcPr>
            <w:tcW w:w="3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2 </w:t>
            </w:r>
            <w:bookmarkStart w:id="4" w:name="_GoBack"/>
            <w:bookmarkEnd w:id="4"/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жоспарланған</w:t>
            </w:r>
          </w:p>
        </w:tc>
        <w:tc>
          <w:tcPr>
            <w:tcW w:w="9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CB2" w:rsidRPr="00564140" w:rsidTr="0048645E">
        <w:trPr>
          <w:trHeight w:val="30"/>
        </w:trPr>
        <w:tc>
          <w:tcPr>
            <w:tcW w:w="3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Өткізілген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сағат</w:t>
            </w:r>
          </w:p>
        </w:tc>
        <w:tc>
          <w:tcPr>
            <w:tcW w:w="9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8B5CB2" w:rsidRPr="00564140" w:rsidTr="0048645E">
        <w:trPr>
          <w:trHeight w:val="30"/>
        </w:trPr>
        <w:tc>
          <w:tcPr>
            <w:tcW w:w="3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Келесі</w:t>
            </w:r>
            <w:proofErr w:type="spellEnd"/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оқужылына</w:t>
            </w:r>
            <w:r w:rsidR="007B3741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қалды</w:t>
            </w:r>
          </w:p>
        </w:tc>
        <w:tc>
          <w:tcPr>
            <w:tcW w:w="9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</w:tbl>
    <w:p w:rsidR="008B5CB2" w:rsidRPr="00564140" w:rsidRDefault="008B5CB2" w:rsidP="008B5CB2">
      <w:pPr>
        <w:rPr>
          <w:rFonts w:ascii="Times New Roman" w:hAnsi="Times New Roman" w:cs="Times New Roman"/>
          <w:sz w:val="28"/>
          <w:szCs w:val="28"/>
        </w:rPr>
      </w:pPr>
    </w:p>
    <w:p w:rsidR="008B5CB2" w:rsidRPr="00564140" w:rsidRDefault="008B5CB2" w:rsidP="008B5CB2">
      <w:pPr>
        <w:rPr>
          <w:rFonts w:ascii="Times New Roman" w:hAnsi="Times New Roman" w:cs="Times New Roman"/>
          <w:sz w:val="28"/>
          <w:szCs w:val="28"/>
        </w:rPr>
      </w:pPr>
    </w:p>
    <w:p w:rsidR="008B5CB2" w:rsidRPr="00564140" w:rsidRDefault="008B5CB2" w:rsidP="008B5CB2">
      <w:pPr>
        <w:rPr>
          <w:rFonts w:ascii="Times New Roman" w:hAnsi="Times New Roman" w:cs="Times New Roman"/>
          <w:sz w:val="28"/>
          <w:szCs w:val="28"/>
        </w:rPr>
      </w:pPr>
    </w:p>
    <w:p w:rsidR="00B526FB" w:rsidRPr="00564140" w:rsidRDefault="00B526FB">
      <w:pPr>
        <w:rPr>
          <w:rFonts w:ascii="Times New Roman" w:hAnsi="Times New Roman" w:cs="Times New Roman"/>
          <w:sz w:val="28"/>
          <w:szCs w:val="28"/>
        </w:rPr>
      </w:pPr>
    </w:p>
    <w:sectPr w:rsidR="00B526FB" w:rsidRPr="00564140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(K)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8B5CB2"/>
    <w:rsid w:val="0001077B"/>
    <w:rsid w:val="00044C25"/>
    <w:rsid w:val="00091967"/>
    <w:rsid w:val="000F4717"/>
    <w:rsid w:val="001200B5"/>
    <w:rsid w:val="00124A9F"/>
    <w:rsid w:val="001C06B8"/>
    <w:rsid w:val="001F6CB0"/>
    <w:rsid w:val="0025328A"/>
    <w:rsid w:val="00263C64"/>
    <w:rsid w:val="002802D7"/>
    <w:rsid w:val="002C6631"/>
    <w:rsid w:val="002C68FE"/>
    <w:rsid w:val="002D60FD"/>
    <w:rsid w:val="00306BE9"/>
    <w:rsid w:val="00311663"/>
    <w:rsid w:val="00312779"/>
    <w:rsid w:val="00370867"/>
    <w:rsid w:val="003A46E5"/>
    <w:rsid w:val="003D72B3"/>
    <w:rsid w:val="003E5657"/>
    <w:rsid w:val="00405D78"/>
    <w:rsid w:val="0041448E"/>
    <w:rsid w:val="0042774E"/>
    <w:rsid w:val="00435547"/>
    <w:rsid w:val="0048117A"/>
    <w:rsid w:val="0048645E"/>
    <w:rsid w:val="00493EEC"/>
    <w:rsid w:val="004A792C"/>
    <w:rsid w:val="004D59A6"/>
    <w:rsid w:val="004D6893"/>
    <w:rsid w:val="004E02E0"/>
    <w:rsid w:val="005543ED"/>
    <w:rsid w:val="00554CF7"/>
    <w:rsid w:val="00564140"/>
    <w:rsid w:val="005D2F55"/>
    <w:rsid w:val="005D72B0"/>
    <w:rsid w:val="005E36B6"/>
    <w:rsid w:val="005E6005"/>
    <w:rsid w:val="00622604"/>
    <w:rsid w:val="006249BD"/>
    <w:rsid w:val="00625C93"/>
    <w:rsid w:val="00627444"/>
    <w:rsid w:val="0063169E"/>
    <w:rsid w:val="00632C25"/>
    <w:rsid w:val="00641DBD"/>
    <w:rsid w:val="00684102"/>
    <w:rsid w:val="00746519"/>
    <w:rsid w:val="00755454"/>
    <w:rsid w:val="007871B4"/>
    <w:rsid w:val="007A00A7"/>
    <w:rsid w:val="007B3741"/>
    <w:rsid w:val="007C68C7"/>
    <w:rsid w:val="007E2B5F"/>
    <w:rsid w:val="0080036F"/>
    <w:rsid w:val="0081056B"/>
    <w:rsid w:val="008114F6"/>
    <w:rsid w:val="0087293E"/>
    <w:rsid w:val="008A4858"/>
    <w:rsid w:val="008B5CB2"/>
    <w:rsid w:val="008E7E8D"/>
    <w:rsid w:val="00967153"/>
    <w:rsid w:val="0097258A"/>
    <w:rsid w:val="009942BC"/>
    <w:rsid w:val="009B2094"/>
    <w:rsid w:val="009B20FF"/>
    <w:rsid w:val="009B3319"/>
    <w:rsid w:val="00A10CD5"/>
    <w:rsid w:val="00A12590"/>
    <w:rsid w:val="00A45C35"/>
    <w:rsid w:val="00A5264D"/>
    <w:rsid w:val="00AA35B7"/>
    <w:rsid w:val="00AF6D08"/>
    <w:rsid w:val="00B036E7"/>
    <w:rsid w:val="00B37F29"/>
    <w:rsid w:val="00B42689"/>
    <w:rsid w:val="00B526FB"/>
    <w:rsid w:val="00B8545A"/>
    <w:rsid w:val="00B97936"/>
    <w:rsid w:val="00BF2C0F"/>
    <w:rsid w:val="00C41F0A"/>
    <w:rsid w:val="00C6159C"/>
    <w:rsid w:val="00C65614"/>
    <w:rsid w:val="00C87148"/>
    <w:rsid w:val="00CF4603"/>
    <w:rsid w:val="00CF59AF"/>
    <w:rsid w:val="00CF6970"/>
    <w:rsid w:val="00D0090C"/>
    <w:rsid w:val="00D861ED"/>
    <w:rsid w:val="00DD2170"/>
    <w:rsid w:val="00DD410B"/>
    <w:rsid w:val="00DF3C08"/>
    <w:rsid w:val="00E013AD"/>
    <w:rsid w:val="00E279C0"/>
    <w:rsid w:val="00E41D6C"/>
    <w:rsid w:val="00E54543"/>
    <w:rsid w:val="00E82A6C"/>
    <w:rsid w:val="00E8414E"/>
    <w:rsid w:val="00E92BB9"/>
    <w:rsid w:val="00E97558"/>
    <w:rsid w:val="00EA0498"/>
    <w:rsid w:val="00EC18F5"/>
    <w:rsid w:val="00F03808"/>
    <w:rsid w:val="00F3530C"/>
    <w:rsid w:val="00F5692C"/>
    <w:rsid w:val="00F84BB4"/>
    <w:rsid w:val="00FB2F4E"/>
    <w:rsid w:val="00FB4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CB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B5CB2"/>
    <w:pPr>
      <w:ind w:left="720"/>
      <w:contextualSpacing/>
    </w:pPr>
    <w:rPr>
      <w:rFonts w:ascii="Times New Roman" w:eastAsia="Times New Roman" w:hAnsi="Times New Roman" w:cs="Times New Roman"/>
      <w:lang w:val="en-US" w:eastAsia="en-US"/>
    </w:rPr>
  </w:style>
  <w:style w:type="paragraph" w:styleId="3">
    <w:name w:val="Body Text 3"/>
    <w:basedOn w:val="a"/>
    <w:link w:val="30"/>
    <w:rsid w:val="00C8714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30">
    <w:name w:val="Основной текст 3 Знак"/>
    <w:basedOn w:val="a0"/>
    <w:link w:val="3"/>
    <w:rsid w:val="00C87148"/>
    <w:rPr>
      <w:rFonts w:ascii="Times New Roman" w:eastAsia="Times New Roman" w:hAnsi="Times New Roman" w:cs="Times New Roman"/>
      <w:b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189</cp:revision>
  <dcterms:created xsi:type="dcterms:W3CDTF">2020-09-27T04:35:00Z</dcterms:created>
  <dcterms:modified xsi:type="dcterms:W3CDTF">2020-10-27T08:55:00Z</dcterms:modified>
</cp:coreProperties>
</file>