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6B36FE" w:rsidRPr="00A5668E" w:rsidTr="006B36FE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3EA" w:rsidRPr="00F50B23" w:rsidRDefault="002B63EA" w:rsidP="002B63E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bookmarkStart w:id="1" w:name="z731"/>
            <w:bookmarkEnd w:id="0"/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2B63EA" w:rsidRDefault="002B63EA" w:rsidP="002B63EA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2B63EA" w:rsidRDefault="002B63EA" w:rsidP="002B63EA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2B63EA" w:rsidRPr="002B63EA" w:rsidRDefault="002B63EA" w:rsidP="002B63EA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2B63EA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2B63EA" w:rsidRPr="002B63EA" w:rsidRDefault="002B63EA" w:rsidP="002B63EA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2B63EA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2B63EA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2B63EA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6B36FE" w:rsidRPr="00CA62EA" w:rsidRDefault="002B63EA" w:rsidP="002B63E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6B36FE" w:rsidRPr="00CA62EA" w:rsidRDefault="006B36FE" w:rsidP="006B36FE">
            <w:pPr>
              <w:rPr>
                <w:sz w:val="24"/>
                <w:szCs w:val="24"/>
                <w:lang w:val="ru-RU"/>
              </w:rPr>
            </w:pPr>
          </w:p>
          <w:p w:rsidR="006B36FE" w:rsidRPr="00CA62EA" w:rsidRDefault="006B36FE" w:rsidP="006B36FE">
            <w:pPr>
              <w:rPr>
                <w:sz w:val="24"/>
                <w:szCs w:val="24"/>
                <w:lang w:val="ru-RU"/>
              </w:rPr>
            </w:pPr>
          </w:p>
          <w:p w:rsidR="006B36FE" w:rsidRPr="00CA62EA" w:rsidRDefault="006B36FE" w:rsidP="006B36F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6FE" w:rsidRPr="001A6992" w:rsidRDefault="006B36FE" w:rsidP="006B36F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6B36FE" w:rsidRPr="001A6992" w:rsidRDefault="006B36FE" w:rsidP="006B36F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6B36FE" w:rsidRPr="001A6992" w:rsidRDefault="006B36FE" w:rsidP="006B36F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6B36FE" w:rsidRPr="00CA62EA" w:rsidRDefault="006B36FE" w:rsidP="006B36FE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6F697F" w:rsidRDefault="006F697F" w:rsidP="002B63EA">
      <w:pPr>
        <w:spacing w:after="0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FE6F19" w:rsidP="006F697F">
      <w:pPr>
        <w:spacing w:after="0"/>
        <w:jc w:val="center"/>
        <w:rPr>
          <w:color w:val="000000"/>
          <w:sz w:val="28"/>
          <w:lang w:val="ru-RU"/>
        </w:rPr>
      </w:pPr>
      <w:r w:rsidRPr="00FE6F19">
        <w:rPr>
          <w:color w:val="000000"/>
          <w:sz w:val="28"/>
          <w:u w:val="single"/>
          <w:lang w:val="kk-KZ"/>
        </w:rPr>
        <w:t>КМ 05 – Жұмысқа дайындалу, икемдеу және компьютердің бағдарламалық-ақпараттық қамтамасыздандыруына қызмет көрсету, сондай-ақ бағдарламалық қамтыздандыру тест</w:t>
      </w:r>
      <w:r w:rsidR="00D70BE7"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FE6F19">
        <w:rPr>
          <w:color w:val="000000"/>
          <w:sz w:val="28"/>
          <w:lang w:val="ru-RU"/>
        </w:rPr>
        <w:t xml:space="preserve"> </w:t>
      </w:r>
      <w:r w:rsidR="00FE6F19" w:rsidRPr="00941DAF">
        <w:rPr>
          <w:color w:val="000000"/>
          <w:sz w:val="26"/>
          <w:szCs w:val="26"/>
          <w:u w:val="single"/>
          <w:lang w:val="ru-RU"/>
        </w:rPr>
        <w:t>1304000 – «</w:t>
      </w:r>
      <w:proofErr w:type="spellStart"/>
      <w:r w:rsidR="00FE6F19" w:rsidRPr="00941DAF">
        <w:rPr>
          <w:color w:val="000000"/>
          <w:sz w:val="26"/>
          <w:szCs w:val="26"/>
          <w:u w:val="single"/>
          <w:lang w:val="ru-RU"/>
        </w:rPr>
        <w:t>Есептеу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FE6F19" w:rsidRPr="00941DAF">
        <w:rPr>
          <w:color w:val="000000"/>
          <w:sz w:val="26"/>
          <w:szCs w:val="26"/>
          <w:u w:val="single"/>
          <w:lang w:val="ru-RU"/>
        </w:rPr>
        <w:t>техникасы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FE6F19" w:rsidRPr="00941DAF">
        <w:rPr>
          <w:color w:val="000000"/>
          <w:sz w:val="26"/>
          <w:szCs w:val="26"/>
          <w:u w:val="single"/>
          <w:lang w:val="ru-RU"/>
        </w:rPr>
        <w:t>және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FE6F19" w:rsidRPr="00941DAF">
        <w:rPr>
          <w:color w:val="000000"/>
          <w:sz w:val="26"/>
          <w:szCs w:val="26"/>
          <w:u w:val="single"/>
          <w:lang w:val="ru-RU"/>
        </w:rPr>
        <w:t>бағдарламалық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r w:rsidR="00FE6F19" w:rsidRPr="00941DAF">
        <w:rPr>
          <w:color w:val="000000"/>
          <w:sz w:val="26"/>
          <w:szCs w:val="26"/>
          <w:u w:val="single"/>
          <w:lang w:val="ru-RU"/>
        </w:rPr>
        <w:t>қамтамасыз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 xml:space="preserve"> </w:t>
      </w:r>
      <w:proofErr w:type="spellStart"/>
      <w:proofErr w:type="gramStart"/>
      <w:r w:rsidR="00FE6F19" w:rsidRPr="00941DAF">
        <w:rPr>
          <w:color w:val="000000"/>
          <w:sz w:val="26"/>
          <w:szCs w:val="26"/>
          <w:u w:val="single"/>
          <w:lang w:val="ru-RU"/>
        </w:rPr>
        <w:t>ету</w:t>
      </w:r>
      <w:proofErr w:type="spellEnd"/>
      <w:r w:rsidR="00FE6F19" w:rsidRPr="00941DAF">
        <w:rPr>
          <w:color w:val="000000"/>
          <w:sz w:val="26"/>
          <w:szCs w:val="26"/>
          <w:u w:val="single"/>
          <w:lang w:val="ru-RU"/>
        </w:rPr>
        <w:t>»</w:t>
      </w:r>
      <w:r w:rsidR="00E3074B" w:rsidRPr="004E7ABC">
        <w:rPr>
          <w:lang w:val="ru-RU"/>
        </w:rPr>
        <w:br/>
      </w:r>
      <w:r w:rsidR="00D840FA">
        <w:rPr>
          <w:color w:val="000000"/>
          <w:sz w:val="28"/>
          <w:lang w:val="ru-RU"/>
        </w:rPr>
        <w:t xml:space="preserve">   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70BE7" w:rsidRDefault="00CA6104" w:rsidP="00DA3A20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D840FA" w:rsidRPr="00D840FA">
        <w:rPr>
          <w:color w:val="FFFFFF" w:themeColor="background1"/>
          <w:sz w:val="28"/>
          <w:u w:val="single"/>
          <w:lang w:val="ru-RU"/>
        </w:rPr>
        <w:t>.</w:t>
      </w:r>
      <w:r w:rsidR="00CD6AEE">
        <w:rPr>
          <w:color w:val="000000"/>
          <w:sz w:val="28"/>
          <w:u w:val="single"/>
          <w:lang w:val="ru-RU"/>
        </w:rPr>
        <w:t xml:space="preserve">     </w:t>
      </w:r>
      <w:r w:rsidR="00FE6F19">
        <w:rPr>
          <w:color w:val="000000"/>
          <w:sz w:val="28"/>
          <w:u w:val="single"/>
          <w:lang w:val="ru-RU"/>
        </w:rPr>
        <w:t xml:space="preserve"> </w:t>
      </w:r>
      <w:r w:rsidR="00CD6AEE">
        <w:rPr>
          <w:color w:val="000000"/>
          <w:sz w:val="28"/>
          <w:u w:val="single"/>
          <w:lang w:val="ru-RU"/>
        </w:rPr>
        <w:t xml:space="preserve">   </w:t>
      </w:r>
      <w:r w:rsidR="00FE6F19">
        <w:rPr>
          <w:color w:val="000000"/>
          <w:sz w:val="28"/>
          <w:u w:val="single"/>
          <w:lang w:val="ru-RU"/>
        </w:rPr>
        <w:t>1304</w:t>
      </w:r>
      <w:r w:rsidR="00521592">
        <w:rPr>
          <w:color w:val="000000"/>
          <w:sz w:val="28"/>
          <w:u w:val="single"/>
          <w:lang w:val="ru-RU"/>
        </w:rPr>
        <w:t>02</w:t>
      </w:r>
      <w:r w:rsidR="00FE6F19">
        <w:rPr>
          <w:color w:val="000000"/>
          <w:sz w:val="28"/>
          <w:u w:val="single"/>
          <w:lang w:val="ru-RU"/>
        </w:rPr>
        <w:t>2</w:t>
      </w:r>
      <w:r w:rsidR="00CD6AEE">
        <w:rPr>
          <w:color w:val="000000"/>
          <w:sz w:val="28"/>
          <w:u w:val="single"/>
          <w:lang w:val="ru-RU"/>
        </w:rPr>
        <w:t xml:space="preserve"> – «</w:t>
      </w:r>
      <w:proofErr w:type="spellStart"/>
      <w:r w:rsidR="00FE6F19">
        <w:rPr>
          <w:color w:val="000000"/>
          <w:sz w:val="28"/>
          <w:u w:val="single"/>
          <w:lang w:val="ru-RU"/>
        </w:rPr>
        <w:t>Байланыс</w:t>
      </w:r>
      <w:proofErr w:type="spellEnd"/>
      <w:r w:rsidR="00FE6F19">
        <w:rPr>
          <w:color w:val="000000"/>
          <w:sz w:val="28"/>
          <w:u w:val="single"/>
          <w:lang w:val="ru-RU"/>
        </w:rPr>
        <w:t xml:space="preserve"> </w:t>
      </w:r>
      <w:r w:rsidR="00FE6F19">
        <w:rPr>
          <w:color w:val="000000"/>
          <w:sz w:val="28"/>
          <w:u w:val="single"/>
          <w:lang w:val="kk-KZ"/>
        </w:rPr>
        <w:t>құрастырушысы-</w:t>
      </w:r>
      <w:proofErr w:type="gramStart"/>
      <w:r w:rsidR="00FE6F19">
        <w:rPr>
          <w:color w:val="000000"/>
          <w:sz w:val="28"/>
          <w:u w:val="single"/>
          <w:lang w:val="kk-KZ"/>
        </w:rPr>
        <w:t>кабельші</w:t>
      </w:r>
      <w:r w:rsidR="00CD6AEE">
        <w:rPr>
          <w:color w:val="000000"/>
          <w:sz w:val="28"/>
          <w:u w:val="single"/>
          <w:lang w:val="ru-RU"/>
        </w:rPr>
        <w:t>»</w:t>
      </w:r>
      <w:r w:rsidR="00D70BE7" w:rsidRPr="00D840FA">
        <w:rPr>
          <w:color w:val="000000"/>
          <w:sz w:val="28"/>
          <w:u w:val="single"/>
          <w:lang w:val="ru-RU"/>
        </w:rPr>
        <w:t xml:space="preserve">   </w:t>
      </w:r>
      <w:proofErr w:type="gramEnd"/>
      <w:r w:rsidR="00D70BE7" w:rsidRPr="00D840FA">
        <w:rPr>
          <w:color w:val="000000"/>
          <w:sz w:val="28"/>
          <w:u w:val="single"/>
          <w:lang w:val="ru-RU"/>
        </w:rPr>
        <w:t xml:space="preserve">    </w:t>
      </w:r>
      <w:r w:rsidR="00FE6F19">
        <w:rPr>
          <w:color w:val="000000"/>
          <w:sz w:val="28"/>
          <w:u w:val="single"/>
          <w:lang w:val="ru-RU"/>
        </w:rPr>
        <w:t xml:space="preserve">      </w:t>
      </w:r>
      <w:r w:rsidR="00D70BE7" w:rsidRPr="00D840FA">
        <w:rPr>
          <w:color w:val="000000"/>
          <w:sz w:val="28"/>
          <w:u w:val="single"/>
          <w:lang w:val="ru-RU"/>
        </w:rPr>
        <w:t xml:space="preserve">       </w:t>
      </w:r>
      <w:r w:rsidR="00D70BE7" w:rsidRPr="00D840FA">
        <w:rPr>
          <w:color w:val="FFFFFF" w:themeColor="background1"/>
          <w:sz w:val="28"/>
          <w:u w:val="single"/>
          <w:lang w:val="ru-RU"/>
        </w:rPr>
        <w:t>.</w:t>
      </w:r>
    </w:p>
    <w:p w:rsidR="002E3DFE" w:rsidRDefault="00D840FA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</w:t>
      </w:r>
      <w:r w:rsidR="00CA6104" w:rsidRPr="004E7ABC">
        <w:rPr>
          <w:color w:val="000000"/>
          <w:sz w:val="28"/>
          <w:lang w:val="ru-RU"/>
        </w:rPr>
        <w:t xml:space="preserve">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D840FA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Оқу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түрі</w:t>
      </w:r>
      <w:proofErr w:type="spellEnd"/>
      <w:r w:rsidRPr="00D840FA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</w:t>
      </w:r>
      <w:proofErr w:type="spellStart"/>
      <w:proofErr w:type="gramStart"/>
      <w:r>
        <w:rPr>
          <w:color w:val="000000"/>
          <w:sz w:val="28"/>
          <w:u w:val="single"/>
          <w:lang w:val="ru-RU"/>
        </w:rPr>
        <w:t>к</w:t>
      </w:r>
      <w:r w:rsidR="00D70BE7" w:rsidRPr="00D840FA">
        <w:rPr>
          <w:color w:val="000000"/>
          <w:sz w:val="28"/>
          <w:u w:val="single"/>
          <w:lang w:val="ru-RU"/>
        </w:rPr>
        <w:t>үндізгі</w:t>
      </w:r>
      <w:proofErr w:type="spellEnd"/>
      <w:r>
        <w:rPr>
          <w:color w:val="000000"/>
          <w:sz w:val="28"/>
          <w:u w:val="single"/>
          <w:lang w:val="ru-RU"/>
        </w:rPr>
        <w:t xml:space="preserve">  </w:t>
      </w:r>
      <w:r w:rsidRPr="00D840FA">
        <w:rPr>
          <w:color w:val="FFFFFF" w:themeColor="background1"/>
          <w:sz w:val="28"/>
          <w:u w:val="single"/>
          <w:lang w:val="ru-RU"/>
        </w:rPr>
        <w:t>.</w:t>
      </w:r>
      <w:proofErr w:type="spellStart"/>
      <w:proofErr w:type="gramEnd"/>
      <w:r>
        <w:rPr>
          <w:color w:val="000000"/>
          <w:sz w:val="28"/>
          <w:lang w:val="ru-RU"/>
        </w:rPr>
        <w:t>негізгі</w:t>
      </w:r>
      <w:proofErr w:type="spellEnd"/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r w:rsidR="006B36FE">
        <w:rPr>
          <w:color w:val="000000"/>
          <w:sz w:val="28"/>
          <w:lang w:val="ru-RU"/>
        </w:rPr>
        <w:t>Курс</w:t>
      </w:r>
      <w:r w:rsidR="006B36FE">
        <w:rPr>
          <w:color w:val="000000"/>
          <w:sz w:val="28"/>
          <w:u w:val="single"/>
          <w:lang w:val="ru-RU"/>
        </w:rPr>
        <w:t xml:space="preserve">   </w:t>
      </w:r>
      <w:r w:rsidR="00FE6F19">
        <w:rPr>
          <w:color w:val="000000"/>
          <w:sz w:val="28"/>
          <w:u w:val="single"/>
          <w:lang w:val="ru-RU"/>
        </w:rPr>
        <w:t>3</w:t>
      </w:r>
      <w:r w:rsidR="006B36FE">
        <w:rPr>
          <w:color w:val="000000"/>
          <w:sz w:val="28"/>
          <w:u w:val="single"/>
          <w:lang w:val="ru-RU"/>
        </w:rPr>
        <w:t xml:space="preserve">   </w:t>
      </w:r>
      <w:r w:rsidR="006B36FE">
        <w:rPr>
          <w:rFonts w:eastAsiaTheme="minorEastAsia"/>
          <w:color w:val="000000"/>
          <w:sz w:val="28"/>
          <w:lang w:val="kk-KZ" w:eastAsia="zh-CN"/>
        </w:rPr>
        <w:t>Топ(-тар)</w:t>
      </w:r>
      <w:r w:rsidR="006B36FE">
        <w:rPr>
          <w:color w:val="000000"/>
          <w:sz w:val="28"/>
          <w:u w:val="single"/>
          <w:lang w:val="ru-RU"/>
        </w:rPr>
        <w:t xml:space="preserve">   </w:t>
      </w:r>
      <w:r w:rsidR="00FE6F19">
        <w:rPr>
          <w:color w:val="000000"/>
          <w:sz w:val="28"/>
          <w:u w:val="single"/>
          <w:lang w:val="ru-RU"/>
        </w:rPr>
        <w:t xml:space="preserve"> </w:t>
      </w:r>
      <w:r w:rsidR="006B36FE">
        <w:rPr>
          <w:color w:val="000000"/>
          <w:sz w:val="28"/>
          <w:u w:val="single"/>
          <w:lang w:val="ru-RU"/>
        </w:rPr>
        <w:t xml:space="preserve"> </w:t>
      </w:r>
      <w:r w:rsidR="00D715D9">
        <w:rPr>
          <w:color w:val="000000"/>
          <w:sz w:val="28"/>
          <w:u w:val="single"/>
          <w:lang w:val="kk-KZ"/>
        </w:rPr>
        <w:t>МК3</w:t>
      </w:r>
      <w:r w:rsidR="00D715D9" w:rsidRPr="00FE6F19">
        <w:rPr>
          <w:color w:val="000000"/>
          <w:sz w:val="28"/>
          <w:u w:val="single"/>
          <w:lang w:val="kk-KZ"/>
        </w:rPr>
        <w:t xml:space="preserve"> 18-09К</w:t>
      </w:r>
      <w:r w:rsidR="00D715D9">
        <w:rPr>
          <w:color w:val="000000"/>
          <w:sz w:val="28"/>
          <w:u w:val="single"/>
          <w:lang w:val="kk-KZ"/>
        </w:rPr>
        <w:t xml:space="preserve">, </w:t>
      </w:r>
      <w:r w:rsidR="00FD358E">
        <w:rPr>
          <w:color w:val="000000"/>
          <w:sz w:val="28"/>
          <w:u w:val="single"/>
          <w:lang w:val="kk-KZ"/>
        </w:rPr>
        <w:t>МК4</w:t>
      </w:r>
      <w:r w:rsidR="00FE6F19" w:rsidRPr="00FE6F19">
        <w:rPr>
          <w:color w:val="000000"/>
          <w:sz w:val="28"/>
          <w:u w:val="single"/>
          <w:lang w:val="kk-KZ"/>
        </w:rPr>
        <w:t xml:space="preserve"> 18-09К</w:t>
      </w:r>
      <w:r w:rsidR="00FE6F19">
        <w:rPr>
          <w:color w:val="000000"/>
          <w:sz w:val="28"/>
          <w:u w:val="single"/>
          <w:lang w:val="kk-KZ"/>
        </w:rPr>
        <w:t xml:space="preserve"> </w:t>
      </w:r>
      <w:r w:rsidR="006B36FE">
        <w:rPr>
          <w:color w:val="000000"/>
          <w:sz w:val="28"/>
          <w:u w:val="single"/>
          <w:lang w:val="kk-KZ"/>
        </w:rPr>
        <w:t xml:space="preserve"> </w:t>
      </w:r>
      <w:r w:rsidR="006B36FE">
        <w:rPr>
          <w:color w:val="000000"/>
          <w:sz w:val="28"/>
          <w:u w:val="single"/>
          <w:lang w:val="ru-RU"/>
        </w:rPr>
        <w:t xml:space="preserve">   </w:t>
      </w:r>
      <w:r w:rsidR="006B36FE" w:rsidRPr="006B36FE">
        <w:rPr>
          <w:color w:val="FFFFFF" w:themeColor="background1"/>
          <w:sz w:val="28"/>
          <w:u w:val="single"/>
          <w:lang w:val="ru-RU"/>
        </w:rPr>
        <w:t xml:space="preserve"> </w:t>
      </w:r>
      <w:proofErr w:type="spellStart"/>
      <w:r w:rsidR="00EC53D2">
        <w:rPr>
          <w:color w:val="000000"/>
          <w:sz w:val="28"/>
          <w:lang w:val="ru-RU"/>
        </w:rPr>
        <w:t>Жалпы</w:t>
      </w:r>
      <w:proofErr w:type="spellEnd"/>
      <w:r w:rsidR="00EC53D2">
        <w:rPr>
          <w:color w:val="000000"/>
          <w:sz w:val="28"/>
          <w:lang w:val="ru-RU"/>
        </w:rPr>
        <w:t xml:space="preserve"> </w:t>
      </w:r>
      <w:proofErr w:type="spellStart"/>
      <w:r w:rsidR="00EC53D2">
        <w:rPr>
          <w:color w:val="000000"/>
          <w:sz w:val="28"/>
          <w:lang w:val="ru-RU"/>
        </w:rPr>
        <w:t>сағат</w:t>
      </w:r>
      <w:proofErr w:type="spellEnd"/>
      <w:r w:rsidR="00EC53D2">
        <w:rPr>
          <w:color w:val="000000"/>
          <w:sz w:val="28"/>
          <w:lang w:val="ru-RU"/>
        </w:rPr>
        <w:t xml:space="preserve"> саны</w:t>
      </w:r>
      <w:r w:rsidR="00EC53D2" w:rsidRPr="00EC53D2">
        <w:rPr>
          <w:color w:val="FFFFFF" w:themeColor="background1"/>
          <w:sz w:val="28"/>
          <w:u w:val="single"/>
          <w:lang w:val="ru-RU"/>
        </w:rPr>
        <w:t>.</w:t>
      </w:r>
      <w:r w:rsidR="00EC53D2">
        <w:rPr>
          <w:color w:val="000000"/>
          <w:sz w:val="28"/>
          <w:u w:val="single"/>
          <w:lang w:val="ru-RU"/>
        </w:rPr>
        <w:t xml:space="preserve">   </w:t>
      </w:r>
      <w:r w:rsidR="00770D0E">
        <w:rPr>
          <w:color w:val="000000"/>
          <w:sz w:val="28"/>
          <w:u w:val="single"/>
          <w:lang w:val="ru-RU"/>
        </w:rPr>
        <w:t>216</w:t>
      </w:r>
      <w:r w:rsidR="00EC53D2">
        <w:rPr>
          <w:color w:val="000000"/>
          <w:sz w:val="28"/>
          <w:u w:val="single"/>
          <w:lang w:val="ru-RU"/>
        </w:rPr>
        <w:t xml:space="preserve">   </w:t>
      </w:r>
      <w:r w:rsidR="00EC53D2" w:rsidRPr="00EC53D2">
        <w:rPr>
          <w:color w:val="FFFFFF" w:themeColor="background1"/>
          <w:sz w:val="28"/>
          <w:u w:val="single"/>
          <w:lang w:val="ru-RU"/>
        </w:rPr>
        <w:t>.</w:t>
      </w: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D715D9" w:rsidTr="00D715D9">
        <w:tc>
          <w:tcPr>
            <w:tcW w:w="2802" w:type="dxa"/>
          </w:tcPr>
          <w:p w:rsidR="0051396A" w:rsidRDefault="0051396A" w:rsidP="00D40FDE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D40FD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EC53D2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FD358E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FD358E">
              <w:rPr>
                <w:color w:val="000000"/>
                <w:sz w:val="28"/>
                <w:u w:val="single"/>
                <w:lang w:val="ru-RU"/>
              </w:rPr>
              <w:t>А.М.Мисебай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gramStart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EC53D2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D715D9" w:rsidRPr="00D715D9" w:rsidTr="00D715D9">
        <w:trPr>
          <w:trHeight w:val="521"/>
        </w:trPr>
        <w:tc>
          <w:tcPr>
            <w:tcW w:w="2802" w:type="dxa"/>
          </w:tcPr>
          <w:p w:rsidR="00D715D9" w:rsidRPr="008C7B30" w:rsidRDefault="00D715D9" w:rsidP="00D715D9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D715D9" w:rsidRPr="00F26146" w:rsidRDefault="00D715D9" w:rsidP="00D715D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</w:p>
          <w:p w:rsidR="00D715D9" w:rsidRPr="00F26146" w:rsidRDefault="00D715D9" w:rsidP="00D715D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</w:t>
            </w:r>
            <w:r w:rsidRPr="008C7B30">
              <w:rPr>
                <w:color w:val="000000"/>
                <w:sz w:val="28"/>
                <w:lang w:val="ru-RU"/>
              </w:rPr>
              <w:t xml:space="preserve"> 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15D9" w:rsidRDefault="00D715D9" w:rsidP="00D715D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  <w:p w:rsidR="00D715D9" w:rsidRPr="00D715D9" w:rsidRDefault="00D715D9" w:rsidP="00D715D9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>Н</w:t>
            </w:r>
            <w:r w:rsidRPr="00D715D9">
              <w:rPr>
                <w:color w:val="000000"/>
                <w:sz w:val="28"/>
                <w:u w:val="single"/>
              </w:rPr>
              <w:t>.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D715D9">
              <w:rPr>
                <w:color w:val="000000"/>
                <w:sz w:val="28"/>
                <w:u w:val="single"/>
              </w:rPr>
              <w:t xml:space="preserve">              </w:t>
            </w:r>
            <w:proofErr w:type="gramStart"/>
            <w:r w:rsidRPr="00D715D9">
              <w:rPr>
                <w:color w:val="000000"/>
                <w:sz w:val="28"/>
                <w:u w:val="single"/>
              </w:rPr>
              <w:t xml:space="preserve">  </w:t>
            </w:r>
            <w:r w:rsidRPr="00D715D9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D715D9" w:rsidRPr="00D715D9" w:rsidRDefault="00D715D9" w:rsidP="00D715D9">
            <w:pPr>
              <w:jc w:val="center"/>
              <w:rPr>
                <w:color w:val="000000"/>
                <w:sz w:val="28"/>
                <w:u w:val="single"/>
              </w:rPr>
            </w:pPr>
            <w:r w:rsidRPr="00D715D9">
              <w:rPr>
                <w:color w:val="000000"/>
                <w:sz w:val="20"/>
                <w:szCs w:val="20"/>
              </w:rPr>
              <w:t xml:space="preserve">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</w:t>
            </w:r>
            <w:r w:rsidRPr="00D715D9">
              <w:rPr>
                <w:color w:val="000000"/>
                <w:sz w:val="20"/>
                <w:szCs w:val="20"/>
              </w:rPr>
              <w:t>.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Ж</w:t>
            </w:r>
            <w:r w:rsidRPr="00D715D9">
              <w:rPr>
                <w:color w:val="000000"/>
                <w:sz w:val="20"/>
                <w:szCs w:val="20"/>
              </w:rPr>
              <w:t>.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Т</w:t>
            </w:r>
            <w:r w:rsidRPr="00D715D9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1D74DE" w:rsidRPr="00D715D9" w:rsidRDefault="001D74DE" w:rsidP="00DA3A20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51396A" w:rsidRPr="00D715D9" w:rsidRDefault="0051396A" w:rsidP="0051396A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D715D9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D715D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D715D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D715D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D715D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D715D9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Pr="00D715D9" w:rsidRDefault="0051396A" w:rsidP="0051396A">
      <w:pPr>
        <w:spacing w:after="0" w:line="360" w:lineRule="auto"/>
        <w:rPr>
          <w:color w:val="000000"/>
          <w:sz w:val="28"/>
        </w:rPr>
      </w:pPr>
      <w:r w:rsidRPr="00D715D9">
        <w:rPr>
          <w:color w:val="000000"/>
          <w:sz w:val="28"/>
        </w:rPr>
        <w:t xml:space="preserve">«____» ______ 20____ </w:t>
      </w:r>
      <w:r>
        <w:rPr>
          <w:color w:val="000000"/>
          <w:sz w:val="28"/>
          <w:lang w:val="ru-RU"/>
        </w:rPr>
        <w:t>ж</w:t>
      </w:r>
      <w:r w:rsidRPr="00D715D9">
        <w:rPr>
          <w:color w:val="000000"/>
          <w:sz w:val="28"/>
        </w:rPr>
        <w:t xml:space="preserve">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D715D9">
        <w:rPr>
          <w:color w:val="000000"/>
          <w:sz w:val="28"/>
        </w:rPr>
        <w:t xml:space="preserve"> № __ </w:t>
      </w:r>
    </w:p>
    <w:p w:rsidR="004D5C3C" w:rsidRPr="00D715D9" w:rsidRDefault="004D5C3C" w:rsidP="004D5C3C">
      <w:pPr>
        <w:spacing w:after="0" w:line="240" w:lineRule="auto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D715D9" w:rsidTr="00D40FDE">
        <w:tc>
          <w:tcPr>
            <w:tcW w:w="2802" w:type="dxa"/>
          </w:tcPr>
          <w:p w:rsidR="0051396A" w:rsidRPr="00D715D9" w:rsidRDefault="0051396A" w:rsidP="004D5C3C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ru-RU"/>
              </w:rPr>
              <w:t>Колледж</w:t>
            </w:r>
            <w:r w:rsidRPr="00D715D9"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D715D9"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 w:rsidRPr="00D715D9">
              <w:rPr>
                <w:color w:val="000000"/>
                <w:sz w:val="28"/>
              </w:rPr>
              <w:t>____________</w:t>
            </w:r>
            <w:r>
              <w:rPr>
                <w:color w:val="000000"/>
                <w:sz w:val="28"/>
                <w:lang w:val="ru-RU"/>
              </w:rPr>
              <w:t>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EC53D2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Ж.И.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proofErr w:type="gramStart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6B36FE" w:rsidP="004D5C3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 w:rsidR="00853BC3">
        <w:rPr>
          <w:color w:val="000000"/>
          <w:sz w:val="28"/>
          <w:lang w:val="ru-RU"/>
        </w:rPr>
        <w:t>Пәндік</w:t>
      </w:r>
      <w:proofErr w:type="spellEnd"/>
      <w:r w:rsidR="00853BC3">
        <w:rPr>
          <w:color w:val="000000"/>
          <w:sz w:val="28"/>
          <w:lang w:val="ru-RU"/>
        </w:rPr>
        <w:t xml:space="preserve"> (</w:t>
      </w:r>
      <w:r w:rsidR="00853BC3">
        <w:rPr>
          <w:color w:val="000000"/>
          <w:sz w:val="28"/>
          <w:lang w:val="kk-KZ"/>
        </w:rPr>
        <w:t>циклды</w:t>
      </w:r>
      <w:r w:rsidR="00853BC3">
        <w:rPr>
          <w:color w:val="000000"/>
          <w:sz w:val="28"/>
          <w:lang w:val="ru-RU"/>
        </w:rPr>
        <w:t xml:space="preserve">) комиссия </w:t>
      </w:r>
      <w:proofErr w:type="spellStart"/>
      <w:r w:rsidR="00853BC3">
        <w:rPr>
          <w:color w:val="000000"/>
          <w:sz w:val="28"/>
          <w:lang w:val="ru-RU"/>
        </w:rPr>
        <w:t>отырысында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қаралған</w:t>
      </w:r>
      <w:proofErr w:type="spellEnd"/>
    </w:p>
    <w:p w:rsidR="002E3DFE" w:rsidRPr="00EC53D2" w:rsidRDefault="00853BC3" w:rsidP="004D5C3C">
      <w:pPr>
        <w:spacing w:after="0" w:line="240" w:lineRule="auto"/>
        <w:rPr>
          <w:sz w:val="28"/>
          <w:szCs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D715D9" w:rsidTr="00D40FDE">
        <w:tc>
          <w:tcPr>
            <w:tcW w:w="2802" w:type="dxa"/>
          </w:tcPr>
          <w:p w:rsidR="0051396A" w:rsidRDefault="006B36FE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</w:t>
            </w:r>
            <w:proofErr w:type="spellEnd"/>
            <w:r>
              <w:rPr>
                <w:color w:val="000000"/>
                <w:sz w:val="28"/>
                <w:lang w:val="kk-KZ"/>
              </w:rPr>
              <w:t>ғас</w:t>
            </w:r>
            <w:r w:rsidR="0051396A">
              <w:rPr>
                <w:color w:val="000000"/>
                <w:sz w:val="28"/>
                <w:lang w:val="ru-RU"/>
              </w:rPr>
              <w:t>ы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420137" w:rsidRPr="00EC53D2" w:rsidRDefault="00D70BE7" w:rsidP="00EC53D2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C53D2">
              <w:rPr>
                <w:color w:val="000000"/>
                <w:sz w:val="28"/>
                <w:u w:val="single"/>
                <w:lang w:val="ru-RU"/>
              </w:rPr>
              <w:t xml:space="preserve">   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EC53D2">
              <w:rPr>
                <w:color w:val="000000"/>
                <w:sz w:val="28"/>
                <w:u w:val="single"/>
                <w:lang w:val="ru-RU"/>
              </w:rPr>
              <w:t xml:space="preserve">Е.Б. </w:t>
            </w:r>
            <w:proofErr w:type="spellStart"/>
            <w:r w:rsidR="00EC53D2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    </w:t>
            </w:r>
            <w:r w:rsidR="00EC53D2"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282F" w:rsidRDefault="001E75F9" w:rsidP="00FE6F19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453934" w:rsidRPr="00453934" w:rsidRDefault="00453934" w:rsidP="0045393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53934" w:rsidRPr="001C1E88" w:rsidRDefault="001C1E88" w:rsidP="0045393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1. </w:t>
      </w:r>
      <w:r w:rsidR="00B9282F" w:rsidRPr="001C1E8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63745A" w:rsidRDefault="0063745A" w:rsidP="00A359DE">
      <w:pPr>
        <w:pStyle w:val="a9"/>
        <w:ind w:firstLine="708"/>
        <w:jc w:val="both"/>
        <w:rPr>
          <w:rFonts w:ascii="Times New Roman" w:hAnsi="Times New Roman"/>
          <w:sz w:val="24"/>
          <w:szCs w:val="24"/>
          <w:lang w:val="kk-KZ"/>
        </w:rPr>
      </w:pPr>
      <w:r w:rsidRPr="0063745A">
        <w:rPr>
          <w:rFonts w:ascii="Times New Roman" w:hAnsi="Times New Roman"/>
          <w:sz w:val="24"/>
          <w:szCs w:val="24"/>
          <w:lang w:val="kk-KZ"/>
        </w:rPr>
        <w:t>«</w:t>
      </w:r>
      <w:r>
        <w:rPr>
          <w:rFonts w:ascii="Times New Roman" w:hAnsi="Times New Roman"/>
          <w:sz w:val="24"/>
          <w:szCs w:val="24"/>
          <w:lang w:val="kk-KZ"/>
        </w:rPr>
        <w:t xml:space="preserve">Объектілі-бағытталған бағдарламалау» бойынша тәжірибесі жұмыс оқу бағдарламасы үлгілік оқу бағдарламасы бойынша жасалған. Жұмыс оқу бағдарламасы «Объектілі-бағытталған бағдарламалау» пәні бойынша: процедуралар және объектілі-бағытталған композиция, объектілі модель элементтері, кластар, Java  платфорамасының негізгі компоненттері, консольдік қосымшалар үшін базалық кластар, жиымдармен жұмыс, функциялар, жолдар, файлдық енгізу-шығару, кластар құру және қолдану, кластар арасындағы қатынасты сипаттау, бағдарламалау ортасында жұмыс, жолдармен жұмыс істеуге арналған компаненттер туралы </w:t>
      </w:r>
      <w:r w:rsidRPr="0063745A">
        <w:rPr>
          <w:rFonts w:ascii="Times New Roman" w:hAnsi="Times New Roman"/>
          <w:sz w:val="24"/>
          <w:szCs w:val="24"/>
          <w:lang w:val="kk-KZ"/>
        </w:rPr>
        <w:t>мазмұнын қамтиды.</w:t>
      </w:r>
      <w:r w:rsidR="00B945BF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453934" w:rsidRDefault="00B945BF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63745A">
        <w:rPr>
          <w:sz w:val="24"/>
          <w:szCs w:val="24"/>
          <w:lang w:val="kk-KZ"/>
        </w:rPr>
        <w:t>«</w:t>
      </w:r>
      <w:r>
        <w:rPr>
          <w:sz w:val="24"/>
          <w:szCs w:val="24"/>
          <w:lang w:val="kk-KZ"/>
        </w:rPr>
        <w:t>Объектілі-бағытталған бағдарламалау» бойынша тәжірибесінің</w:t>
      </w:r>
      <w:r w:rsidR="00F60218">
        <w:rPr>
          <w:sz w:val="24"/>
          <w:szCs w:val="24"/>
          <w:lang w:val="kk-KZ"/>
        </w:rPr>
        <w:t xml:space="preserve">  жұмыс оқу</w:t>
      </w:r>
      <w:r w:rsidR="00F60218" w:rsidRPr="000B202B">
        <w:rPr>
          <w:sz w:val="24"/>
          <w:szCs w:val="24"/>
          <w:lang w:val="kk-KZ"/>
        </w:rPr>
        <w:t xml:space="preserve"> бағдарла</w:t>
      </w:r>
      <w:r w:rsidR="00770D0E">
        <w:rPr>
          <w:sz w:val="24"/>
          <w:szCs w:val="24"/>
          <w:lang w:val="kk-KZ"/>
        </w:rPr>
        <w:t>масында  9</w:t>
      </w:r>
      <w:r w:rsidR="00F60218" w:rsidRPr="000B202B">
        <w:rPr>
          <w:sz w:val="24"/>
          <w:szCs w:val="24"/>
          <w:lang w:val="kk-KZ"/>
        </w:rPr>
        <w:t xml:space="preserve"> бөлім қарастырылған: «</w:t>
      </w:r>
      <w:r w:rsidRPr="00B945BF">
        <w:rPr>
          <w:sz w:val="24"/>
          <w:szCs w:val="24"/>
          <w:lang w:val="kk-KZ"/>
        </w:rPr>
        <w:t>Java тілінде бағдарламалау негіздері</w:t>
      </w:r>
      <w:r w:rsidR="00F60218" w:rsidRPr="000B202B">
        <w:rPr>
          <w:sz w:val="24"/>
          <w:szCs w:val="24"/>
          <w:lang w:val="kk-KZ"/>
        </w:rPr>
        <w:t>»; «</w:t>
      </w:r>
      <w:r w:rsidRPr="00B945BF">
        <w:rPr>
          <w:sz w:val="24"/>
          <w:szCs w:val="24"/>
          <w:lang w:val="kk-KZ"/>
        </w:rPr>
        <w:t>Бағдарламалық өнімді құрастыруда кластар құру және қолдану</w:t>
      </w:r>
      <w:r w:rsidR="00F60218" w:rsidRPr="000B202B">
        <w:rPr>
          <w:sz w:val="24"/>
          <w:szCs w:val="24"/>
          <w:lang w:val="kk-KZ"/>
        </w:rPr>
        <w:t>»; «</w:t>
      </w:r>
      <w:r w:rsidRPr="00B945BF">
        <w:rPr>
          <w:sz w:val="24"/>
          <w:szCs w:val="24"/>
          <w:lang w:val="kk-KZ"/>
        </w:rPr>
        <w:t>Мұрагерлік және полиморфизм</w:t>
      </w:r>
      <w:r>
        <w:rPr>
          <w:sz w:val="24"/>
          <w:szCs w:val="24"/>
          <w:lang w:val="kk-KZ"/>
        </w:rPr>
        <w:t>»</w:t>
      </w:r>
      <w:r w:rsidR="00770D0E">
        <w:rPr>
          <w:sz w:val="24"/>
          <w:szCs w:val="24"/>
          <w:lang w:val="kk-KZ"/>
        </w:rPr>
        <w:t>;</w:t>
      </w:r>
      <w:r w:rsidR="00770D0E" w:rsidRPr="00770D0E">
        <w:rPr>
          <w:lang w:val="kk-KZ"/>
        </w:rPr>
        <w:t xml:space="preserve"> </w:t>
      </w:r>
      <w:r w:rsidR="00770D0E" w:rsidRPr="000B202B">
        <w:rPr>
          <w:sz w:val="24"/>
          <w:szCs w:val="24"/>
          <w:lang w:val="kk-KZ"/>
        </w:rPr>
        <w:t>«</w:t>
      </w:r>
      <w:r w:rsidR="00770D0E" w:rsidRPr="00770D0E">
        <w:rPr>
          <w:sz w:val="24"/>
          <w:szCs w:val="24"/>
          <w:lang w:val="kk-KZ"/>
        </w:rPr>
        <w:t>Интерфейстер және ішкі кластар</w:t>
      </w:r>
      <w:r w:rsidR="00770D0E">
        <w:rPr>
          <w:sz w:val="24"/>
          <w:szCs w:val="24"/>
          <w:lang w:val="kk-KZ"/>
        </w:rPr>
        <w:t>»;</w:t>
      </w:r>
      <w:r w:rsidR="00770D0E" w:rsidRPr="00770D0E">
        <w:rPr>
          <w:sz w:val="24"/>
          <w:szCs w:val="24"/>
          <w:lang w:val="kk-KZ"/>
        </w:rPr>
        <w:t xml:space="preserve"> </w:t>
      </w:r>
      <w:r w:rsidR="00770D0E" w:rsidRPr="000B202B">
        <w:rPr>
          <w:sz w:val="24"/>
          <w:szCs w:val="24"/>
          <w:lang w:val="kk-KZ"/>
        </w:rPr>
        <w:t>«</w:t>
      </w:r>
      <w:r w:rsidR="00770D0E" w:rsidRPr="00770D0E">
        <w:rPr>
          <w:sz w:val="24"/>
          <w:szCs w:val="24"/>
          <w:lang w:val="kk-KZ"/>
        </w:rPr>
        <w:t>Коллекциялар</w:t>
      </w:r>
      <w:r w:rsidR="00770D0E" w:rsidRPr="000B202B">
        <w:rPr>
          <w:sz w:val="24"/>
          <w:szCs w:val="24"/>
          <w:lang w:val="kk-KZ"/>
        </w:rPr>
        <w:t>»; «</w:t>
      </w:r>
      <w:r w:rsidR="00770D0E" w:rsidRPr="00770D0E">
        <w:rPr>
          <w:sz w:val="24"/>
          <w:szCs w:val="24"/>
          <w:lang w:val="kk-KZ"/>
        </w:rPr>
        <w:t>Графикалық пайдаланушы интерфейсі элементтері</w:t>
      </w:r>
      <w:r w:rsidR="00770D0E" w:rsidRPr="000B202B">
        <w:rPr>
          <w:sz w:val="24"/>
          <w:szCs w:val="24"/>
          <w:lang w:val="kk-KZ"/>
        </w:rPr>
        <w:t>»; «</w:t>
      </w:r>
      <w:r w:rsidR="00770D0E" w:rsidRPr="00770D0E">
        <w:rPr>
          <w:sz w:val="24"/>
          <w:szCs w:val="24"/>
          <w:lang w:val="kk-KZ"/>
        </w:rPr>
        <w:t>Орындау ағындары</w:t>
      </w:r>
      <w:r w:rsidR="00770D0E">
        <w:rPr>
          <w:sz w:val="24"/>
          <w:szCs w:val="24"/>
          <w:lang w:val="kk-KZ"/>
        </w:rPr>
        <w:t>»;</w:t>
      </w:r>
      <w:r w:rsidR="00770D0E" w:rsidRPr="00770D0E">
        <w:rPr>
          <w:lang w:val="kk-KZ"/>
        </w:rPr>
        <w:t xml:space="preserve"> </w:t>
      </w:r>
      <w:r w:rsidR="00770D0E" w:rsidRPr="000B202B">
        <w:rPr>
          <w:sz w:val="24"/>
          <w:szCs w:val="24"/>
          <w:lang w:val="kk-KZ"/>
        </w:rPr>
        <w:t>«</w:t>
      </w:r>
      <w:r w:rsidR="00770D0E" w:rsidRPr="00770D0E">
        <w:rPr>
          <w:sz w:val="24"/>
          <w:szCs w:val="24"/>
          <w:lang w:val="kk-KZ"/>
        </w:rPr>
        <w:t>Деректер қорымен жұмыс істеу негіздері</w:t>
      </w:r>
      <w:r w:rsidR="00770D0E">
        <w:rPr>
          <w:sz w:val="24"/>
          <w:szCs w:val="24"/>
          <w:lang w:val="kk-KZ"/>
        </w:rPr>
        <w:t xml:space="preserve">»; </w:t>
      </w:r>
      <w:r w:rsidR="00770D0E" w:rsidRPr="000B202B">
        <w:rPr>
          <w:sz w:val="24"/>
          <w:szCs w:val="24"/>
          <w:lang w:val="kk-KZ"/>
        </w:rPr>
        <w:t>«</w:t>
      </w:r>
      <w:r w:rsidR="00770D0E" w:rsidRPr="00770D0E">
        <w:rPr>
          <w:sz w:val="24"/>
          <w:szCs w:val="24"/>
          <w:lang w:val="kk-KZ"/>
        </w:rPr>
        <w:t>Кластар диаграммасы</w:t>
      </w:r>
      <w:r w:rsidR="00770D0E">
        <w:rPr>
          <w:sz w:val="24"/>
          <w:szCs w:val="24"/>
          <w:lang w:val="kk-KZ"/>
        </w:rPr>
        <w:t>»</w:t>
      </w:r>
      <w:r>
        <w:rPr>
          <w:sz w:val="24"/>
          <w:szCs w:val="24"/>
          <w:lang w:val="kk-KZ"/>
        </w:rPr>
        <w:t>.</w:t>
      </w:r>
    </w:p>
    <w:p w:rsidR="00B945BF" w:rsidRPr="00B945BF" w:rsidRDefault="00B945BF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</w:p>
    <w:p w:rsidR="00453934" w:rsidRDefault="001C1E88" w:rsidP="00A359DE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2. </w:t>
      </w:r>
      <w:r w:rsidR="00B9282F" w:rsidRPr="001C1E8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B945BF" w:rsidRDefault="00B945BF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63745A">
        <w:rPr>
          <w:sz w:val="24"/>
          <w:szCs w:val="24"/>
          <w:lang w:val="kk-KZ"/>
        </w:rPr>
        <w:t>«</w:t>
      </w:r>
      <w:r>
        <w:rPr>
          <w:sz w:val="24"/>
          <w:szCs w:val="24"/>
          <w:lang w:val="kk-KZ"/>
        </w:rPr>
        <w:t>Объектілі-бағытталған бағдарламалау» бойынша тәжірибесінің</w:t>
      </w:r>
      <w:r w:rsidR="00453934" w:rsidRPr="000B202B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>мақсаты кәсіби құзыреттілікті дамыту, б</w:t>
      </w:r>
      <w:r w:rsidRPr="009F3CF6">
        <w:rPr>
          <w:sz w:val="24"/>
          <w:szCs w:val="24"/>
          <w:lang w:val="kk-KZ"/>
        </w:rPr>
        <w:t xml:space="preserve">ілім алушылардың ғылыми және техникалық әдебиеттермен өз бетінше </w:t>
      </w:r>
      <w:r>
        <w:rPr>
          <w:sz w:val="24"/>
          <w:szCs w:val="24"/>
          <w:lang w:val="kk-KZ"/>
        </w:rPr>
        <w:t>жұмыс істей білуін қалыптастыру, п</w:t>
      </w:r>
      <w:r w:rsidRPr="009F3CF6">
        <w:rPr>
          <w:sz w:val="24"/>
          <w:szCs w:val="24"/>
          <w:lang w:val="kk-KZ"/>
        </w:rPr>
        <w:t>рактикалық міндеттерді өз бет</w:t>
      </w:r>
      <w:r>
        <w:rPr>
          <w:sz w:val="24"/>
          <w:szCs w:val="24"/>
          <w:lang w:val="kk-KZ"/>
        </w:rPr>
        <w:t>інше шешу дағдыларын тереңдету, т</w:t>
      </w:r>
      <w:r w:rsidRPr="009F3CF6">
        <w:rPr>
          <w:sz w:val="24"/>
          <w:szCs w:val="24"/>
          <w:lang w:val="kk-KZ"/>
        </w:rPr>
        <w:t>еориялық дайындық нә</w:t>
      </w:r>
      <w:r>
        <w:rPr>
          <w:sz w:val="24"/>
          <w:szCs w:val="24"/>
          <w:lang w:val="kk-KZ"/>
        </w:rPr>
        <w:t xml:space="preserve">тижелерін бекіту және тереңдету, </w:t>
      </w:r>
      <w:r w:rsidRPr="009F3CF6">
        <w:rPr>
          <w:sz w:val="24"/>
          <w:szCs w:val="24"/>
          <w:lang w:val="kk-KZ"/>
        </w:rPr>
        <w:t>білім алушыл</w:t>
      </w:r>
      <w:r w:rsidR="00A359DE">
        <w:rPr>
          <w:sz w:val="24"/>
          <w:szCs w:val="24"/>
          <w:lang w:val="kk-KZ"/>
        </w:rPr>
        <w:t>ардың практикалық дағдыларын</w:t>
      </w:r>
      <w:r>
        <w:rPr>
          <w:sz w:val="24"/>
          <w:szCs w:val="24"/>
          <w:lang w:val="kk-KZ"/>
        </w:rPr>
        <w:t xml:space="preserve"> дамыту, б</w:t>
      </w:r>
      <w:r w:rsidRPr="009F3CF6">
        <w:rPr>
          <w:sz w:val="24"/>
          <w:szCs w:val="24"/>
          <w:lang w:val="kk-KZ"/>
        </w:rPr>
        <w:t>ілім алушылардың ғылыми ұжымда жұмыс істеу дағдыларын қалыптастыру</w:t>
      </w:r>
      <w:r>
        <w:rPr>
          <w:sz w:val="24"/>
          <w:szCs w:val="24"/>
          <w:lang w:val="kk-KZ"/>
        </w:rPr>
        <w:t xml:space="preserve">. Java заманауи нысанды-бағдарланған программалау тілі туралы білім алғандарын және программалаудың негізгі тәсілдерін меңгергендерін, Java тілінде программалар дайындау бойынша жұмыс істеудің практикалық дағдыларын алу.  </w:t>
      </w:r>
    </w:p>
    <w:p w:rsidR="00A359DE" w:rsidRDefault="00B945BF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63745A">
        <w:rPr>
          <w:sz w:val="24"/>
          <w:szCs w:val="24"/>
          <w:lang w:val="kk-KZ"/>
        </w:rPr>
        <w:t>«</w:t>
      </w:r>
      <w:r>
        <w:rPr>
          <w:sz w:val="24"/>
          <w:szCs w:val="24"/>
          <w:lang w:val="kk-KZ"/>
        </w:rPr>
        <w:t>Объектілі-бағытталған бағдарламалау» бойынша тәжірибесінің негізгі</w:t>
      </w:r>
      <w:r w:rsidRPr="009F3CF6">
        <w:rPr>
          <w:sz w:val="24"/>
          <w:szCs w:val="24"/>
          <w:lang w:val="kk-KZ"/>
        </w:rPr>
        <w:t xml:space="preserve"> міндеттері: </w:t>
      </w:r>
    </w:p>
    <w:p w:rsidR="00A359DE" w:rsidRDefault="00A359DE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-</w:t>
      </w:r>
      <w:r w:rsidR="00B945BF" w:rsidRPr="009F3CF6">
        <w:rPr>
          <w:sz w:val="24"/>
          <w:szCs w:val="24"/>
          <w:lang w:val="kk-KZ"/>
        </w:rPr>
        <w:t>практикалық іс-әрекет барысында теориялық оқытудан алынған теориялық базаны іске асыру; практикалық дағдыларды толықтыру;</w:t>
      </w:r>
      <w:r w:rsidR="00B945BF">
        <w:rPr>
          <w:sz w:val="24"/>
          <w:szCs w:val="24"/>
          <w:lang w:val="kk-KZ"/>
        </w:rPr>
        <w:t xml:space="preserve"> </w:t>
      </w:r>
    </w:p>
    <w:p w:rsidR="00A359DE" w:rsidRDefault="00A359DE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-</w:t>
      </w:r>
      <w:r w:rsidR="00B945BF" w:rsidRPr="009F3CF6">
        <w:rPr>
          <w:sz w:val="24"/>
          <w:szCs w:val="24"/>
          <w:lang w:val="kk-KZ"/>
        </w:rPr>
        <w:t>білім алушыл</w:t>
      </w:r>
      <w:r w:rsidR="00B945BF">
        <w:rPr>
          <w:sz w:val="24"/>
          <w:szCs w:val="24"/>
          <w:lang w:val="kk-KZ"/>
        </w:rPr>
        <w:t xml:space="preserve">ардың практикалық дағдылары мен </w:t>
      </w:r>
      <w:r w:rsidR="00B945BF" w:rsidRPr="009F3CF6">
        <w:rPr>
          <w:sz w:val="24"/>
          <w:szCs w:val="24"/>
          <w:lang w:val="kk-KZ"/>
        </w:rPr>
        <w:t>кәсіби қызмет саласы</w:t>
      </w:r>
      <w:r w:rsidR="00B945BF">
        <w:rPr>
          <w:sz w:val="24"/>
          <w:szCs w:val="24"/>
          <w:lang w:val="kk-KZ"/>
        </w:rPr>
        <w:t>ндағы құзыреттіліктерді дамыту</w:t>
      </w:r>
      <w:r>
        <w:rPr>
          <w:sz w:val="24"/>
          <w:szCs w:val="24"/>
          <w:lang w:val="kk-KZ"/>
        </w:rPr>
        <w:t xml:space="preserve">; </w:t>
      </w:r>
    </w:p>
    <w:p w:rsidR="00B945BF" w:rsidRDefault="00A359DE" w:rsidP="00A359DE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-тәуелсіздік, жауапкершілік, </w:t>
      </w:r>
      <w:r w:rsidRPr="00B945BF">
        <w:rPr>
          <w:sz w:val="24"/>
          <w:szCs w:val="24"/>
          <w:lang w:val="kk-KZ"/>
        </w:rPr>
        <w:t>табандылық, төзімділік сияқты жеке қасиеттерді дамыту, өз бетінше жұмыс істеу үшін де, командада жұмыс істеу үшін де қажет</w:t>
      </w:r>
      <w:r w:rsidR="00B945BF">
        <w:rPr>
          <w:sz w:val="24"/>
          <w:szCs w:val="24"/>
          <w:lang w:val="kk-KZ"/>
        </w:rPr>
        <w:t>.</w:t>
      </w:r>
    </w:p>
    <w:p w:rsidR="00B945BF" w:rsidRDefault="00B945BF" w:rsidP="00A359DE">
      <w:pPr>
        <w:spacing w:after="0" w:line="240" w:lineRule="auto"/>
        <w:rPr>
          <w:sz w:val="24"/>
          <w:szCs w:val="24"/>
          <w:lang w:val="kk-KZ"/>
        </w:rPr>
      </w:pPr>
    </w:p>
    <w:p w:rsidR="00AA2933" w:rsidRPr="00E66FF8" w:rsidRDefault="00E66FF8" w:rsidP="00A359DE">
      <w:pPr>
        <w:spacing w:after="0" w:line="240" w:lineRule="auto"/>
        <w:jc w:val="center"/>
        <w:rPr>
          <w:b/>
          <w:color w:val="000000"/>
          <w:sz w:val="28"/>
          <w:lang w:val="kk-KZ"/>
        </w:rPr>
      </w:pPr>
      <w:r w:rsidRPr="00CD6AEE">
        <w:rPr>
          <w:b/>
          <w:color w:val="000000"/>
          <w:sz w:val="24"/>
          <w:szCs w:val="24"/>
          <w:lang w:val="kk-KZ"/>
        </w:rPr>
        <w:t>3</w:t>
      </w:r>
      <w:r>
        <w:rPr>
          <w:b/>
          <w:color w:val="000000"/>
          <w:sz w:val="24"/>
          <w:szCs w:val="24"/>
          <w:lang w:val="kk-KZ"/>
        </w:rPr>
        <w:t xml:space="preserve">. </w:t>
      </w:r>
      <w:r w:rsidR="00B9282F" w:rsidRPr="00E66FF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6F697F" w:rsidRDefault="00A359DE" w:rsidP="00A359DE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 w:rsidRPr="00A359DE">
        <w:rPr>
          <w:sz w:val="24"/>
          <w:szCs w:val="24"/>
          <w:lang w:val="kk-KZ"/>
        </w:rPr>
        <w:t>Тақта, проектор, оқу әдебиеттері, интернет ресурстар</w:t>
      </w:r>
    </w:p>
    <w:p w:rsidR="00A359DE" w:rsidRPr="00A359DE" w:rsidRDefault="00A359DE" w:rsidP="00A359DE">
      <w:pPr>
        <w:spacing w:after="0" w:line="240" w:lineRule="auto"/>
        <w:jc w:val="both"/>
        <w:rPr>
          <w:i/>
          <w:sz w:val="24"/>
          <w:szCs w:val="24"/>
          <w:lang w:val="kk-KZ"/>
        </w:rPr>
      </w:pPr>
      <w:r w:rsidRPr="00A359DE">
        <w:rPr>
          <w:i/>
          <w:sz w:val="24"/>
          <w:szCs w:val="24"/>
          <w:lang w:val="kk-KZ"/>
        </w:rPr>
        <w:t>Әдебиеттер тізімі:</w:t>
      </w:r>
    </w:p>
    <w:p w:rsidR="00A359DE" w:rsidRPr="00A359DE" w:rsidRDefault="00A359DE" w:rsidP="00A359DE">
      <w:pPr>
        <w:numPr>
          <w:ilvl w:val="0"/>
          <w:numId w:val="19"/>
        </w:numPr>
        <w:spacing w:after="0" w:line="240" w:lineRule="auto"/>
        <w:jc w:val="both"/>
        <w:rPr>
          <w:b/>
          <w:color w:val="000000" w:themeColor="text1"/>
          <w:sz w:val="24"/>
          <w:szCs w:val="24"/>
          <w:lang w:val="ru-RU"/>
        </w:rPr>
      </w:pPr>
      <w:r w:rsidRPr="00A359DE">
        <w:rPr>
          <w:color w:val="000000" w:themeColor="text1"/>
          <w:sz w:val="24"/>
          <w:szCs w:val="24"/>
          <w:lang w:val="ru-RU"/>
        </w:rPr>
        <w:t xml:space="preserve">Объектно-ориентированное программирование на </w:t>
      </w:r>
      <w:r w:rsidRPr="00A359DE">
        <w:rPr>
          <w:color w:val="000000" w:themeColor="text1"/>
          <w:sz w:val="24"/>
          <w:szCs w:val="24"/>
        </w:rPr>
        <w:t>Java</w:t>
      </w:r>
      <w:r w:rsidRPr="00A359DE">
        <w:rPr>
          <w:color w:val="000000" w:themeColor="text1"/>
          <w:sz w:val="24"/>
          <w:szCs w:val="24"/>
          <w:lang w:val="ru-RU"/>
        </w:rPr>
        <w:t>.</w:t>
      </w:r>
      <w:r w:rsidRPr="00A359DE">
        <w:rPr>
          <w:color w:val="000000" w:themeColor="text1"/>
          <w:sz w:val="24"/>
          <w:szCs w:val="24"/>
          <w:lang w:val="kk-KZ"/>
        </w:rPr>
        <w:t xml:space="preserve">/ </w:t>
      </w:r>
      <w:r w:rsidRPr="00A359DE">
        <w:rPr>
          <w:color w:val="000000" w:themeColor="text1"/>
          <w:sz w:val="24"/>
          <w:szCs w:val="24"/>
          <w:lang w:val="ru-RU"/>
        </w:rPr>
        <w:t>ГАВРИЛОВ Андрей Вадимович</w:t>
      </w:r>
      <w:r w:rsidRPr="00A359DE">
        <w:rPr>
          <w:color w:val="000000" w:themeColor="text1"/>
          <w:sz w:val="24"/>
          <w:szCs w:val="24"/>
          <w:lang w:val="kk-KZ"/>
        </w:rPr>
        <w:t xml:space="preserve">: </w:t>
      </w:r>
      <w:r w:rsidRPr="00A359DE">
        <w:rPr>
          <w:color w:val="000000" w:themeColor="text1"/>
          <w:sz w:val="24"/>
          <w:szCs w:val="24"/>
          <w:lang w:val="ru-RU"/>
        </w:rPr>
        <w:t>Самара 2011</w:t>
      </w:r>
      <w:r w:rsidRPr="00A359DE">
        <w:rPr>
          <w:color w:val="000000" w:themeColor="text1"/>
          <w:sz w:val="24"/>
          <w:szCs w:val="24"/>
          <w:lang w:val="kk-KZ"/>
        </w:rPr>
        <w:t>.</w:t>
      </w:r>
    </w:p>
    <w:p w:rsidR="00A359DE" w:rsidRPr="00A359DE" w:rsidRDefault="00A359DE" w:rsidP="00A359DE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4"/>
          <w:szCs w:val="24"/>
          <w:lang w:val="ru-RU"/>
        </w:rPr>
      </w:pPr>
      <w:r w:rsidRPr="00A359DE">
        <w:rPr>
          <w:color w:val="000000" w:themeColor="text1"/>
          <w:sz w:val="24"/>
          <w:szCs w:val="24"/>
          <w:lang w:val="ru-RU"/>
        </w:rPr>
        <w:t>Блинов,</w:t>
      </w:r>
      <w:r w:rsidRPr="00A359DE">
        <w:rPr>
          <w:color w:val="000000" w:themeColor="text1"/>
          <w:sz w:val="24"/>
          <w:szCs w:val="24"/>
        </w:rPr>
        <w:t> </w:t>
      </w:r>
      <w:r w:rsidRPr="00A359DE">
        <w:rPr>
          <w:color w:val="000000" w:themeColor="text1"/>
          <w:sz w:val="24"/>
          <w:szCs w:val="24"/>
          <w:lang w:val="ru-RU"/>
        </w:rPr>
        <w:t>И.Н., Романчик, В.</w:t>
      </w:r>
      <w:r w:rsidRPr="00A359DE">
        <w:rPr>
          <w:color w:val="000000" w:themeColor="text1"/>
          <w:sz w:val="24"/>
          <w:szCs w:val="24"/>
        </w:rPr>
        <w:t> </w:t>
      </w:r>
      <w:r w:rsidRPr="00A359DE">
        <w:rPr>
          <w:color w:val="000000" w:themeColor="text1"/>
          <w:sz w:val="24"/>
          <w:szCs w:val="24"/>
          <w:lang w:val="ru-RU"/>
        </w:rPr>
        <w:t xml:space="preserve">С. </w:t>
      </w:r>
      <w:r w:rsidRPr="00A359DE">
        <w:rPr>
          <w:color w:val="000000" w:themeColor="text1"/>
          <w:sz w:val="24"/>
          <w:szCs w:val="24"/>
        </w:rPr>
        <w:t>Java</w:t>
      </w:r>
      <w:r w:rsidRPr="00A359DE">
        <w:rPr>
          <w:color w:val="000000" w:themeColor="text1"/>
          <w:sz w:val="24"/>
          <w:szCs w:val="24"/>
          <w:lang w:val="ru-RU"/>
        </w:rPr>
        <w:t>. Методы прог</w:t>
      </w:r>
      <w:r>
        <w:rPr>
          <w:color w:val="000000" w:themeColor="text1"/>
          <w:sz w:val="24"/>
          <w:szCs w:val="24"/>
          <w:lang w:val="ru-RU"/>
        </w:rPr>
        <w:t>раммирования: уч.-мет. пособие</w:t>
      </w:r>
      <w:r w:rsidRPr="00A359DE">
        <w:rPr>
          <w:color w:val="000000" w:themeColor="text1"/>
          <w:sz w:val="24"/>
          <w:szCs w:val="24"/>
          <w:lang w:val="ru-RU"/>
        </w:rPr>
        <w:t xml:space="preserve">/ И.Н. Блинов, В.С. Романчик. — </w:t>
      </w:r>
      <w:proofErr w:type="gramStart"/>
      <w:r w:rsidRPr="00A359DE">
        <w:rPr>
          <w:color w:val="000000" w:themeColor="text1"/>
          <w:sz w:val="24"/>
          <w:szCs w:val="24"/>
          <w:lang w:val="ru-RU"/>
        </w:rPr>
        <w:t>Минск :</w:t>
      </w:r>
      <w:proofErr w:type="gramEnd"/>
      <w:r w:rsidRPr="00A359DE">
        <w:rPr>
          <w:color w:val="000000" w:themeColor="text1"/>
          <w:sz w:val="24"/>
          <w:szCs w:val="24"/>
          <w:lang w:val="ru-RU"/>
        </w:rPr>
        <w:t xml:space="preserve"> издатель</w:t>
      </w:r>
      <w:r>
        <w:rPr>
          <w:color w:val="000000" w:themeColor="text1"/>
          <w:sz w:val="24"/>
          <w:szCs w:val="24"/>
          <w:lang w:val="ru-RU"/>
        </w:rPr>
        <w:t xml:space="preserve">ство «Четыре четверти», 2013. – </w:t>
      </w:r>
      <w:r w:rsidRPr="00A359DE">
        <w:rPr>
          <w:color w:val="000000" w:themeColor="text1"/>
          <w:sz w:val="24"/>
          <w:szCs w:val="24"/>
          <w:lang w:val="ru-RU"/>
        </w:rPr>
        <w:t>896 с</w:t>
      </w:r>
      <w:r>
        <w:rPr>
          <w:color w:val="000000" w:themeColor="text1"/>
          <w:sz w:val="24"/>
          <w:szCs w:val="24"/>
          <w:lang w:val="ru-RU"/>
        </w:rPr>
        <w:t>.</w:t>
      </w:r>
    </w:p>
    <w:p w:rsidR="00A359DE" w:rsidRPr="00A359DE" w:rsidRDefault="00A359DE" w:rsidP="00A359DE">
      <w:pPr>
        <w:numPr>
          <w:ilvl w:val="0"/>
          <w:numId w:val="19"/>
        </w:numPr>
        <w:spacing w:after="0" w:line="240" w:lineRule="auto"/>
        <w:jc w:val="both"/>
        <w:rPr>
          <w:b/>
          <w:color w:val="000000" w:themeColor="text1"/>
          <w:sz w:val="24"/>
          <w:szCs w:val="24"/>
          <w:lang w:val="ru-RU"/>
        </w:rPr>
      </w:pPr>
      <w:r w:rsidRPr="00A359DE">
        <w:rPr>
          <w:color w:val="000000" w:themeColor="text1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 w:rsidRPr="00A359DE">
        <w:rPr>
          <w:color w:val="000000" w:themeColor="text1"/>
          <w:sz w:val="24"/>
          <w:szCs w:val="24"/>
          <w:shd w:val="clear" w:color="auto" w:fill="FFFFFF"/>
          <w:lang w:val="ru-RU"/>
        </w:rPr>
        <w:t>Шилдт</w:t>
      </w:r>
      <w:proofErr w:type="spellEnd"/>
      <w:r w:rsidRPr="00A359DE">
        <w:rPr>
          <w:color w:val="000000" w:themeColor="text1"/>
          <w:sz w:val="24"/>
          <w:szCs w:val="24"/>
          <w:shd w:val="clear" w:color="auto" w:fill="FFFFFF"/>
          <w:lang w:val="ru-RU"/>
        </w:rPr>
        <w:t xml:space="preserve">. " </w:t>
      </w:r>
      <w:r w:rsidRPr="00A359DE">
        <w:rPr>
          <w:color w:val="000000" w:themeColor="text1"/>
          <w:sz w:val="24"/>
          <w:szCs w:val="24"/>
          <w:shd w:val="clear" w:color="auto" w:fill="FFFFFF"/>
        </w:rPr>
        <w:t>Java</w:t>
      </w:r>
      <w:r w:rsidRPr="00A359DE">
        <w:rPr>
          <w:color w:val="000000" w:themeColor="text1"/>
          <w:sz w:val="24"/>
          <w:szCs w:val="24"/>
          <w:shd w:val="clear" w:color="auto" w:fill="FFFFFF"/>
          <w:lang w:val="ru-RU"/>
        </w:rPr>
        <w:t xml:space="preserve"> 8. Полное руководство 9-е издание" (2015)ж</w:t>
      </w:r>
    </w:p>
    <w:p w:rsidR="00A359DE" w:rsidRPr="00A359DE" w:rsidRDefault="00A359DE" w:rsidP="00A359DE">
      <w:pPr>
        <w:numPr>
          <w:ilvl w:val="0"/>
          <w:numId w:val="19"/>
        </w:numPr>
        <w:spacing w:after="0" w:line="240" w:lineRule="auto"/>
        <w:jc w:val="both"/>
        <w:rPr>
          <w:b/>
          <w:color w:val="000000" w:themeColor="text1"/>
          <w:sz w:val="24"/>
          <w:szCs w:val="24"/>
          <w:lang w:val="ru-RU"/>
        </w:rPr>
      </w:pPr>
      <w:r w:rsidRPr="00A359DE">
        <w:rPr>
          <w:color w:val="000000" w:themeColor="text1"/>
          <w:sz w:val="24"/>
          <w:szCs w:val="24"/>
          <w:lang w:val="ru-RU"/>
        </w:rPr>
        <w:t xml:space="preserve">Программирование приложений баз данных на языке </w:t>
      </w:r>
      <w:r w:rsidRPr="00A359DE">
        <w:rPr>
          <w:color w:val="000000" w:themeColor="text1"/>
          <w:sz w:val="24"/>
          <w:szCs w:val="24"/>
        </w:rPr>
        <w:t>Java</w:t>
      </w:r>
      <w:r w:rsidRPr="00A359DE">
        <w:rPr>
          <w:color w:val="000000" w:themeColor="text1"/>
          <w:sz w:val="24"/>
          <w:szCs w:val="24"/>
          <w:lang w:val="ru-RU"/>
        </w:rPr>
        <w:t xml:space="preserve"> с использованием интерфейса </w:t>
      </w:r>
      <w:r w:rsidRPr="00A359DE">
        <w:rPr>
          <w:color w:val="000000" w:themeColor="text1"/>
          <w:sz w:val="24"/>
          <w:szCs w:val="24"/>
        </w:rPr>
        <w:t>JDBC</w:t>
      </w:r>
      <w:r w:rsidRPr="00A359DE">
        <w:rPr>
          <w:color w:val="000000" w:themeColor="text1"/>
          <w:sz w:val="24"/>
          <w:szCs w:val="24"/>
          <w:lang w:val="ru-RU"/>
        </w:rPr>
        <w:t xml:space="preserve">: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proofErr w:type="gramStart"/>
      <w:r w:rsidRPr="00A359DE">
        <w:rPr>
          <w:color w:val="000000" w:themeColor="text1"/>
          <w:sz w:val="24"/>
          <w:szCs w:val="24"/>
          <w:lang w:val="ru-RU"/>
        </w:rPr>
        <w:t>библиогр</w:t>
      </w:r>
      <w:proofErr w:type="spellEnd"/>
      <w:r w:rsidRPr="00A359DE">
        <w:rPr>
          <w:color w:val="000000" w:themeColor="text1"/>
          <w:sz w:val="24"/>
          <w:szCs w:val="24"/>
          <w:lang w:val="ru-RU"/>
        </w:rPr>
        <w:t>.:</w:t>
      </w:r>
      <w:proofErr w:type="gramEnd"/>
      <w:r w:rsidRPr="00A359DE">
        <w:rPr>
          <w:color w:val="000000" w:themeColor="text1"/>
          <w:sz w:val="24"/>
          <w:szCs w:val="24"/>
          <w:lang w:val="ru-RU"/>
        </w:rPr>
        <w:t xml:space="preserve"> 4</w:t>
      </w:r>
    </w:p>
    <w:p w:rsidR="00A359DE" w:rsidRDefault="00A359DE" w:rsidP="001E75F9">
      <w:pPr>
        <w:spacing w:after="0"/>
        <w:rPr>
          <w:lang w:val="ru-RU"/>
        </w:rPr>
      </w:pPr>
    </w:p>
    <w:p w:rsidR="00770D0E" w:rsidRDefault="00770D0E" w:rsidP="001E75F9">
      <w:pPr>
        <w:spacing w:after="0"/>
        <w:rPr>
          <w:lang w:val="ru-RU"/>
        </w:rPr>
      </w:pPr>
    </w:p>
    <w:p w:rsidR="00770D0E" w:rsidRDefault="00770D0E" w:rsidP="001E75F9">
      <w:pPr>
        <w:spacing w:after="0"/>
        <w:rPr>
          <w:lang w:val="ru-RU"/>
        </w:rPr>
      </w:pPr>
    </w:p>
    <w:p w:rsidR="00770D0E" w:rsidRPr="006F697F" w:rsidRDefault="00770D0E" w:rsidP="001E75F9">
      <w:pPr>
        <w:spacing w:after="0"/>
        <w:rPr>
          <w:lang w:val="ru-RU"/>
        </w:rPr>
      </w:pPr>
    </w:p>
    <w:tbl>
      <w:tblPr>
        <w:tblW w:w="0" w:type="auto"/>
        <w:tblInd w:w="-279" w:type="dxa"/>
        <w:tblLook w:val="04A0" w:firstRow="1" w:lastRow="0" w:firstColumn="1" w:lastColumn="0" w:noHBand="0" w:noVBand="1"/>
      </w:tblPr>
      <w:tblGrid>
        <w:gridCol w:w="4575"/>
        <w:gridCol w:w="20"/>
        <w:gridCol w:w="4613"/>
      </w:tblGrid>
      <w:tr w:rsidR="00E3074B" w:rsidRPr="006F697F" w:rsidTr="00D715D9">
        <w:trPr>
          <w:trHeight w:val="39"/>
        </w:trPr>
        <w:tc>
          <w:tcPr>
            <w:tcW w:w="92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lastRenderedPageBreak/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66FF8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D715D9" w:rsidRPr="006F697F" w:rsidTr="00D715D9">
        <w:trPr>
          <w:trHeight w:val="39"/>
        </w:trPr>
        <w:tc>
          <w:tcPr>
            <w:tcW w:w="45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5D9" w:rsidRPr="003511F8" w:rsidRDefault="00D715D9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Н.Жолдас</w:t>
            </w:r>
            <w:proofErr w:type="spellEnd"/>
          </w:p>
        </w:tc>
        <w:tc>
          <w:tcPr>
            <w:tcW w:w="4633" w:type="dxa"/>
            <w:gridSpan w:val="2"/>
            <w:vAlign w:val="center"/>
          </w:tcPr>
          <w:p w:rsidR="00D715D9" w:rsidRPr="003511F8" w:rsidRDefault="00D715D9" w:rsidP="00D715D9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>.:</w:t>
            </w:r>
            <w:r>
              <w:rPr>
                <w:color w:val="000000"/>
                <w:sz w:val="24"/>
                <w:szCs w:val="24"/>
                <w:lang w:val="kk-KZ"/>
              </w:rPr>
              <w:t>87778875760</w:t>
            </w:r>
          </w:p>
        </w:tc>
      </w:tr>
      <w:tr w:rsidR="00D715D9" w:rsidRPr="006F697F" w:rsidTr="00D715D9">
        <w:trPr>
          <w:trHeight w:val="39"/>
        </w:trPr>
        <w:tc>
          <w:tcPr>
            <w:tcW w:w="4575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15D9" w:rsidRPr="003511F8" w:rsidRDefault="00D715D9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33" w:type="dxa"/>
            <w:gridSpan w:val="2"/>
            <w:vAlign w:val="center"/>
          </w:tcPr>
          <w:p w:rsidR="00D715D9" w:rsidRPr="003511F8" w:rsidRDefault="00D715D9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074B" w:rsidRPr="006F697F" w:rsidTr="00D715D9">
        <w:trPr>
          <w:trHeight w:val="39"/>
        </w:trPr>
        <w:tc>
          <w:tcPr>
            <w:tcW w:w="4595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E66FF8" w:rsidP="00FD358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А.</w:t>
            </w:r>
            <w:r w:rsidR="00FD358E">
              <w:rPr>
                <w:color w:val="000000"/>
                <w:sz w:val="24"/>
                <w:szCs w:val="24"/>
                <w:lang w:val="ru-RU"/>
              </w:rPr>
              <w:t>М.Мисебай</w:t>
            </w:r>
            <w:proofErr w:type="spellEnd"/>
          </w:p>
        </w:tc>
        <w:tc>
          <w:tcPr>
            <w:tcW w:w="46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Default="00E3074B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FD358E">
              <w:rPr>
                <w:color w:val="000000"/>
                <w:sz w:val="24"/>
                <w:szCs w:val="24"/>
                <w:lang w:val="kk-KZ"/>
              </w:rPr>
              <w:t>87076670987</w:t>
            </w:r>
          </w:p>
          <w:p w:rsidR="00E259C0" w:rsidRPr="00E66FF8" w:rsidRDefault="00E259C0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3074B" w:rsidRPr="006F697F" w:rsidTr="00D715D9">
        <w:trPr>
          <w:trHeight w:val="39"/>
        </w:trPr>
        <w:tc>
          <w:tcPr>
            <w:tcW w:w="4595" w:type="dxa"/>
            <w:gridSpan w:val="2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6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66FF8" w:rsidRDefault="00E3074B" w:rsidP="00FD358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FD358E">
              <w:rPr>
                <w:color w:val="000000"/>
                <w:sz w:val="24"/>
                <w:szCs w:val="24"/>
              </w:rPr>
              <w:t>armanbek128</w:t>
            </w:r>
            <w:r w:rsidR="00E66FF8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1E75F9" w:rsidRPr="004C4C16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4C4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z735"/>
      <w:bookmarkStart w:id="6" w:name="_GoBack"/>
      <w:bookmarkEnd w:id="6"/>
    </w:p>
    <w:p w:rsidR="00E3074B" w:rsidRPr="00B9282F" w:rsidRDefault="008932DC" w:rsidP="001C27C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268"/>
        <w:gridCol w:w="142"/>
        <w:gridCol w:w="2693"/>
        <w:gridCol w:w="992"/>
        <w:gridCol w:w="1276"/>
        <w:gridCol w:w="1417"/>
        <w:gridCol w:w="1276"/>
      </w:tblGrid>
      <w:tr w:rsidR="00025E13" w:rsidRPr="00B6156A" w:rsidTr="00D40FDE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1C27CD" w:rsidRDefault="00FE6F19" w:rsidP="00B615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Объектілі-бағытталған бағдарламалау бойынша тәжірибе (өндірістік оқыту)</w:t>
            </w:r>
          </w:p>
        </w:tc>
      </w:tr>
      <w:tr w:rsidR="00025E13" w:rsidRPr="00B6156A" w:rsidTr="006B1654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9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396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B55F8D">
        <w:trPr>
          <w:trHeight w:val="30"/>
        </w:trPr>
        <w:tc>
          <w:tcPr>
            <w:tcW w:w="724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5" w:type="dxa"/>
            <w:gridSpan w:val="2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2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6B1654">
        <w:trPr>
          <w:trHeight w:val="30"/>
        </w:trPr>
        <w:tc>
          <w:tcPr>
            <w:tcW w:w="9823" w:type="dxa"/>
            <w:gridSpan w:val="5"/>
          </w:tcPr>
          <w:p w:rsidR="00B9282F" w:rsidRPr="00B9282F" w:rsidRDefault="00D40FDE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="00B9282F" w:rsidRPr="00B9282F">
              <w:rPr>
                <w:b/>
                <w:sz w:val="24"/>
                <w:szCs w:val="24"/>
                <w:lang w:val="ru-RU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FE6F19">
              <w:rPr>
                <w:b/>
                <w:sz w:val="24"/>
                <w:szCs w:val="24"/>
              </w:rPr>
              <w:t xml:space="preserve">Java </w:t>
            </w:r>
            <w:r w:rsidR="00FE6F19">
              <w:rPr>
                <w:b/>
                <w:sz w:val="24"/>
                <w:szCs w:val="24"/>
                <w:lang w:val="kk-KZ"/>
              </w:rPr>
              <w:t>тілінде бағдарламалау негіздері</w:t>
            </w:r>
          </w:p>
        </w:tc>
        <w:tc>
          <w:tcPr>
            <w:tcW w:w="992" w:type="dxa"/>
          </w:tcPr>
          <w:p w:rsidR="00B9282F" w:rsidRPr="00595D25" w:rsidRDefault="0063745A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95D25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6476AE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595D25"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</w:tr>
      <w:tr w:rsidR="0067636B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B6156A" w:rsidRDefault="0067636B" w:rsidP="00FE6F1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943378" w:rsidRDefault="0067636B" w:rsidP="00FE6F1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43378">
              <w:rPr>
                <w:sz w:val="24"/>
                <w:szCs w:val="24"/>
                <w:lang w:val="kk-KZ"/>
              </w:rPr>
              <w:t>Тақырып 1. Java  тілінің элементтері</w:t>
            </w:r>
          </w:p>
        </w:tc>
        <w:tc>
          <w:tcPr>
            <w:tcW w:w="2268" w:type="dxa"/>
            <w:vMerge w:val="restart"/>
            <w:vAlign w:val="center"/>
          </w:tcPr>
          <w:p w:rsidR="0067636B" w:rsidRDefault="0067636B" w:rsidP="0067636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Java  тілінің спецификасын түсіну мен негізгі синтаксиспен жұмыс жасау</w:t>
            </w:r>
          </w:p>
        </w:tc>
        <w:tc>
          <w:tcPr>
            <w:tcW w:w="2835" w:type="dxa"/>
            <w:gridSpan w:val="2"/>
          </w:tcPr>
          <w:p w:rsidR="0067636B" w:rsidRPr="00716318" w:rsidRDefault="0067636B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Базалық кластармен жұмыс жасауды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D40FDE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AB362C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63745A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63745A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B6156A" w:rsidRDefault="0067636B" w:rsidP="00FE6F1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2. Негізгі лексемалар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Базалық кластарды пайдалануды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3. Консольдік қосымшалар үшін базалық кластар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Базалық кластарды пайдалана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Типтер жүйесі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Типтер концепциясын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5. Функциялар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Функцияларды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6. Функцияларды ұйымдастыру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67636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Функцияларды қолдануды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7. Жиымдармен жұмыс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Бірөлшемді жиымдар мен көпөлшемді жиымдарды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8. Жиымдарды жариялау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67636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Көпөлшемді жиымдарды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9. Жиымдарды талдау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67636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Бірөлшемді жиымдар мен көпөлшемді жиымдарды ажырата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10. Жиым элементін іздеу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67636B" w:rsidP="0067636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 xml:space="preserve">Бірөлшемді жиымдар мен көпөлшемді жиымдардың </w:t>
            </w:r>
            <w:r>
              <w:rPr>
                <w:sz w:val="24"/>
                <w:szCs w:val="24"/>
                <w:lang w:val="kk-KZ"/>
              </w:rPr>
              <w:lastRenderedPageBreak/>
              <w:t>элементтерін табуды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11. Файлдармен жұмыс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C1634D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Файлдарды оқуды және құруды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FE6F19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12. Файлдарды оқу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C1634D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Файлды оқудың жолдарын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13. Файлға жазу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C1634D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Файлды жазуды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636B" w:rsidRPr="00943378" w:rsidRDefault="0067636B" w:rsidP="00FE6F19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14.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Фа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йл мазмұнын талдау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C1634D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Файл мазмұнына талдау жасауды жүзеге асыра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7636B" w:rsidRPr="001C27CD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943378" w:rsidRDefault="0067636B" w:rsidP="00FE6F1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943378">
              <w:rPr>
                <w:sz w:val="24"/>
                <w:szCs w:val="24"/>
                <w:lang w:val="kk-KZ"/>
              </w:rPr>
              <w:t>Тақырып 15. Каталогты шарлау</w:t>
            </w:r>
          </w:p>
        </w:tc>
        <w:tc>
          <w:tcPr>
            <w:tcW w:w="2268" w:type="dxa"/>
            <w:vMerge/>
          </w:tcPr>
          <w:p w:rsidR="0067636B" w:rsidRDefault="0067636B" w:rsidP="00FE6F19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835" w:type="dxa"/>
            <w:gridSpan w:val="2"/>
          </w:tcPr>
          <w:p w:rsidR="0067636B" w:rsidRDefault="00C1634D" w:rsidP="00FE6F19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Каталогпен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Pr="001C27CD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FE6F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636B" w:rsidRDefault="0067636B" w:rsidP="006763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6476AE" w:rsidRPr="001C27CD" w:rsidTr="006B1654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FE6F19" w:rsidRDefault="006476AE" w:rsidP="00505B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6F19">
              <w:rPr>
                <w:b/>
                <w:sz w:val="24"/>
                <w:szCs w:val="24"/>
              </w:rPr>
              <w:t>2.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>
              <w:rPr>
                <w:b/>
                <w:sz w:val="24"/>
                <w:szCs w:val="24"/>
                <w:lang w:val="kk-KZ"/>
              </w:rPr>
              <w:t>Бағдарламалық өнімді құрастыруда кластар құру және қолдану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6476AE" w:rsidP="00D40F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95D25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6476AE" w:rsidP="00AB36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6476AE" w:rsidP="00AB362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6476AE" w:rsidP="006476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95D25">
              <w:rPr>
                <w:sz w:val="24"/>
                <w:szCs w:val="24"/>
                <w:lang w:val="kk-KZ"/>
              </w:rPr>
              <w:t>26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B9282F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 w:rsidRPr="00FE6F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Кластар құру және қолдану</w:t>
            </w:r>
          </w:p>
        </w:tc>
        <w:tc>
          <w:tcPr>
            <w:tcW w:w="2268" w:type="dxa"/>
            <w:vMerge w:val="restart"/>
            <w:vAlign w:val="center"/>
          </w:tcPr>
          <w:p w:rsidR="00C1634D" w:rsidRDefault="00C1634D" w:rsidP="00FE6F19">
            <w:pPr>
              <w:pStyle w:val="NESTableText"/>
              <w:rPr>
                <w:shd w:val="clear" w:color="auto" w:fill="FFFFFF"/>
              </w:rPr>
            </w:pPr>
            <w:r>
              <w:t>Кластардың синтаксисі мн дұрыс ұйымдастырылуын, оның атрибуттары ман әдістерін жариялау</w:t>
            </w: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pStyle w:val="NESTableText"/>
            </w:pPr>
            <w:r>
              <w:t>Кластың негізгі элементтерін түсінеді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B9282F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2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Кластар айнымалылар және тұрақтылары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rFonts w:eastAsia="Calibri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 компоненттерін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Қол жеткізу спецификаторлары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rFonts w:eastAsia="Calibri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Қол жеткізу спецификаторларын  пайдалануды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Қол жеткізу спецификаторларын орынды пайдалану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C1634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Қол жеткізу спецификаторларын орынды пайдалануды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Конструкторлар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Конструкторлады пайдалана біледі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Конструкторларды жариялау тәсілдері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Конструкторларды жариялау тәсілдерін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7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Әдістер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Әдістер құруды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8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Әдістерді пайдалану жолдары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Әдістерді пайдалану жолдарын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D40FD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9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Әдістерді қайта жүктеу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 жүктеуді түсінеді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Әдістерге параметрлерді беру жолдары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Әдістердегі параметрлер берудің жолдарын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Статикалық әдістер мен өрістер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Статикалық әдістер мен өрістердің қолданылуын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D40FDE" w:rsidRDefault="00C1634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C1634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Статикалық әдістер мен өрістер қасиеттері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C1634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Статикалық әдістер мен өрістердің қасиеттерін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C1634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Default="00C1634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634D" w:rsidRDefault="00C1634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>Тақырып 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9433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Әдістер параметрлерін беру тәсілдері</w:t>
            </w:r>
          </w:p>
        </w:tc>
        <w:tc>
          <w:tcPr>
            <w:tcW w:w="2268" w:type="dxa"/>
            <w:vMerge/>
            <w:vAlign w:val="center"/>
          </w:tcPr>
          <w:p w:rsidR="00C1634D" w:rsidRDefault="00C1634D" w:rsidP="00FE6F19">
            <w:pPr>
              <w:pStyle w:val="NESTableText"/>
              <w:rPr>
                <w:spacing w:val="2"/>
                <w:lang w:eastAsia="ru-RU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C1634D" w:rsidRDefault="00C1634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Параметрлерді беру тәсілдерін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34D" w:rsidRPr="00FE6F19" w:rsidRDefault="00C1634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9282F" w:rsidRPr="002D2FC1" w:rsidTr="006B1654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2D2FC1" w:rsidP="00DC5F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="00FE6F19">
              <w:rPr>
                <w:b/>
                <w:sz w:val="24"/>
                <w:szCs w:val="24"/>
              </w:rPr>
              <w:t>Мұрагерлік</w:t>
            </w:r>
            <w:proofErr w:type="spellEnd"/>
            <w:r w:rsidR="00FE6F1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E6F19">
              <w:rPr>
                <w:b/>
                <w:sz w:val="24"/>
                <w:szCs w:val="24"/>
              </w:rPr>
              <w:t>және</w:t>
            </w:r>
            <w:proofErr w:type="spellEnd"/>
            <w:r w:rsidR="00FE6F1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E6F19">
              <w:rPr>
                <w:b/>
                <w:sz w:val="24"/>
                <w:szCs w:val="24"/>
              </w:rPr>
              <w:t>полиморфизм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63745A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95D25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B9282F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B9282F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595D25" w:rsidRDefault="006476AE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95D25">
              <w:rPr>
                <w:sz w:val="24"/>
                <w:szCs w:val="24"/>
                <w:lang w:val="ru-RU"/>
              </w:rPr>
              <w:t>16</w:t>
            </w:r>
          </w:p>
        </w:tc>
      </w:tr>
      <w:tr w:rsidR="00B55F8D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B9282F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Мұра </w:t>
            </w:r>
          </w:p>
        </w:tc>
        <w:tc>
          <w:tcPr>
            <w:tcW w:w="2268" w:type="dxa"/>
            <w:vMerge w:val="restart"/>
            <w:vAlign w:val="center"/>
          </w:tcPr>
          <w:p w:rsidR="00B55F8D" w:rsidRPr="001C0C9B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55F8D">
              <w:rPr>
                <w:sz w:val="24"/>
                <w:szCs w:val="24"/>
                <w:lang w:val="kk-KZ"/>
              </w:rPr>
              <w:t>Мұрагерлік және полиморфизм</w:t>
            </w:r>
            <w:r>
              <w:rPr>
                <w:sz w:val="24"/>
                <w:szCs w:val="24"/>
                <w:lang w:val="kk-KZ"/>
              </w:rPr>
              <w:t>нің негізгі қағидалары мен қолдану</w:t>
            </w:r>
          </w:p>
        </w:tc>
        <w:tc>
          <w:tcPr>
            <w:tcW w:w="2835" w:type="dxa"/>
            <w:gridSpan w:val="2"/>
            <w:vAlign w:val="center"/>
          </w:tcPr>
          <w:p w:rsidR="00B55F8D" w:rsidRP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Мұра түсінігін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D40FDE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AB362C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2. Super және this пайдалану.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Super және this пайдалану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3. Полиморфизм түсінігі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B55F8D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 xml:space="preserve">Полиморфизм ерекшелігімен танысады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4. Полиморфизм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Полиморфизм ерекшелігімен танысады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5. Әдістер мен полиморфизм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Әдістер мен полиморфизм арасындағы байланысын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 Статикалық параметрлер  және полиморфизм.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Статикалық әдістерді пайдалануды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B55F8D" w:rsidRPr="00FE6F19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7. Статикалық әдістер және полиморфизм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Статикалық әдістерді пайдалануды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FE6F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FE6F19" w:rsidRDefault="00B55F8D" w:rsidP="00676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B55F8D" w:rsidRPr="00B6156A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F8D" w:rsidRDefault="00B55F8D" w:rsidP="00DC5FB6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8. Абстрактілі кластар.</w:t>
            </w:r>
          </w:p>
        </w:tc>
        <w:tc>
          <w:tcPr>
            <w:tcW w:w="2268" w:type="dxa"/>
            <w:vMerge/>
            <w:vAlign w:val="center"/>
          </w:tcPr>
          <w:p w:rsidR="00B55F8D" w:rsidRDefault="00B55F8D" w:rsidP="00FE6F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5F8D" w:rsidRDefault="00B55F8D" w:rsidP="00FE6F19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Абстракцияны дұрыс пайдалануды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6476AE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D40FDE" w:rsidRDefault="006476AE" w:rsidP="0067636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09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6AE" w:rsidRPr="00D40FDE" w:rsidRDefault="006476AE" w:rsidP="0067636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</w:rPr>
              <w:t>V</w:t>
            </w:r>
            <w:r w:rsidRPr="00D40FDE">
              <w:rPr>
                <w:b/>
                <w:sz w:val="24"/>
                <w:szCs w:val="24"/>
                <w:lang w:val="kk-KZ"/>
              </w:rPr>
              <w:t xml:space="preserve"> семестр бойынша барлығы: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FE6F1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6476AE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FE6F19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FE6F19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67636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6476AE">
              <w:rPr>
                <w:b/>
                <w:sz w:val="24"/>
                <w:szCs w:val="24"/>
              </w:rPr>
              <w:t>72</w:t>
            </w:r>
          </w:p>
        </w:tc>
      </w:tr>
      <w:tr w:rsidR="006476AE" w:rsidRPr="006476AE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Default="006476AE" w:rsidP="006476AE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 w:rsidRPr="007238F3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Pr="007238F3">
              <w:rPr>
                <w:b/>
                <w:sz w:val="24"/>
                <w:szCs w:val="24"/>
              </w:rPr>
              <w:t>Интерфейстер</w:t>
            </w:r>
            <w:proofErr w:type="spellEnd"/>
            <w:r w:rsidRPr="007238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238F3">
              <w:rPr>
                <w:b/>
                <w:sz w:val="24"/>
                <w:szCs w:val="24"/>
              </w:rPr>
              <w:t>және</w:t>
            </w:r>
            <w:proofErr w:type="spellEnd"/>
            <w:r w:rsidRPr="007238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238F3">
              <w:rPr>
                <w:b/>
                <w:sz w:val="24"/>
                <w:szCs w:val="24"/>
              </w:rPr>
              <w:t>ішкі</w:t>
            </w:r>
            <w:proofErr w:type="spellEnd"/>
            <w:r w:rsidRPr="007238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238F3">
              <w:rPr>
                <w:b/>
                <w:sz w:val="24"/>
                <w:szCs w:val="24"/>
              </w:rPr>
              <w:t>кластар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595D25" w:rsidP="00FE6F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Default="006476AE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3745A" w:rsidRDefault="006476AE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595D25" w:rsidRDefault="00595D25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B55F8D" w:rsidRPr="006476AE" w:rsidTr="00B55F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Интерфейстер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B55F8D" w:rsidRDefault="00B55F8D" w:rsidP="00B55F8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Интерфейстерді</w:t>
            </w:r>
            <w:r>
              <w:rPr>
                <w:sz w:val="24"/>
                <w:szCs w:val="24"/>
                <w:lang w:val="kk-KZ"/>
              </w:rPr>
              <w:t xml:space="preserve">, қабаттасқан </w:t>
            </w:r>
            <w:r>
              <w:rPr>
                <w:sz w:val="24"/>
                <w:szCs w:val="24"/>
                <w:lang w:val="kk-KZ"/>
              </w:rPr>
              <w:lastRenderedPageBreak/>
              <w:t>кластарды, анонимді кластарды жүзеге асыру үшін қажетті білімге ие болу</w:t>
            </w:r>
          </w:p>
        </w:tc>
        <w:tc>
          <w:tcPr>
            <w:tcW w:w="2693" w:type="dxa"/>
            <w:vAlign w:val="center"/>
          </w:tcPr>
          <w:p w:rsidR="00B55F8D" w:rsidRDefault="00AF3431" w:rsidP="006476AE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Интерфейстер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476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Интерфейстер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t>Интерфейстер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Интерфейстер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t>Интерфейстер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4. Пакеттер. Статикалық импорт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Статикалық импортты жүзеге асыруды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5. Пакеттер. Статикалық импорт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Статикалық импортты жүзеге асыруды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  Пакеттер. Статикалық импорт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Статикалық импортты жүзеге асыруды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Ішкі кластар. Ішкі (inner) класта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р. Қабаттасқан (nested)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Қабаттасқан (nested) кластар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Ішкі кластар. Ішкі (inner) класта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р. Қабаттасқан (nested)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Қабаттасқан (nested) кластар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7238F3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Ішкі кластар. Ішкі (inner) класта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р. Қабаттасқан (nested)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Қабаттасқан (nested) кластар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Анонимді (anonymous)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t>Анонимді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кластар</w:t>
            </w:r>
            <w:proofErr w:type="spellEnd"/>
            <w:r>
              <w:rPr>
                <w:sz w:val="24"/>
                <w:szCs w:val="24"/>
                <w:lang w:val="kk-KZ"/>
              </w:rPr>
              <w:t>ды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Анонимді (anonymous)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t>Анонимді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кластар</w:t>
            </w:r>
            <w:proofErr w:type="spellEnd"/>
            <w:r>
              <w:rPr>
                <w:sz w:val="24"/>
                <w:szCs w:val="24"/>
                <w:lang w:val="kk-KZ"/>
              </w:rPr>
              <w:t>ды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12.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Анонимді (anonymous) кластар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proofErr w:type="spellStart"/>
            <w:r>
              <w:rPr>
                <w:sz w:val="24"/>
                <w:szCs w:val="24"/>
              </w:rPr>
              <w:t>Анонимді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кластар</w:t>
            </w:r>
            <w:proofErr w:type="spellEnd"/>
            <w:r>
              <w:rPr>
                <w:sz w:val="24"/>
                <w:szCs w:val="24"/>
                <w:lang w:val="kk-KZ"/>
              </w:rPr>
              <w:t>ды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Кластар арасындағы қатынасты сипаттау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арасында дұрыс қатынас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Кластар арасындағы қатынасты сипаттау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арасында дұрыс қатынас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25488F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15.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Кластар арасындағы қатынасты сипаттау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AF3431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арасында дұрыс қатынас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391D3C" w:rsidRDefault="00B55F8D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7238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16.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Объектілерді конвертациялау: XML, JSON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Объектілерді конвертациялауды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391D3C" w:rsidRDefault="00B55F8D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17.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Объектілерді конвертациялау: XML, JSON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Объектілерді конвертациялауды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55F8D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391D3C" w:rsidRDefault="00B55F8D" w:rsidP="006476A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18. </w:t>
            </w:r>
            <w:r w:rsidRPr="007238F3">
              <w:rPr>
                <w:rFonts w:ascii="Times New Roman" w:hAnsi="Times New Roman"/>
                <w:sz w:val="24"/>
                <w:szCs w:val="24"/>
                <w:lang w:val="kk-KZ"/>
              </w:rPr>
              <w:t>Объектілерді конвертациялау: XML, JSON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B55F8D" w:rsidRDefault="00B55F8D" w:rsidP="006476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55F8D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Объектілерді конвертациялауды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595D25" w:rsidRDefault="00B55F8D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Default="00B55F8D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5F8D" w:rsidRPr="0063745A" w:rsidRDefault="00B55F8D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595D25" w:rsidRPr="006476AE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Pr="003779CF">
              <w:rPr>
                <w:b/>
                <w:sz w:val="24"/>
                <w:szCs w:val="24"/>
              </w:rPr>
              <w:t>Коллекциялар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6476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63745A" w:rsidRDefault="00595D25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6476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Коллекциялар және оларды қолдану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F3431">
              <w:rPr>
                <w:sz w:val="24"/>
                <w:szCs w:val="24"/>
                <w:lang w:val="kk-KZ"/>
              </w:rPr>
              <w:t xml:space="preserve">Collection </w:t>
            </w:r>
            <w:r>
              <w:rPr>
                <w:sz w:val="24"/>
                <w:szCs w:val="24"/>
                <w:lang w:val="kk-KZ"/>
              </w:rPr>
              <w:t>класы мұрагерлерін жүзеге асыру мен қолдану</w:t>
            </w:r>
          </w:p>
        </w:tc>
        <w:tc>
          <w:tcPr>
            <w:tcW w:w="2693" w:type="dxa"/>
            <w:vAlign w:val="center"/>
          </w:tcPr>
          <w:p w:rsidR="00AF3431" w:rsidRDefault="00AF3431" w:rsidP="00595D2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Коллекцияларды жариялау және қолдануды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Коллекциялар және оларды қолдану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Коллекцияларды жариялау және қолдануды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Коллекциялар және оларды қолдану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Коллекцияларды жариялау және қолдануды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List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Тізімдерді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List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Тізімдерді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List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Тізімдерді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Кезектер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Кезектерді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Кезектер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Кезектерді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Кезектер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Кезектерді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Set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Тізімдермен жұмыс жасай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Set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AF3431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 xml:space="preserve">Тізімдермен жұмыс жасай алады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12.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Set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Тізімдермен жұмыс жасай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Map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«Карталар»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Map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8363AA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«Карталар»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15.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Map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8363AA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«Карталар» ұйымдастыруды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 w:rsidRPr="007238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16.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Итераторлар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Итераторларды пайдалана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7F534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17.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Итераторлар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AF3431" w:rsidRDefault="00AF3431" w:rsidP="00AF3431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Тізім элементтерін итератор арқылы шарлау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7F534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18.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Итераторлар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</w:tcPr>
          <w:p w:rsidR="00AF3431" w:rsidRDefault="00AF3431" w:rsidP="00AF3431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Тізім элементтерін итераторлар арқылы шарлау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19.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Тізімдерді салыстыру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 өнімділігін зерттеді жүзеге асыра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20.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Тізімдерді салыстыру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 өнімділігін зерттеді жүзеге асыра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21.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Тізімдерді салыстыру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Тізімдер өнімділігін зерттеді жүзеге асыра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5D25" w:rsidRPr="006476AE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Pr="003779CF">
              <w:rPr>
                <w:b/>
                <w:sz w:val="24"/>
                <w:szCs w:val="24"/>
              </w:rPr>
              <w:t>Графикалық</w:t>
            </w:r>
            <w:proofErr w:type="spellEnd"/>
            <w:r w:rsidRPr="003779C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779CF">
              <w:rPr>
                <w:b/>
                <w:sz w:val="24"/>
                <w:szCs w:val="24"/>
              </w:rPr>
              <w:t>пайдаланушы</w:t>
            </w:r>
            <w:proofErr w:type="spellEnd"/>
            <w:r w:rsidRPr="003779C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779CF">
              <w:rPr>
                <w:b/>
                <w:sz w:val="24"/>
                <w:szCs w:val="24"/>
              </w:rPr>
              <w:t>интерфейсі</w:t>
            </w:r>
            <w:proofErr w:type="spellEnd"/>
            <w:r w:rsidRPr="003779C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779CF">
              <w:rPr>
                <w:b/>
                <w:sz w:val="24"/>
                <w:szCs w:val="24"/>
              </w:rPr>
              <w:t>элементтері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63745A" w:rsidRDefault="00595D25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AWT ресурстары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F3431">
              <w:rPr>
                <w:sz w:val="24"/>
                <w:szCs w:val="24"/>
                <w:lang w:val="kk-KZ"/>
              </w:rPr>
              <w:t xml:space="preserve">GUI </w:t>
            </w:r>
            <w:r>
              <w:rPr>
                <w:sz w:val="24"/>
                <w:szCs w:val="24"/>
                <w:lang w:val="kk-KZ"/>
              </w:rPr>
              <w:t>жобалау және жүзеге асыру</w:t>
            </w:r>
          </w:p>
        </w:tc>
        <w:tc>
          <w:tcPr>
            <w:tcW w:w="2693" w:type="dxa"/>
            <w:vAlign w:val="center"/>
          </w:tcPr>
          <w:p w:rsidR="00AF3431" w:rsidRDefault="00AF3431" w:rsidP="00595D2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AWT ресурстары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AWT ресурстары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7238F3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AWT ресурстары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ресурстары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н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Swing графикалық компоненттері. JavaFX FXML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Pr="00AF3431" w:rsidRDefault="00AF3431" w:rsidP="0067636B">
            <w:pPr>
              <w:pStyle w:val="TableParagraph"/>
              <w:tabs>
                <w:tab w:val="left" w:pos="265"/>
              </w:tabs>
              <w:rPr>
                <w:i/>
                <w:spacing w:val="2"/>
                <w:sz w:val="24"/>
                <w:szCs w:val="24"/>
                <w:lang w:val="kk-KZ" w:eastAsia="en-US"/>
              </w:rPr>
            </w:pPr>
            <w:r w:rsidRPr="00AF3431">
              <w:rPr>
                <w:rStyle w:val="ab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JavaFX 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Swing графикалық компоненттері. JavaFX FXML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Pr="00AF3431" w:rsidRDefault="00AF3431" w:rsidP="0067636B">
            <w:pPr>
              <w:pStyle w:val="TableParagraph"/>
              <w:tabs>
                <w:tab w:val="left" w:pos="265"/>
              </w:tabs>
              <w:rPr>
                <w:i/>
                <w:spacing w:val="2"/>
                <w:sz w:val="24"/>
                <w:szCs w:val="24"/>
                <w:lang w:val="kk-KZ" w:eastAsia="en-US"/>
              </w:rPr>
            </w:pPr>
            <w:r w:rsidRPr="00AF3431">
              <w:rPr>
                <w:rStyle w:val="ab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JavaFX 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Swing графикалық компоненттері. JavaFX FXML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Pr="00AF3431" w:rsidRDefault="00AF3431" w:rsidP="0067636B">
            <w:pPr>
              <w:pStyle w:val="TableParagraph"/>
              <w:tabs>
                <w:tab w:val="left" w:pos="265"/>
              </w:tabs>
              <w:rPr>
                <w:i/>
                <w:spacing w:val="2"/>
                <w:sz w:val="24"/>
                <w:szCs w:val="24"/>
                <w:lang w:val="kk-KZ" w:eastAsia="en-US"/>
              </w:rPr>
            </w:pPr>
            <w:r w:rsidRPr="00AF3431">
              <w:rPr>
                <w:rStyle w:val="ab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91D3C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Swing графикалық компоненттері. JavaFX FXML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Pr="00AF3431" w:rsidRDefault="00AF3431" w:rsidP="0067636B">
            <w:pPr>
              <w:pStyle w:val="TableParagraph"/>
              <w:tabs>
                <w:tab w:val="left" w:pos="265"/>
              </w:tabs>
              <w:rPr>
                <w:i/>
                <w:spacing w:val="2"/>
                <w:sz w:val="24"/>
                <w:szCs w:val="24"/>
                <w:lang w:val="kk-KZ" w:eastAsia="en-US"/>
              </w:rPr>
            </w:pPr>
            <w:r w:rsidRPr="00AF3431">
              <w:rPr>
                <w:rStyle w:val="ab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қолдануды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5D25" w:rsidRPr="006476AE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Pr="003779CF">
              <w:rPr>
                <w:b/>
                <w:sz w:val="24"/>
                <w:szCs w:val="24"/>
              </w:rPr>
              <w:t>Орындау</w:t>
            </w:r>
            <w:proofErr w:type="spellEnd"/>
            <w:r w:rsidRPr="003779C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779CF">
              <w:rPr>
                <w:b/>
                <w:sz w:val="24"/>
                <w:szCs w:val="24"/>
              </w:rPr>
              <w:t>ағындары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FE6F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63745A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Ағынның өмірлік циклі. Thread класы және runnable интерфейсі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715BAB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Ағындарды қалыптастыру және басқару принциптерін меңгеру</w:t>
            </w:r>
          </w:p>
        </w:tc>
        <w:tc>
          <w:tcPr>
            <w:tcW w:w="2693" w:type="dxa"/>
            <w:vAlign w:val="center"/>
          </w:tcPr>
          <w:p w:rsidR="00AF3431" w:rsidRDefault="00AF3431" w:rsidP="00595D2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Ағынның өмірлік циклін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Ағынның өмірлік циклі. Thread класы және runnable интерфейсі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AF3431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Ағынның өмірлік циклін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Ағынның өмірлік циклі. Thread класы және runnable интерфейсі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Thread класымен жұмыс жасауды біледі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>
              <w:t xml:space="preserve">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Басымдықтар мен ағын топтарын басқару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Ағын топтарын басқару мен ұйымдастыруды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Басымдықтар мен ағын топтарын басқару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Ағын топтарын басқару мен ұйымдастыруды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3431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3779CF" w:rsidRDefault="00AF3431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3779CF">
              <w:rPr>
                <w:rFonts w:ascii="Times New Roman" w:hAnsi="Times New Roman"/>
                <w:sz w:val="24"/>
                <w:szCs w:val="24"/>
                <w:lang w:val="kk-KZ"/>
              </w:rPr>
              <w:t>Басымдықтар мен ағын топтарын басқару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AF3431" w:rsidRDefault="00AF3431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AF3431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Ағын топтарын басқару мен ұйымдастыруды меңгереді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Default="00AF3431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63745A" w:rsidRDefault="00AF3431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3431" w:rsidRPr="00595D25" w:rsidRDefault="00AF3431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5D25" w:rsidRPr="006476AE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 w:rsidRPr="003779CF">
              <w:rPr>
                <w:b/>
                <w:sz w:val="24"/>
                <w:szCs w:val="24"/>
                <w:lang w:val="kk-KZ"/>
              </w:rPr>
              <w:t>8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r w:rsidRPr="003779CF">
              <w:rPr>
                <w:b/>
                <w:sz w:val="24"/>
                <w:szCs w:val="24"/>
                <w:lang w:val="kk-KZ"/>
              </w:rPr>
              <w:t>Деректер қорымен жұмыс істеу негіздері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FE6F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63745A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15BAB">
              <w:rPr>
                <w:sz w:val="24"/>
                <w:szCs w:val="24"/>
                <w:lang w:val="kk-KZ"/>
              </w:rPr>
              <w:t>Деректер қоры және оны бағдарламалау орта</w:t>
            </w:r>
            <w:r>
              <w:rPr>
                <w:sz w:val="24"/>
                <w:szCs w:val="24"/>
                <w:lang w:val="kk-KZ"/>
              </w:rPr>
              <w:t>сында интеграциялауды жүзеге асы</w:t>
            </w:r>
            <w:r w:rsidRPr="00715BAB">
              <w:rPr>
                <w:sz w:val="24"/>
                <w:szCs w:val="24"/>
                <w:lang w:val="kk-KZ"/>
              </w:rPr>
              <w:t>ру</w:t>
            </w:r>
          </w:p>
        </w:tc>
        <w:tc>
          <w:tcPr>
            <w:tcW w:w="2693" w:type="dxa"/>
            <w:vAlign w:val="center"/>
          </w:tcPr>
          <w:p w:rsidR="00715BAB" w:rsidRDefault="00715BAB" w:rsidP="00595D2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Деректер қоры туралы түсінік және оны пайдалануды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құралдары. JDBC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Деректер қорымен байланыс орнатуды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құралдары. JDBC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Деректер қорымен байланыс орнатуды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 w:rsidRPr="00595D25">
              <w:rPr>
                <w:lang w:val="kk-KZ"/>
              </w:rPr>
              <w:t xml:space="preserve">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Мәліметтерді іздеу және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сүзгілеу . Кестедегі мәліметтермен жұмыс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 xml:space="preserve">Кестедегі </w:t>
            </w:r>
            <w:r>
              <w:rPr>
                <w:sz w:val="24"/>
                <w:szCs w:val="24"/>
                <w:lang w:val="kk-KZ"/>
              </w:rPr>
              <w:lastRenderedPageBreak/>
              <w:t>мәліметтермен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6476AE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Мәліметтерді іздеу және сүзгілеу . Кестедегі мәліметтермен жұмыс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Деректер қоры және оны бағдарламалау ортасында интеграциялауды жүзеге асыру</w:t>
            </w: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Кестедегі мәліметтермен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Кестедегі мәліметтермен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Кестедегі мәліметтермен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Кестедегі мәліметтермен жұмыс жасауды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5D25" w:rsidRPr="00595D25" w:rsidTr="0067636B">
        <w:trPr>
          <w:trHeight w:val="30"/>
        </w:trPr>
        <w:tc>
          <w:tcPr>
            <w:tcW w:w="98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595D25">
            <w:pPr>
              <w:pStyle w:val="TableParagraph"/>
              <w:tabs>
                <w:tab w:val="left" w:pos="265"/>
              </w:tabs>
              <w:jc w:val="center"/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9.Бөлім </w:t>
            </w:r>
            <w:r w:rsidRPr="00150B78">
              <w:rPr>
                <w:b/>
                <w:sz w:val="24"/>
                <w:szCs w:val="24"/>
                <w:lang w:val="kk-KZ"/>
              </w:rPr>
              <w:t>Кластар диаграммасы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FE6F1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63745A" w:rsidRDefault="00595D25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D25" w:rsidRPr="00595D25" w:rsidRDefault="00595D25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Кластар диаграммасы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Кластар диаграммасы арқылы бағдарлама жұмысын кескіндеу және компоненттер арасындағы қатынастарды сипаттай алу</w:t>
            </w:r>
          </w:p>
        </w:tc>
        <w:tc>
          <w:tcPr>
            <w:tcW w:w="2693" w:type="dxa"/>
            <w:vAlign w:val="center"/>
          </w:tcPr>
          <w:p w:rsidR="00715BAB" w:rsidRDefault="00715BAB" w:rsidP="00595D2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диаграммасы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595D2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Кластар диаграммасы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диаграммасы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Кластар диаграммасы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диаграммасы туралы түсінікке ие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 </w:t>
            </w:r>
            <w:r>
              <w:t xml:space="preserve">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негіздері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</w:rPr>
              <w:t>UML</w:t>
            </w:r>
            <w:r>
              <w:rPr>
                <w:sz w:val="24"/>
                <w:szCs w:val="24"/>
                <w:lang w:val="kk-KZ"/>
              </w:rPr>
              <w:t xml:space="preserve"> негіздемесімен таныс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 </w:t>
            </w:r>
            <w:r>
              <w:t xml:space="preserve">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негіздері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</w:rPr>
              <w:t>UML</w:t>
            </w:r>
            <w:r>
              <w:rPr>
                <w:sz w:val="24"/>
                <w:szCs w:val="24"/>
                <w:lang w:val="kk-KZ"/>
              </w:rPr>
              <w:t xml:space="preserve"> негіздемесімен таныс болады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өрістер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</w:rPr>
              <w:t>UML</w:t>
            </w:r>
            <w:r>
              <w:rPr>
                <w:sz w:val="24"/>
                <w:szCs w:val="24"/>
                <w:lang w:val="kk-KZ"/>
              </w:rPr>
              <w:t xml:space="preserve"> өрістерін ұйымдастыруды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өрістер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</w:rPr>
              <w:t>UML</w:t>
            </w:r>
            <w:r>
              <w:rPr>
                <w:sz w:val="24"/>
                <w:szCs w:val="24"/>
                <w:lang w:val="kk-KZ"/>
              </w:rPr>
              <w:t xml:space="preserve"> өрістерін ұйымдастыруды үйренеді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8.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қатынастарын сипаттау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арасындағы қатынасты сипаттай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UML қатынастарын сипаттау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Кластар арасындағы қатынасты сипаттай алады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Диаграммалардан кодты генерациялау және плагиндер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Диаграмма негізінде бағдарламаны генерациялайды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5BAB" w:rsidRPr="00595D25" w:rsidTr="0067636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3779CF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150B78" w:rsidRDefault="00715BAB" w:rsidP="00595D25">
            <w:pPr>
              <w:pStyle w:val="a9"/>
              <w:ind w:left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 </w:t>
            </w:r>
            <w:r w:rsidRPr="00150B78">
              <w:rPr>
                <w:rFonts w:ascii="Times New Roman" w:hAnsi="Times New Roman"/>
                <w:sz w:val="24"/>
                <w:szCs w:val="24"/>
                <w:lang w:val="kk-KZ"/>
              </w:rPr>
              <w:t>Диаграммалардан кодты генерациялау және плагиндер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715BAB" w:rsidRDefault="00715BAB" w:rsidP="00595D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715BAB" w:rsidRDefault="00715BAB" w:rsidP="0067636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/>
              </w:rPr>
              <w:t>Диаграмма негізінде бағдарламаны генерациялайды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Default="00715BAB" w:rsidP="00595D2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63745A" w:rsidRDefault="00715BAB" w:rsidP="006763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5BAB" w:rsidRPr="00595D25" w:rsidRDefault="00715BAB" w:rsidP="0067636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476AE" w:rsidRPr="002D2FC1" w:rsidTr="006B165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D40FDE" w:rsidRDefault="006476AE" w:rsidP="0067636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09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6AE" w:rsidRPr="00D40FDE" w:rsidRDefault="006476AE" w:rsidP="0067636B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</w:rPr>
              <w:t>VI</w:t>
            </w:r>
            <w:r w:rsidRPr="00D40FDE">
              <w:rPr>
                <w:b/>
                <w:sz w:val="24"/>
                <w:szCs w:val="24"/>
                <w:lang w:val="kk-KZ"/>
              </w:rPr>
              <w:t xml:space="preserve"> семестр бойынша барлығы: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D40FD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AB362C" w:rsidRDefault="006476AE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AB362C" w:rsidRDefault="006476AE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6AE" w:rsidRPr="006476AE" w:rsidRDefault="006476AE" w:rsidP="00647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</w:tr>
      <w:tr w:rsidR="00B9282F" w:rsidRPr="00B6156A" w:rsidTr="006B165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505B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D2FC1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CD6AEE" w:rsidRDefault="006476AE" w:rsidP="006476AE">
            <w:pPr>
              <w:spacing w:after="20" w:line="240" w:lineRule="auto"/>
              <w:ind w:left="20"/>
              <w:rPr>
                <w:sz w:val="24"/>
                <w:szCs w:val="24"/>
                <w:lang w:val="kk-KZ"/>
              </w:rPr>
            </w:pPr>
            <w:r w:rsidRPr="006476AE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B9282F" w:rsidRPr="00CD6AE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gridSpan w:val="2"/>
            <w:vAlign w:val="center"/>
          </w:tcPr>
          <w:p w:rsidR="00B9282F" w:rsidRPr="00CD6AEE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B9282F" w:rsidRPr="00CD6AEE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FE6F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FE6F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FE6F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476AE" w:rsidRDefault="006476AE" w:rsidP="006476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B9282F" w:rsidRPr="00B6156A" w:rsidTr="006B165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505B4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09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D40FDE" w:rsidP="00BC1D0A">
            <w:pPr>
              <w:spacing w:after="20"/>
              <w:ind w:left="57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476AE" w:rsidRDefault="006476AE" w:rsidP="00D40FD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B9282F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B9282F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476AE" w:rsidRDefault="006476AE" w:rsidP="006476A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216</w:t>
            </w: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7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7DB1"/>
    <w:multiLevelType w:val="hybridMultilevel"/>
    <w:tmpl w:val="67C2E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5744F"/>
    <w:multiLevelType w:val="hybridMultilevel"/>
    <w:tmpl w:val="F92E0A9E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2AED"/>
    <w:multiLevelType w:val="hybridMultilevel"/>
    <w:tmpl w:val="174E926A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874"/>
    <w:multiLevelType w:val="hybridMultilevel"/>
    <w:tmpl w:val="C1488AD6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3931B9C"/>
    <w:multiLevelType w:val="hybridMultilevel"/>
    <w:tmpl w:val="EBEC5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85033"/>
    <w:multiLevelType w:val="hybridMultilevel"/>
    <w:tmpl w:val="2758D3C6"/>
    <w:lvl w:ilvl="0" w:tplc="CBEE2332">
      <w:start w:val="1"/>
      <w:numFmt w:val="decimal"/>
      <w:suff w:val="space"/>
      <w:lvlText w:val="%1."/>
      <w:lvlJc w:val="left"/>
      <w:pPr>
        <w:ind w:left="170" w:hanging="57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44A16"/>
    <w:multiLevelType w:val="hybridMultilevel"/>
    <w:tmpl w:val="659CAA1E"/>
    <w:lvl w:ilvl="0" w:tplc="CE229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459BB"/>
    <w:multiLevelType w:val="hybridMultilevel"/>
    <w:tmpl w:val="5768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30FB4"/>
    <w:multiLevelType w:val="hybridMultilevel"/>
    <w:tmpl w:val="48E6224A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05536"/>
    <w:multiLevelType w:val="hybridMultilevel"/>
    <w:tmpl w:val="6572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66907"/>
    <w:multiLevelType w:val="hybridMultilevel"/>
    <w:tmpl w:val="8BC0D050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9D21DC"/>
    <w:multiLevelType w:val="hybridMultilevel"/>
    <w:tmpl w:val="621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64FD2"/>
    <w:multiLevelType w:val="hybridMultilevel"/>
    <w:tmpl w:val="4E48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36557"/>
    <w:multiLevelType w:val="hybridMultilevel"/>
    <w:tmpl w:val="0212B5AC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47A5A"/>
    <w:multiLevelType w:val="hybridMultilevel"/>
    <w:tmpl w:val="4A1EF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C06607"/>
    <w:multiLevelType w:val="hybridMultilevel"/>
    <w:tmpl w:val="FAC633EC"/>
    <w:lvl w:ilvl="0" w:tplc="0E88C6E0">
      <w:start w:val="1"/>
      <w:numFmt w:val="decimal"/>
      <w:lvlText w:val="%1."/>
      <w:lvlJc w:val="left"/>
      <w:pPr>
        <w:ind w:left="3399" w:hanging="915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8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rFonts w:hint="default"/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</w:pPr>
    </w:lvl>
    <w:lvl w:ilvl="2" w:tplc="406E067E">
      <w:numFmt w:val="none"/>
      <w:lvlText w:val=""/>
      <w:lvlJc w:val="left"/>
      <w:pPr>
        <w:tabs>
          <w:tab w:val="num" w:pos="360"/>
        </w:tabs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rFonts w:hint="default"/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rFonts w:hint="default"/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rFonts w:hint="default"/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rFonts w:hint="default"/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16"/>
  </w:num>
  <w:num w:numId="10">
    <w:abstractNumId w:val="5"/>
  </w:num>
  <w:num w:numId="11">
    <w:abstractNumId w:val="12"/>
  </w:num>
  <w:num w:numId="12">
    <w:abstractNumId w:val="13"/>
  </w:num>
  <w:num w:numId="13">
    <w:abstractNumId w:val="1"/>
  </w:num>
  <w:num w:numId="14">
    <w:abstractNumId w:val="3"/>
  </w:num>
  <w:num w:numId="15">
    <w:abstractNumId w:val="9"/>
  </w:num>
  <w:num w:numId="16">
    <w:abstractNumId w:val="14"/>
  </w:num>
  <w:num w:numId="17">
    <w:abstractNumId w:val="2"/>
  </w:num>
  <w:num w:numId="18">
    <w:abstractNumId w:val="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B202B"/>
    <w:rsid w:val="000D18FB"/>
    <w:rsid w:val="00130FD3"/>
    <w:rsid w:val="001433E3"/>
    <w:rsid w:val="001A6992"/>
    <w:rsid w:val="001C0C9B"/>
    <w:rsid w:val="001C1E88"/>
    <w:rsid w:val="001C27CD"/>
    <w:rsid w:val="001D08CF"/>
    <w:rsid w:val="001D74DE"/>
    <w:rsid w:val="001E75F9"/>
    <w:rsid w:val="002B63EA"/>
    <w:rsid w:val="002D2FC1"/>
    <w:rsid w:val="002E3DFE"/>
    <w:rsid w:val="003511F8"/>
    <w:rsid w:val="00420137"/>
    <w:rsid w:val="00435B44"/>
    <w:rsid w:val="00453934"/>
    <w:rsid w:val="004C4C16"/>
    <w:rsid w:val="004D5C3C"/>
    <w:rsid w:val="004E6959"/>
    <w:rsid w:val="00505B4F"/>
    <w:rsid w:val="0051396A"/>
    <w:rsid w:val="00521592"/>
    <w:rsid w:val="005261F1"/>
    <w:rsid w:val="005452D7"/>
    <w:rsid w:val="0056643A"/>
    <w:rsid w:val="00595D25"/>
    <w:rsid w:val="005A06F5"/>
    <w:rsid w:val="0063745A"/>
    <w:rsid w:val="00643B0A"/>
    <w:rsid w:val="006476AE"/>
    <w:rsid w:val="0067636B"/>
    <w:rsid w:val="0068523D"/>
    <w:rsid w:val="00690392"/>
    <w:rsid w:val="006B1654"/>
    <w:rsid w:val="006B36FE"/>
    <w:rsid w:val="006F697F"/>
    <w:rsid w:val="00715BAB"/>
    <w:rsid w:val="00716318"/>
    <w:rsid w:val="00770D0E"/>
    <w:rsid w:val="007D749E"/>
    <w:rsid w:val="00853BC3"/>
    <w:rsid w:val="00866ACD"/>
    <w:rsid w:val="008932DC"/>
    <w:rsid w:val="008F4D5D"/>
    <w:rsid w:val="0096088F"/>
    <w:rsid w:val="00967A64"/>
    <w:rsid w:val="009A03B5"/>
    <w:rsid w:val="00A359DE"/>
    <w:rsid w:val="00A5668E"/>
    <w:rsid w:val="00A9224A"/>
    <w:rsid w:val="00AA2933"/>
    <w:rsid w:val="00AB362C"/>
    <w:rsid w:val="00AF3338"/>
    <w:rsid w:val="00AF3431"/>
    <w:rsid w:val="00B55F8D"/>
    <w:rsid w:val="00B6156A"/>
    <w:rsid w:val="00B9282F"/>
    <w:rsid w:val="00B945BF"/>
    <w:rsid w:val="00BC1D0A"/>
    <w:rsid w:val="00C1634D"/>
    <w:rsid w:val="00CA6104"/>
    <w:rsid w:val="00CA62EA"/>
    <w:rsid w:val="00CD6AEE"/>
    <w:rsid w:val="00CE7EA5"/>
    <w:rsid w:val="00D40FDE"/>
    <w:rsid w:val="00D41631"/>
    <w:rsid w:val="00D70BE7"/>
    <w:rsid w:val="00D715D9"/>
    <w:rsid w:val="00D840FA"/>
    <w:rsid w:val="00DA3A20"/>
    <w:rsid w:val="00DC5FB6"/>
    <w:rsid w:val="00DF75D0"/>
    <w:rsid w:val="00E259C0"/>
    <w:rsid w:val="00E3074B"/>
    <w:rsid w:val="00E35877"/>
    <w:rsid w:val="00E66FF8"/>
    <w:rsid w:val="00E70CD2"/>
    <w:rsid w:val="00EC53D2"/>
    <w:rsid w:val="00F50B23"/>
    <w:rsid w:val="00F60218"/>
    <w:rsid w:val="00FD358E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DA667E-E3C0-4AAB-9236-4CFAAE26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3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uiPriority w:val="1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ab">
    <w:name w:val="Emphasis"/>
    <w:basedOn w:val="a0"/>
    <w:uiPriority w:val="20"/>
    <w:qFormat/>
    <w:rsid w:val="00AF3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31</cp:revision>
  <cp:lastPrinted>2020-12-21T07:18:00Z</cp:lastPrinted>
  <dcterms:created xsi:type="dcterms:W3CDTF">2020-09-17T08:08:00Z</dcterms:created>
  <dcterms:modified xsi:type="dcterms:W3CDTF">2020-12-21T07:18:00Z</dcterms:modified>
</cp:coreProperties>
</file>