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8" w:rsidRPr="00802CB8" w:rsidRDefault="00263EDE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z730"/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F60B8" w:rsidRPr="00802CB8">
        <w:rPr>
          <w:rFonts w:ascii="Times New Roman" w:hAnsi="Times New Roman" w:cs="Times New Roman"/>
          <w:b/>
          <w:color w:val="000000"/>
          <w:sz w:val="24"/>
          <w:szCs w:val="24"/>
        </w:rPr>
        <w:t>ТОО «ИННОВАЦИОННЫЙ ТЕХНИЧЕСКИЙ КОЛЛЕДЖ ГОРОДА АЛМАТЫ»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6F60B8" w:rsidRPr="00802CB8" w:rsidTr="005D72E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СОГЛАСОВАНО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Руководитель предприятия, организации </w:t>
            </w:r>
          </w:p>
          <w:p w:rsidR="006F60B8" w:rsidRPr="00802CB8" w:rsidRDefault="006A2D3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</w:t>
            </w:r>
            <w:r w:rsidR="006A2D3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директора </w:t>
            </w: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поУМР</w:t>
            </w:r>
            <w:proofErr w:type="spellEnd"/>
          </w:p>
          <w:p w:rsidR="006F60B8" w:rsidRPr="00802CB8" w:rsidRDefault="00302505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</w:tr>
    </w:tbl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z731"/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________</w:t>
      </w:r>
      <w:r w:rsidR="00E01517"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               </w:t>
      </w:r>
      <w:r w:rsidR="00992576">
        <w:rPr>
          <w:rFonts w:ascii="Times New Roman" w:hAnsi="Times New Roman" w:cs="Times New Roman"/>
          <w:color w:val="000000"/>
          <w:sz w:val="24"/>
          <w:szCs w:val="24"/>
          <w:u w:val="single"/>
        </w:rPr>
        <w:t>Экономика организации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="00E01517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Специальность ___</w:t>
      </w:r>
      <w:r w:rsidR="00CB1434" w:rsidRPr="00201CF5">
        <w:rPr>
          <w:rFonts w:ascii="Times New Roman" w:hAnsi="Times New Roman"/>
          <w:bCs/>
          <w:u w:val="single"/>
          <w:lang w:val="kk-KZ"/>
        </w:rPr>
        <w:t xml:space="preserve">0519000 </w:t>
      </w:r>
      <w:r w:rsidR="00CB1434">
        <w:rPr>
          <w:rFonts w:ascii="Times New Roman" w:hAnsi="Times New Roman"/>
          <w:bCs/>
          <w:u w:val="single"/>
        </w:rPr>
        <w:t>–</w:t>
      </w:r>
      <w:r w:rsidR="00CB1434" w:rsidRPr="00201CF5">
        <w:rPr>
          <w:rFonts w:ascii="Times New Roman" w:hAnsi="Times New Roman"/>
          <w:bCs/>
          <w:u w:val="single"/>
        </w:rPr>
        <w:t xml:space="preserve"> Экономика(по отраслям</w:t>
      </w:r>
      <w:r w:rsidR="00CB1434">
        <w:rPr>
          <w:rFonts w:ascii="Times New Roman" w:hAnsi="Times New Roman"/>
          <w:bCs/>
        </w:rPr>
        <w:t>)</w:t>
      </w:r>
      <w:r w:rsidR="00CB1434">
        <w:rPr>
          <w:rFonts w:ascii="Times New Roman" w:hAnsi="Times New Roman" w:cs="Times New Roman"/>
          <w:sz w:val="24"/>
          <w:szCs w:val="24"/>
          <w:u w:val="single"/>
        </w:rPr>
        <w:t>___________________________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Квалификация_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CB1434" w:rsidRPr="000B1E8F">
        <w:rPr>
          <w:rFonts w:ascii="Times New Roman" w:hAnsi="Times New Roman"/>
          <w:u w:val="single"/>
        </w:rPr>
        <w:t>0519023 -</w:t>
      </w:r>
      <w:r w:rsidR="00CB1434">
        <w:rPr>
          <w:rFonts w:ascii="Times New Roman" w:hAnsi="Times New Roman"/>
        </w:rPr>
        <w:t xml:space="preserve"> </w:t>
      </w:r>
      <w:r w:rsidR="00CB1434">
        <w:rPr>
          <w:rFonts w:ascii="Times New Roman" w:hAnsi="Times New Roman"/>
          <w:u w:val="single"/>
          <w:lang w:val="kk-KZ"/>
        </w:rPr>
        <w:t xml:space="preserve">экономист__________________________________________                 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z732"/>
      <w:bookmarkEnd w:id="1"/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Форма </w:t>
      </w:r>
      <w:proofErr w:type="spellStart"/>
      <w:r w:rsidRPr="00802CB8">
        <w:rPr>
          <w:rFonts w:ascii="Times New Roman" w:hAnsi="Times New Roman" w:cs="Times New Roman"/>
          <w:color w:val="000000"/>
          <w:sz w:val="24"/>
          <w:szCs w:val="24"/>
        </w:rPr>
        <w:t>обучения_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очная</w:t>
      </w:r>
      <w:proofErr w:type="spellEnd"/>
      <w:r w:rsidR="00F23EAF"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на базе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основного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среднего образования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Общее количество часов__</w:t>
      </w:r>
      <w:r w:rsidR="00992576">
        <w:rPr>
          <w:rFonts w:ascii="Times New Roman" w:hAnsi="Times New Roman" w:cs="Times New Roman"/>
          <w:color w:val="000000"/>
          <w:sz w:val="24"/>
          <w:szCs w:val="24"/>
          <w:u w:val="single"/>
        </w:rPr>
        <w:t>150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2780"/>
        <w:gridCol w:w="423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Разработчик (-и)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F23EAF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С.Ж._____________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 и одобрена на заседании учебно-методического совета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780"/>
        <w:gridCol w:w="429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Ж.И.________________</w:t>
            </w:r>
          </w:p>
          <w:p w:rsidR="006F60B8" w:rsidRPr="00802CB8" w:rsidRDefault="006F60B8" w:rsidP="00D416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6F60B8" w:rsidRDefault="006F60B8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</w:t>
      </w:r>
      <w:r w:rsidR="006543C6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на заседании цикловой методической комиссии </w:t>
      </w:r>
    </w:p>
    <w:p w:rsidR="00F81957" w:rsidRDefault="00F81957" w:rsidP="00F8195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специальных дисциплин"</w:t>
      </w:r>
    </w:p>
    <w:p w:rsidR="00F81957" w:rsidRPr="00802CB8" w:rsidRDefault="00F81957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  <w:bookmarkStart w:id="3" w:name="z733"/>
      <w:bookmarkEnd w:id="2"/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2780"/>
        <w:gridCol w:w="4232"/>
      </w:tblGrid>
      <w:tr w:rsidR="00A56AC5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К.Е._______________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z734"/>
      <w:bookmarkEnd w:id="3"/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2A94" w:rsidRDefault="00912A94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Пояснительная записка</w:t>
      </w:r>
    </w:p>
    <w:p w:rsidR="006F60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1.Описание дисциплины/модуля</w:t>
      </w:r>
    </w:p>
    <w:p w:rsidR="004E4394" w:rsidRDefault="004E4394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  <w:lang w:val="kk-KZ"/>
        </w:rPr>
        <w:t>Рабочая</w:t>
      </w:r>
      <w:r w:rsidRPr="007D46C3">
        <w:rPr>
          <w:rFonts w:ascii="Times New Roman" w:hAnsi="Times New Roman" w:cs="Times New Roman"/>
          <w:sz w:val="24"/>
          <w:szCs w:val="24"/>
        </w:rPr>
        <w:t xml:space="preserve"> учебная программа по дисциплине «Экономика организации» разработана в соответствии с Типовым учебным планом и образовательной учебной программой (приказ МОН РК №150 от 24.04.2013г.) технического и профессионального образования по специальности 0519000 - Экономика (по отраслям). 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>Рабочая учебная программа предназначена для реализации государственных требований к уровню подготовки и обязательному минимуму содержания по дисциплине “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>Экономика организации</w:t>
      </w:r>
      <w:r w:rsidRPr="007D46C3">
        <w:rPr>
          <w:rFonts w:ascii="Times New Roman" w:hAnsi="Times New Roman" w:cs="Times New Roman"/>
          <w:sz w:val="24"/>
          <w:szCs w:val="24"/>
        </w:rPr>
        <w:t>”.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D46C3">
        <w:rPr>
          <w:rFonts w:ascii="Times New Roman" w:hAnsi="Times New Roman" w:cs="Times New Roman"/>
          <w:sz w:val="24"/>
          <w:szCs w:val="24"/>
        </w:rPr>
        <w:t>Настоящая рабочая учебная программа базируется на знаниях, умениях и навыках, обучающихся по дисциплине «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 xml:space="preserve">Деньги, </w:t>
      </w:r>
      <w:r w:rsidRPr="007D46C3">
        <w:rPr>
          <w:rFonts w:ascii="Times New Roman" w:hAnsi="Times New Roman" w:cs="Times New Roman"/>
          <w:sz w:val="24"/>
          <w:szCs w:val="24"/>
        </w:rPr>
        <w:t>финансы и кредит», «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>Основы бухгалтерского</w:t>
      </w:r>
      <w:r w:rsidRPr="007D46C3">
        <w:rPr>
          <w:rFonts w:ascii="Times New Roman" w:hAnsi="Times New Roman" w:cs="Times New Roman"/>
          <w:sz w:val="24"/>
          <w:szCs w:val="24"/>
        </w:rPr>
        <w:t xml:space="preserve"> учета»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>При изучении дисциплины «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>Экономика организации</w:t>
      </w:r>
      <w:r w:rsidRPr="007D46C3">
        <w:rPr>
          <w:rFonts w:ascii="Times New Roman" w:hAnsi="Times New Roman" w:cs="Times New Roman"/>
          <w:sz w:val="24"/>
          <w:szCs w:val="24"/>
        </w:rPr>
        <w:t>» проводится интеграция с дисциплинами «Экономический анализ и анализ финансовой отчетности”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7D46C3">
        <w:rPr>
          <w:rFonts w:ascii="Times New Roman" w:hAnsi="Times New Roman" w:cs="Times New Roman"/>
          <w:sz w:val="24"/>
          <w:szCs w:val="24"/>
        </w:rPr>
        <w:t xml:space="preserve"> “Аудит”, ”Финансовый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 xml:space="preserve"> учет</w:t>
      </w:r>
      <w:r w:rsidRPr="007D46C3">
        <w:rPr>
          <w:rFonts w:ascii="Times New Roman" w:hAnsi="Times New Roman" w:cs="Times New Roman"/>
          <w:sz w:val="24"/>
          <w:szCs w:val="24"/>
        </w:rPr>
        <w:t>”</w:t>
      </w:r>
      <w:r w:rsidRPr="007D46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D46C3">
        <w:rPr>
          <w:rFonts w:ascii="Times New Roman" w:hAnsi="Times New Roman" w:cs="Times New Roman"/>
          <w:sz w:val="24"/>
          <w:szCs w:val="24"/>
        </w:rPr>
        <w:t>и других.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ab/>
        <w:t>Программа состоит из пяти разделов: І раздел «Организация в условиях рыночной экономики и планирование ее деятельности», ІІ раздел «Ресурсы организации и показатели их использования», ІІІ раздел «Производственная деятельность организации», IV раздел «Производительность и оплата труда», V раздел «Затраты организации и ее финансовые результаты».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>Рабочая учебная программа предусматривает проведение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>Материал планируется излагать с учетом законодательно-нормативных и инструктивных документов по вопросам организации бухгалтерского учета и финансовой отчетности.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>При реализации данной рабочей учебной программы планируется использовать дидактические и наглядные пособия, электронные учебники и учебно-методические пособия.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>Важным так же является развитие у обучающихся умения высказывать свое мнение, анализировать те или иные экономические ситуации, аргументировано защищать свою точку зрения.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ab/>
        <w:t xml:space="preserve">Основные формы организации урока – лекционные занятия и </w:t>
      </w:r>
      <w:proofErr w:type="spellStart"/>
      <w:r w:rsidRPr="007D46C3">
        <w:rPr>
          <w:rFonts w:ascii="Times New Roman" w:hAnsi="Times New Roman" w:cs="Times New Roman"/>
          <w:sz w:val="24"/>
          <w:szCs w:val="24"/>
        </w:rPr>
        <w:t>практическо-семинарские</w:t>
      </w:r>
      <w:proofErr w:type="spellEnd"/>
      <w:r w:rsidRPr="007D46C3">
        <w:rPr>
          <w:rFonts w:ascii="Times New Roman" w:hAnsi="Times New Roman" w:cs="Times New Roman"/>
          <w:sz w:val="24"/>
          <w:szCs w:val="24"/>
        </w:rPr>
        <w:t xml:space="preserve"> занятия.</w:t>
      </w:r>
    </w:p>
    <w:p w:rsidR="00BE0F1E" w:rsidRPr="007D46C3" w:rsidRDefault="00BE0F1E" w:rsidP="00813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6C3">
        <w:rPr>
          <w:rFonts w:ascii="Times New Roman" w:hAnsi="Times New Roman" w:cs="Times New Roman"/>
          <w:sz w:val="24"/>
          <w:szCs w:val="24"/>
        </w:rPr>
        <w:tab/>
        <w:t xml:space="preserve">Всего на </w:t>
      </w:r>
      <w:r w:rsidR="005C0D11">
        <w:rPr>
          <w:rFonts w:ascii="Times New Roman" w:hAnsi="Times New Roman" w:cs="Times New Roman"/>
          <w:sz w:val="24"/>
          <w:szCs w:val="24"/>
        </w:rPr>
        <w:t>изучение дисциплины отведено 150 часа, из них 90</w:t>
      </w:r>
      <w:r w:rsidRPr="007D46C3">
        <w:rPr>
          <w:rFonts w:ascii="Times New Roman" w:hAnsi="Times New Roman" w:cs="Times New Roman"/>
          <w:sz w:val="24"/>
          <w:szCs w:val="24"/>
        </w:rPr>
        <w:t xml:space="preserve"> теоретических, 30 практических, а также 30 часов будет уделено написанию курсовой работы, по учебному плану специальности 0519000 - Экономика (по отраслям). </w:t>
      </w:r>
    </w:p>
    <w:p w:rsidR="00432890" w:rsidRDefault="00432890" w:rsidP="0081347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1A49" w:rsidRDefault="00231A4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2. Формируемая компетенция</w:t>
      </w:r>
    </w:p>
    <w:p w:rsidR="002B7F69" w:rsidRPr="006F72B9" w:rsidRDefault="002B7F69" w:rsidP="006F72B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B7F69" w:rsidRPr="006F72B9" w:rsidRDefault="002B7F69" w:rsidP="006F72B9">
      <w:pPr>
        <w:tabs>
          <w:tab w:val="left" w:pos="7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В результате изучения дисциплины обучающиеся обладают следующими компетенциями:</w:t>
      </w:r>
    </w:p>
    <w:p w:rsidR="006F72B9" w:rsidRDefault="002B7F69" w:rsidP="006F72B9">
      <w:pPr>
        <w:tabs>
          <w:tab w:val="left" w:pos="7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базовыми:</w:t>
      </w:r>
    </w:p>
    <w:p w:rsidR="002B7F69" w:rsidRPr="006F72B9" w:rsidRDefault="002B7F69" w:rsidP="006F72B9">
      <w:pPr>
        <w:tabs>
          <w:tab w:val="left" w:pos="7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</w:rPr>
        <w:t xml:space="preserve"> Использовать разнообразные средства устной и письменной коммуникации на казахском и других языках для решения задач в конкретных жизненных ситуациях;</w:t>
      </w:r>
    </w:p>
    <w:p w:rsidR="002B7F69" w:rsidRPr="006F72B9" w:rsidRDefault="002B7F69" w:rsidP="006F72B9">
      <w:pPr>
        <w:tabs>
          <w:tab w:val="left" w:pos="7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Строить коммуникацию в группе с людьми, стоящими на различных позициях, представителями других культур, для получения общего результата, разрешения конфликтных ситуаций и проблем на своем рабочем месте;</w:t>
      </w:r>
    </w:p>
    <w:p w:rsidR="002B7F69" w:rsidRPr="006F72B9" w:rsidRDefault="002B7F6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Соблюдать режим работы и уметь научно организовывать свое рабочее место;</w:t>
      </w:r>
    </w:p>
    <w:p w:rsidR="006F72B9" w:rsidRDefault="002B7F6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lastRenderedPageBreak/>
        <w:t xml:space="preserve">Определять проблему в различных ситуациях, уметь их анализировать, принимать ответственное решение, оценивать последствия своего решения; </w:t>
      </w:r>
    </w:p>
    <w:p w:rsidR="002B7F69" w:rsidRPr="006F72B9" w:rsidRDefault="002B7F6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Принимать решения на основе критически осмысленной информации.</w:t>
      </w:r>
    </w:p>
    <w:p w:rsidR="004120D9" w:rsidRPr="006F72B9" w:rsidRDefault="004120D9" w:rsidP="006F72B9">
      <w:pPr>
        <w:tabs>
          <w:tab w:val="left" w:pos="7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В результате изучения дисциплины обучающиеся</w:t>
      </w:r>
    </w:p>
    <w:p w:rsidR="004120D9" w:rsidRPr="006F72B9" w:rsidRDefault="004120D9" w:rsidP="006F72B9">
      <w:pPr>
        <w:widowControl w:val="0"/>
        <w:shd w:val="clear" w:color="auto" w:fill="FFFFFF"/>
        <w:tabs>
          <w:tab w:val="left" w:pos="818"/>
        </w:tabs>
        <w:autoSpaceDE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знают: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</w:rPr>
      </w:pPr>
      <w:r w:rsidRPr="006F72B9">
        <w:rPr>
          <w:sz w:val="24"/>
          <w:szCs w:val="24"/>
        </w:rPr>
        <w:t>- законодательные и инструктивные материалы по вопросам организации финансового менеджмента;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</w:rPr>
      </w:pPr>
      <w:r w:rsidRPr="006F72B9">
        <w:rPr>
          <w:sz w:val="24"/>
          <w:szCs w:val="24"/>
        </w:rPr>
        <w:t>умеют: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</w:rPr>
      </w:pPr>
      <w:r w:rsidRPr="006F72B9">
        <w:rPr>
          <w:sz w:val="24"/>
          <w:szCs w:val="24"/>
        </w:rPr>
        <w:t xml:space="preserve">- работать с законодательными и инструктивными материалами по вопросам организации </w:t>
      </w:r>
      <w:r w:rsidRPr="006F72B9">
        <w:rPr>
          <w:sz w:val="24"/>
          <w:szCs w:val="24"/>
          <w:lang w:val="kk-KZ"/>
        </w:rPr>
        <w:t>экономических процессов;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</w:rPr>
        <w:t>- работать на персональном компьютере</w:t>
      </w:r>
      <w:r w:rsidRPr="006F72B9">
        <w:rPr>
          <w:sz w:val="24"/>
          <w:szCs w:val="24"/>
          <w:lang w:val="kk-KZ"/>
        </w:rPr>
        <w:t>;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  <w:lang w:val="kk-KZ"/>
        </w:rPr>
        <w:t>- составлять первичные документы;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  <w:lang w:val="kk-KZ"/>
        </w:rPr>
        <w:t>- составлять бизнес - план .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</w:rPr>
      </w:pPr>
      <w:r w:rsidRPr="006F72B9">
        <w:rPr>
          <w:sz w:val="24"/>
          <w:szCs w:val="24"/>
        </w:rPr>
        <w:t>приобрели навыки: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</w:rPr>
        <w:t>- работы с прикладными программами по ведению бухгалтерского учета</w:t>
      </w:r>
      <w:r w:rsidRPr="006F72B9">
        <w:rPr>
          <w:sz w:val="24"/>
          <w:szCs w:val="24"/>
          <w:lang w:val="kk-KZ"/>
        </w:rPr>
        <w:t>;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  <w:lang w:val="kk-KZ"/>
        </w:rPr>
        <w:t xml:space="preserve">- </w:t>
      </w:r>
      <w:r w:rsidRPr="006F72B9">
        <w:rPr>
          <w:sz w:val="24"/>
          <w:szCs w:val="24"/>
        </w:rPr>
        <w:t>работы с законодательными и инструктивными материалами по вопросам организации бухгалтерского учета</w:t>
      </w:r>
      <w:r w:rsidRPr="006F72B9">
        <w:rPr>
          <w:sz w:val="24"/>
          <w:szCs w:val="24"/>
          <w:lang w:val="kk-KZ"/>
        </w:rPr>
        <w:t>;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  <w:lang w:val="kk-KZ"/>
        </w:rPr>
        <w:t>- использавания инструктивного материала по составлению бухгалтерских документов.</w:t>
      </w:r>
    </w:p>
    <w:p w:rsidR="004120D9" w:rsidRPr="006F72B9" w:rsidRDefault="004120D9" w:rsidP="006F72B9">
      <w:pPr>
        <w:pStyle w:val="31"/>
        <w:ind w:firstLine="0"/>
        <w:rPr>
          <w:sz w:val="24"/>
          <w:szCs w:val="24"/>
          <w:lang w:val="kk-KZ"/>
        </w:rPr>
      </w:pPr>
      <w:r w:rsidRPr="006F72B9">
        <w:rPr>
          <w:sz w:val="24"/>
          <w:szCs w:val="24"/>
          <w:lang w:val="kk-KZ"/>
        </w:rPr>
        <w:t>компетентны:</w:t>
      </w:r>
    </w:p>
    <w:p w:rsidR="0075193A" w:rsidRPr="00D30062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30062">
        <w:rPr>
          <w:rFonts w:ascii="Times New Roman" w:hAnsi="Times New Roman" w:cs="Times New Roman"/>
          <w:sz w:val="24"/>
          <w:szCs w:val="24"/>
          <w:lang w:val="kk-KZ"/>
        </w:rPr>
        <w:t xml:space="preserve">- в применении </w:t>
      </w:r>
      <w:r w:rsidRPr="00D30062">
        <w:rPr>
          <w:rFonts w:ascii="Times New Roman" w:hAnsi="Times New Roman" w:cs="Times New Roman"/>
          <w:sz w:val="24"/>
          <w:szCs w:val="24"/>
        </w:rPr>
        <w:t xml:space="preserve"> законодательного и инструктивного материалами по вопросам организации бухгалтерского учета</w:t>
      </w:r>
      <w:r w:rsidRPr="00D3006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4120D9" w:rsidRPr="006F72B9" w:rsidRDefault="004120D9" w:rsidP="006F72B9">
      <w:pPr>
        <w:tabs>
          <w:tab w:val="left" w:pos="720"/>
        </w:tabs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В результате изучения дисциплины обучающиеся обладают следующими компетенциями: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профессиональными: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 xml:space="preserve">Участвовать в разработке мероприятий, направленных на соблюдение финансовой дисциплины, своевременной уплаты налогов и других обязательных платежей и выплат 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Готовить данные для составления бухгалтерского баланса, отчетов о доходах и расходах средств на производство продукции, прибыли (убытке)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Составлять в установленные сроки бухгалтерскую, статистическую, налоговую отчетность о финансово-хозяйственной деятельности организации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Составлять бюджетные планы организации, анализировать эффективность капитальных вложений, контролировать использование средств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Уметь организовать документооборот по участкам бухгалтерского учета, оформить первичные учетные документы и отразить на счетах бухгалтерского учета операции, связанные с движением основных средств, товарно-материальных ценностей и денежных средств, операций с иностранной валютой, расчетов с организациями, бюджетом, физическими лицами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Уметь вести учет и составлять расчеты издержек производства и обращения, смет расходов, вести учет реализации продукции (работ, услуг), результатов финансово-хозяйственной деятельности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Составлять отчетные калькуляции себестоимости готовой продукции (работ, услуг)</w:t>
      </w:r>
    </w:p>
    <w:p w:rsidR="004120D9" w:rsidRPr="006F72B9" w:rsidRDefault="004120D9" w:rsidP="006F72B9">
      <w:pPr>
        <w:tabs>
          <w:tab w:val="left" w:pos="7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>В результате изучения дисциплины обучающиеся</w:t>
      </w:r>
    </w:p>
    <w:p w:rsidR="004120D9" w:rsidRPr="006F72B9" w:rsidRDefault="004120D9" w:rsidP="006F72B9">
      <w:pPr>
        <w:widowControl w:val="0"/>
        <w:shd w:val="clear" w:color="auto" w:fill="FFFFFF"/>
        <w:tabs>
          <w:tab w:val="left" w:pos="818"/>
        </w:tabs>
        <w:autoSpaceDE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 xml:space="preserve">знают: </w:t>
      </w:r>
    </w:p>
    <w:p w:rsidR="004120D9" w:rsidRPr="006F72B9" w:rsidRDefault="004120D9" w:rsidP="006F72B9">
      <w:pPr>
        <w:pStyle w:val="WW-TableContents12"/>
        <w:snapToGrid w:val="0"/>
        <w:rPr>
          <w:sz w:val="24"/>
        </w:rPr>
      </w:pPr>
      <w:r w:rsidRPr="006F72B9">
        <w:rPr>
          <w:sz w:val="24"/>
        </w:rPr>
        <w:t xml:space="preserve">- понятие: юридического лица, механизма функционирования организации, о фирме, о конкуренции; </w:t>
      </w:r>
    </w:p>
    <w:p w:rsidR="004120D9" w:rsidRPr="006F72B9" w:rsidRDefault="004120D9" w:rsidP="006F72B9">
      <w:pPr>
        <w:pStyle w:val="WW-TableContents12"/>
        <w:snapToGrid w:val="0"/>
        <w:rPr>
          <w:sz w:val="24"/>
        </w:rPr>
      </w:pPr>
      <w:r w:rsidRPr="006F72B9">
        <w:rPr>
          <w:sz w:val="24"/>
        </w:rPr>
        <w:t xml:space="preserve">- понятие предпринимательской деятельности; </w:t>
      </w:r>
    </w:p>
    <w:p w:rsidR="004120D9" w:rsidRPr="006F72B9" w:rsidRDefault="004120D9" w:rsidP="006F72B9">
      <w:pPr>
        <w:pStyle w:val="WW-TableContents12"/>
        <w:snapToGrid w:val="0"/>
        <w:rPr>
          <w:sz w:val="24"/>
        </w:rPr>
      </w:pPr>
      <w:r w:rsidRPr="006F72B9">
        <w:rPr>
          <w:sz w:val="24"/>
        </w:rPr>
        <w:t>- коммерческие и некоммерческие организации, их особенности;</w:t>
      </w:r>
    </w:p>
    <w:p w:rsidR="004120D9" w:rsidRPr="006F72B9" w:rsidRDefault="004120D9" w:rsidP="006F72B9">
      <w:pPr>
        <w:pStyle w:val="WW-TableContents12"/>
        <w:snapToGrid w:val="0"/>
        <w:rPr>
          <w:sz w:val="24"/>
          <w:lang w:val="kk-KZ"/>
        </w:rPr>
      </w:pPr>
      <w:r w:rsidRPr="006F72B9">
        <w:rPr>
          <w:sz w:val="24"/>
        </w:rPr>
        <w:t>- виды предпринимательства</w:t>
      </w:r>
    </w:p>
    <w:p w:rsidR="004120D9" w:rsidRPr="006F72B9" w:rsidRDefault="004120D9" w:rsidP="006F72B9">
      <w:pPr>
        <w:widowControl w:val="0"/>
        <w:shd w:val="clear" w:color="auto" w:fill="FFFFFF"/>
        <w:tabs>
          <w:tab w:val="left" w:pos="818"/>
        </w:tabs>
        <w:autoSpaceDE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  <w:lang w:val="kk-KZ"/>
        </w:rPr>
        <w:t xml:space="preserve">умеют: </w:t>
      </w:r>
    </w:p>
    <w:p w:rsidR="004120D9" w:rsidRPr="006F72B9" w:rsidRDefault="004120D9" w:rsidP="006F72B9">
      <w:pPr>
        <w:widowControl w:val="0"/>
        <w:shd w:val="clear" w:color="auto" w:fill="FFFFFF"/>
        <w:tabs>
          <w:tab w:val="left" w:pos="818"/>
        </w:tabs>
        <w:autoSpaceDE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- изыскание путей совершенствования производственной структуры и организационной структуры управления;</w:t>
      </w:r>
    </w:p>
    <w:p w:rsidR="004120D9" w:rsidRPr="006F72B9" w:rsidRDefault="004120D9" w:rsidP="006F72B9">
      <w:pPr>
        <w:widowControl w:val="0"/>
        <w:shd w:val="clear" w:color="auto" w:fill="FFFFFF"/>
        <w:tabs>
          <w:tab w:val="left" w:pos="818"/>
        </w:tabs>
        <w:autoSpaceDE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F72B9">
        <w:rPr>
          <w:rFonts w:ascii="Times New Roman" w:hAnsi="Times New Roman" w:cs="Times New Roman"/>
          <w:sz w:val="24"/>
          <w:szCs w:val="24"/>
        </w:rPr>
        <w:t>- разработка производственной структуры промышленной организации с заданными параметрами деятельности</w:t>
      </w:r>
      <w:r w:rsidRPr="006F72B9">
        <w:rPr>
          <w:rFonts w:ascii="Times New Roman" w:hAnsi="Times New Roman" w:cs="Times New Roman"/>
          <w:sz w:val="24"/>
          <w:szCs w:val="24"/>
          <w:lang w:val="kk-KZ"/>
        </w:rPr>
        <w:t xml:space="preserve"> приобрели навыки:</w:t>
      </w:r>
    </w:p>
    <w:p w:rsidR="004120D9" w:rsidRPr="006F72B9" w:rsidRDefault="004120D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lastRenderedPageBreak/>
        <w:t>- квалифицированно производить анализ финансовой деятельности организации;</w:t>
      </w:r>
    </w:p>
    <w:p w:rsidR="004120D9" w:rsidRPr="006F72B9" w:rsidRDefault="004120D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- разработки экономического плана организации;</w:t>
      </w:r>
    </w:p>
    <w:p w:rsidR="004120D9" w:rsidRPr="006F72B9" w:rsidRDefault="004120D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- определения ликвидности организации</w:t>
      </w:r>
    </w:p>
    <w:p w:rsidR="004120D9" w:rsidRPr="006F72B9" w:rsidRDefault="004120D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компетентны:</w:t>
      </w:r>
    </w:p>
    <w:p w:rsidR="004120D9" w:rsidRPr="006F72B9" w:rsidRDefault="004120D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- расчетно-экономическая деятельность</w:t>
      </w:r>
    </w:p>
    <w:p w:rsidR="004120D9" w:rsidRPr="006F72B9" w:rsidRDefault="004120D9" w:rsidP="006F7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>- анализировать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субъектов,</w:t>
      </w:r>
    </w:p>
    <w:p w:rsidR="004120D9" w:rsidRPr="006F72B9" w:rsidRDefault="004120D9" w:rsidP="006F72B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72B9">
        <w:rPr>
          <w:rFonts w:ascii="Times New Roman" w:hAnsi="Times New Roman" w:cs="Times New Roman"/>
          <w:sz w:val="24"/>
          <w:szCs w:val="24"/>
        </w:rPr>
        <w:t xml:space="preserve"> - выполнять необходимые для составления экономических разделов планов расчеты, обосновывать их и представлять результаты работы в соответствии с принятыми в организации стандартами;</w:t>
      </w:r>
    </w:p>
    <w:p w:rsidR="00893C1F" w:rsidRPr="00A03322" w:rsidRDefault="00893C1F" w:rsidP="00A0332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93C1F" w:rsidRDefault="00893C1F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3. Необходимые средства обучения, оборудование</w:t>
      </w:r>
    </w:p>
    <w:p w:rsidR="00893C1F" w:rsidRDefault="00893C1F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Доска, проектор, учебные литературы, плакаты, формулы. </w:t>
      </w: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6F60B8" w:rsidRPr="00802CB8" w:rsidTr="005D72E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6F60B8" w:rsidRPr="00802CB8" w:rsidTr="005D72E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58523F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Орынбекова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26" w:rsidRDefault="009D2326" w:rsidP="00041C8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тел.: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87071697730</w:t>
            </w:r>
          </w:p>
        </w:tc>
      </w:tr>
      <w:tr w:rsidR="006F60B8" w:rsidRPr="00F81957" w:rsidTr="005D72EC">
        <w:trPr>
          <w:trHeight w:val="30"/>
        </w:trPr>
        <w:tc>
          <w:tcPr>
            <w:tcW w:w="4991" w:type="dxa"/>
            <w:vMerge/>
          </w:tcPr>
          <w:p w:rsidR="006F60B8" w:rsidRPr="00802CB8" w:rsidRDefault="006F60B8" w:rsidP="00041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Sayle75@mail.ru</w:t>
            </w:r>
          </w:p>
        </w:tc>
      </w:tr>
    </w:tbl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" w:name="z735"/>
      <w:r w:rsidRPr="0058523F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</w:t>
      </w:r>
    </w:p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F60B8" w:rsidRPr="00585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Содержание рабочей учебной программы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815"/>
        <w:gridCol w:w="993"/>
        <w:gridCol w:w="992"/>
        <w:gridCol w:w="1559"/>
        <w:gridCol w:w="1701"/>
      </w:tblGrid>
      <w:tr w:rsidR="006F60B8" w:rsidRPr="00802CB8" w:rsidTr="005D72EC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6B6189" w:rsidRDefault="00527B49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1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Экономика и управление производством</w:t>
            </w:r>
          </w:p>
        </w:tc>
      </w:tr>
      <w:tr w:rsidR="006F60B8" w:rsidRPr="00802CB8" w:rsidTr="005D72EC">
        <w:trPr>
          <w:trHeight w:val="30"/>
        </w:trPr>
        <w:tc>
          <w:tcPr>
            <w:tcW w:w="724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6F60B8" w:rsidRPr="00802CB8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D948FB" w:rsidRPr="00802CB8" w:rsidTr="00BD7CBC">
        <w:trPr>
          <w:trHeight w:val="30"/>
        </w:trPr>
        <w:tc>
          <w:tcPr>
            <w:tcW w:w="724" w:type="dxa"/>
            <w:vMerge/>
          </w:tcPr>
          <w:p w:rsidR="00D948FB" w:rsidRPr="00802CB8" w:rsidRDefault="00D948FB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D948FB" w:rsidRPr="00802CB8" w:rsidRDefault="00D948FB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Разделы, темы</w:t>
            </w:r>
          </w:p>
          <w:p w:rsidR="00D948FB" w:rsidRPr="00802CB8" w:rsidRDefault="00D948FB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D948FB" w:rsidRPr="00802CB8" w:rsidRDefault="00D948FB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48FB" w:rsidRPr="00802CB8" w:rsidRDefault="00D948FB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48FB" w:rsidRPr="00E734FF" w:rsidRDefault="00D948FB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</w:rPr>
            </w:pPr>
            <w:r w:rsidRPr="00E734FF">
              <w:rPr>
                <w:rFonts w:ascii="Times New Roman" w:hAnsi="Times New Roman" w:cs="Times New Roman"/>
                <w:b/>
                <w:color w:val="000000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48FB" w:rsidRPr="0070621A" w:rsidRDefault="00D948FB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Производственное обучение/</w:t>
            </w:r>
          </w:p>
          <w:p w:rsidR="00D948FB" w:rsidRPr="00802CB8" w:rsidRDefault="00D948FB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профессиональная практика</w:t>
            </w:r>
          </w:p>
        </w:tc>
      </w:tr>
      <w:tr w:rsidR="00D948FB" w:rsidRPr="00802CB8" w:rsidTr="00D94A85">
        <w:trPr>
          <w:trHeight w:val="198"/>
        </w:trPr>
        <w:tc>
          <w:tcPr>
            <w:tcW w:w="14784" w:type="dxa"/>
            <w:gridSpan w:val="6"/>
          </w:tcPr>
          <w:p w:rsidR="00D948FB" w:rsidRPr="00802CB8" w:rsidRDefault="00D948FB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 раздел «</w:t>
            </w:r>
            <w:r w:rsidRPr="000200A8">
              <w:rPr>
                <w:rFonts w:ascii="Times New Roman" w:hAnsi="Times New Roman" w:cs="Times New Roman"/>
                <w:sz w:val="24"/>
                <w:szCs w:val="24"/>
              </w:rPr>
              <w:t>Организация в условиях рыночной экономики и планирование ее деятельности</w:t>
            </w:r>
            <w:r w:rsidRPr="0002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</w:tr>
      <w:tr w:rsidR="00D948FB" w:rsidRPr="00802CB8" w:rsidTr="005D519D">
        <w:trPr>
          <w:trHeight w:val="30"/>
        </w:trPr>
        <w:tc>
          <w:tcPr>
            <w:tcW w:w="724" w:type="dxa"/>
            <w:vAlign w:val="bottom"/>
          </w:tcPr>
          <w:p w:rsidR="00D948FB" w:rsidRPr="00F721D0" w:rsidRDefault="00D948FB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15" w:type="dxa"/>
            <w:vAlign w:val="center"/>
          </w:tcPr>
          <w:p w:rsidR="00D948FB" w:rsidRPr="00F721D0" w:rsidRDefault="00D948FB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1.1 Организация и предпринимательство</w:t>
            </w:r>
          </w:p>
        </w:tc>
        <w:tc>
          <w:tcPr>
            <w:tcW w:w="993" w:type="dxa"/>
            <w:vAlign w:val="center"/>
          </w:tcPr>
          <w:p w:rsidR="00D948FB" w:rsidRPr="00802CB8" w:rsidRDefault="00D948FB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D948FB" w:rsidRPr="00E70F58" w:rsidRDefault="00D948FB" w:rsidP="00D948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48FB" w:rsidRPr="00802CB8" w:rsidRDefault="00D948FB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48FB" w:rsidRPr="00802CB8" w:rsidRDefault="00D948FB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1.2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Предпринимательская деятельность организации</w:t>
            </w:r>
          </w:p>
        </w:tc>
        <w:tc>
          <w:tcPr>
            <w:tcW w:w="993" w:type="dxa"/>
            <w:vAlign w:val="center"/>
          </w:tcPr>
          <w:p w:rsidR="00F721D0" w:rsidRDefault="00F721D0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Default="00F721D0" w:rsidP="00D948FB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Тема1.3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Система управления организацией</w:t>
            </w:r>
          </w:p>
        </w:tc>
        <w:tc>
          <w:tcPr>
            <w:tcW w:w="993" w:type="dxa"/>
          </w:tcPr>
          <w:p w:rsidR="00F721D0" w:rsidRDefault="00F721D0" w:rsidP="001A42B1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Default="00F721D0" w:rsidP="00D948FB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1.4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 управления.</w:t>
            </w:r>
          </w:p>
        </w:tc>
        <w:tc>
          <w:tcPr>
            <w:tcW w:w="993" w:type="dxa"/>
          </w:tcPr>
          <w:p w:rsidR="00F721D0" w:rsidRDefault="00F721D0" w:rsidP="001A42B1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Default="00F721D0" w:rsidP="00D948FB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1.5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Производственная структура организации</w:t>
            </w:r>
          </w:p>
        </w:tc>
        <w:tc>
          <w:tcPr>
            <w:tcW w:w="993" w:type="dxa"/>
          </w:tcPr>
          <w:p w:rsidR="00F721D0" w:rsidRDefault="00F721D0" w:rsidP="001A42B1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Default="00F721D0" w:rsidP="00D948FB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1.6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Производственная и непроизводственная сфера.</w:t>
            </w:r>
          </w:p>
        </w:tc>
        <w:tc>
          <w:tcPr>
            <w:tcW w:w="993" w:type="dxa"/>
          </w:tcPr>
          <w:p w:rsidR="00F721D0" w:rsidRDefault="00F721D0" w:rsidP="001A42B1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Default="00F721D0" w:rsidP="00D948FB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1.7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Проблемы развития предпринимательства в Республике Казахстан</w:t>
            </w:r>
          </w:p>
        </w:tc>
        <w:tc>
          <w:tcPr>
            <w:tcW w:w="993" w:type="dxa"/>
          </w:tcPr>
          <w:p w:rsidR="00F721D0" w:rsidRDefault="00F721D0" w:rsidP="001A42B1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Default="00F721D0" w:rsidP="00D948FB">
            <w:pPr>
              <w:jc w:val="center"/>
            </w:pPr>
            <w:r w:rsidRPr="004006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1.8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Государственная поддержка предпринимательства.</w:t>
            </w:r>
          </w:p>
        </w:tc>
        <w:tc>
          <w:tcPr>
            <w:tcW w:w="993" w:type="dxa"/>
            <w:vAlign w:val="center"/>
          </w:tcPr>
          <w:p w:rsidR="00F721D0" w:rsidRDefault="00F721D0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21D0" w:rsidRPr="00E70F58" w:rsidRDefault="00F721D0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Тема1.9</w:t>
            </w:r>
            <w:r w:rsidR="000C7A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Планирование и прогнозирование деятельности организации</w:t>
            </w:r>
          </w:p>
        </w:tc>
        <w:tc>
          <w:tcPr>
            <w:tcW w:w="993" w:type="dxa"/>
            <w:vAlign w:val="center"/>
          </w:tcPr>
          <w:p w:rsidR="00F721D0" w:rsidRDefault="00F721D0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E70F58" w:rsidRDefault="00F721D0" w:rsidP="00D948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1D0" w:rsidRPr="00802CB8" w:rsidTr="005D519D">
        <w:trPr>
          <w:trHeight w:val="30"/>
        </w:trPr>
        <w:tc>
          <w:tcPr>
            <w:tcW w:w="724" w:type="dxa"/>
            <w:vAlign w:val="bottom"/>
          </w:tcPr>
          <w:p w:rsidR="00F721D0" w:rsidRPr="00F721D0" w:rsidRDefault="00F721D0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15" w:type="dxa"/>
            <w:vAlign w:val="center"/>
          </w:tcPr>
          <w:p w:rsidR="00F721D0" w:rsidRPr="00F721D0" w:rsidRDefault="00F721D0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1.10 </w:t>
            </w:r>
            <w:r w:rsidRPr="00F721D0">
              <w:rPr>
                <w:rFonts w:ascii="Times New Roman" w:hAnsi="Times New Roman" w:cs="Times New Roman"/>
                <w:sz w:val="24"/>
                <w:szCs w:val="24"/>
              </w:rPr>
              <w:t>Бизнес – план организации.</w:t>
            </w:r>
          </w:p>
        </w:tc>
        <w:tc>
          <w:tcPr>
            <w:tcW w:w="993" w:type="dxa"/>
            <w:vAlign w:val="center"/>
          </w:tcPr>
          <w:p w:rsidR="00F721D0" w:rsidRDefault="00F721D0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21D0" w:rsidRPr="00E70F58" w:rsidRDefault="00F721D0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4A32" w:rsidRPr="00802CB8" w:rsidTr="0088561B">
        <w:trPr>
          <w:trHeight w:val="30"/>
        </w:trPr>
        <w:tc>
          <w:tcPr>
            <w:tcW w:w="14784" w:type="dxa"/>
            <w:gridSpan w:val="6"/>
          </w:tcPr>
          <w:p w:rsidR="00944A32" w:rsidRPr="00802CB8" w:rsidRDefault="00944A32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428B">
              <w:rPr>
                <w:rFonts w:ascii="Times New Roman" w:hAnsi="Times New Roman" w:cs="Times New Roman"/>
                <w:sz w:val="24"/>
                <w:szCs w:val="24"/>
              </w:rPr>
              <w:t>ІІ раздел «Ресурсы организации и показатели их использования»</w:t>
            </w:r>
          </w:p>
        </w:tc>
      </w:tr>
      <w:tr w:rsidR="00F721D0" w:rsidRPr="00802CB8" w:rsidTr="00D70D33">
        <w:trPr>
          <w:trHeight w:val="30"/>
        </w:trPr>
        <w:tc>
          <w:tcPr>
            <w:tcW w:w="724" w:type="dxa"/>
          </w:tcPr>
          <w:p w:rsidR="00F721D0" w:rsidRDefault="00F721D0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15" w:type="dxa"/>
          </w:tcPr>
          <w:p w:rsidR="00F721D0" w:rsidRPr="00802CB8" w:rsidRDefault="00F721D0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капитал и его составные элементы. </w:t>
            </w:r>
          </w:p>
        </w:tc>
        <w:tc>
          <w:tcPr>
            <w:tcW w:w="993" w:type="dxa"/>
            <w:vAlign w:val="center"/>
          </w:tcPr>
          <w:p w:rsidR="00F721D0" w:rsidRDefault="00F721D0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721D0" w:rsidRPr="006765E5" w:rsidRDefault="00F721D0" w:rsidP="00D573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1D0" w:rsidRPr="00802CB8" w:rsidRDefault="00F721D0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6518FA">
        <w:trPr>
          <w:trHeight w:val="30"/>
        </w:trPr>
        <w:tc>
          <w:tcPr>
            <w:tcW w:w="724" w:type="dxa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15" w:type="dxa"/>
          </w:tcPr>
          <w:p w:rsidR="000C7A23" w:rsidRPr="00802CB8" w:rsidRDefault="000C7A23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2.2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Основной капитал и его составные элементы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6A60B4">
        <w:trPr>
          <w:trHeight w:val="30"/>
        </w:trPr>
        <w:tc>
          <w:tcPr>
            <w:tcW w:w="724" w:type="dxa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8815" w:type="dxa"/>
          </w:tcPr>
          <w:p w:rsidR="000C7A23" w:rsidRPr="00802CB8" w:rsidRDefault="000C7A23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2.3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Основные фонды и их использование.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6765E5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250DA7">
        <w:trPr>
          <w:trHeight w:val="30"/>
        </w:trPr>
        <w:tc>
          <w:tcPr>
            <w:tcW w:w="724" w:type="dxa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15" w:type="dxa"/>
          </w:tcPr>
          <w:p w:rsidR="000C7A23" w:rsidRPr="00802CB8" w:rsidRDefault="000C7A23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2.4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Активная и пассивная часть основных фондов.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6765E5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B52363">
        <w:trPr>
          <w:trHeight w:val="30"/>
        </w:trPr>
        <w:tc>
          <w:tcPr>
            <w:tcW w:w="724" w:type="dxa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15" w:type="dxa"/>
          </w:tcPr>
          <w:p w:rsidR="000C7A23" w:rsidRPr="00802CB8" w:rsidRDefault="000C7A23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2.5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Показатели использования основных производственных фондов.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CF3C8C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DF1537">
        <w:trPr>
          <w:trHeight w:val="30"/>
        </w:trPr>
        <w:tc>
          <w:tcPr>
            <w:tcW w:w="724" w:type="dxa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815" w:type="dxa"/>
          </w:tcPr>
          <w:p w:rsidR="000C7A23" w:rsidRPr="00802CB8" w:rsidRDefault="000C7A23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2.6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Показатели использования основных производственных фондов.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6765E5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2.7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Оценка и износ основных фондов.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CF3C8C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2.8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Оценка и износ основных фондов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2.9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Оценка и износ основных фондов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2.10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Оценка и износ основных фондов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2.11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Оборотные фонды и оборотные средства организации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6765E5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2.12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Оборотные фонды и оборотные средства организации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2.13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Структура оборотных фондов и фондов обращения.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6765E5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2.14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Использование оборотных фондов в производстве и их нормирование.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2.15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Определение плановой потребности организации в оборотных средствах.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CF3C8C" w:rsidRDefault="000C7A23" w:rsidP="00CF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2.16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Определение плановой потребности организации в оборотных средствах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2.17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Определение плановой потребности организации в оборотных средствах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6765E5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vAlign w:val="bottom"/>
          </w:tcPr>
          <w:p w:rsidR="000C7A23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2.18 </w:t>
            </w:r>
            <w:r w:rsidRPr="005D519D">
              <w:rPr>
                <w:rFonts w:ascii="Times New Roman" w:hAnsi="Times New Roman" w:cs="Times New Roman"/>
                <w:sz w:val="24"/>
                <w:szCs w:val="24"/>
              </w:rPr>
              <w:t>Кругооборот оборотных средств.</w:t>
            </w:r>
          </w:p>
        </w:tc>
        <w:tc>
          <w:tcPr>
            <w:tcW w:w="993" w:type="dxa"/>
            <w:vAlign w:val="center"/>
          </w:tcPr>
          <w:p w:rsidR="000C7A23" w:rsidRDefault="000C7A23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28E6" w:rsidRPr="00802CB8" w:rsidTr="00F3231F">
        <w:trPr>
          <w:trHeight w:val="30"/>
        </w:trPr>
        <w:tc>
          <w:tcPr>
            <w:tcW w:w="14784" w:type="dxa"/>
            <w:gridSpan w:val="6"/>
          </w:tcPr>
          <w:p w:rsidR="000D28E6" w:rsidRPr="00802CB8" w:rsidRDefault="00EA41B7" w:rsidP="000C7A23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42BF">
              <w:rPr>
                <w:rFonts w:ascii="Times New Roman" w:hAnsi="Times New Roman" w:cs="Times New Roman"/>
                <w:sz w:val="24"/>
                <w:szCs w:val="24"/>
              </w:rPr>
              <w:t>ІІІ раздел «Производственная деятельность организации»</w:t>
            </w:r>
          </w:p>
        </w:tc>
      </w:tr>
      <w:tr w:rsidR="000C7A23" w:rsidRPr="00802CB8" w:rsidTr="009F65DB">
        <w:trPr>
          <w:trHeight w:val="496"/>
        </w:trPr>
        <w:tc>
          <w:tcPr>
            <w:tcW w:w="724" w:type="dxa"/>
          </w:tcPr>
          <w:p w:rsidR="000C7A23" w:rsidRPr="00802CB8" w:rsidRDefault="000C7A23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815" w:type="dxa"/>
          </w:tcPr>
          <w:p w:rsidR="000C7A23" w:rsidRPr="00802CB8" w:rsidRDefault="000C7A23" w:rsidP="00AC6C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3.1 </w:t>
            </w: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программа организации</w:t>
            </w:r>
          </w:p>
        </w:tc>
        <w:tc>
          <w:tcPr>
            <w:tcW w:w="993" w:type="dxa"/>
            <w:vAlign w:val="center"/>
          </w:tcPr>
          <w:p w:rsidR="000C7A23" w:rsidRPr="00802CB8" w:rsidRDefault="000C7A23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F4798D" w:rsidRDefault="000C7A23" w:rsidP="00F47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250"/>
        </w:trPr>
        <w:tc>
          <w:tcPr>
            <w:tcW w:w="724" w:type="dxa"/>
            <w:vAlign w:val="center"/>
          </w:tcPr>
          <w:p w:rsidR="000C7A23" w:rsidRDefault="000C7A23" w:rsidP="005D51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8815" w:type="dxa"/>
            <w:vAlign w:val="center"/>
          </w:tcPr>
          <w:p w:rsidR="000C7A23" w:rsidRPr="00802CB8" w:rsidRDefault="000C7A23" w:rsidP="005D519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Тема 3.2 </w:t>
            </w:r>
            <w:r w:rsidRPr="00EC48C8">
              <w:rPr>
                <w:rFonts w:ascii="Times New Roman" w:hAnsi="Times New Roman" w:cs="Times New Roman"/>
              </w:rPr>
              <w:t>Показатели производства продукции</w:t>
            </w:r>
          </w:p>
        </w:tc>
        <w:tc>
          <w:tcPr>
            <w:tcW w:w="993" w:type="dxa"/>
            <w:vAlign w:val="center"/>
          </w:tcPr>
          <w:p w:rsidR="000C7A23" w:rsidRDefault="000C7A23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F4798D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228"/>
        </w:trPr>
        <w:tc>
          <w:tcPr>
            <w:tcW w:w="724" w:type="dxa"/>
            <w:vAlign w:val="center"/>
          </w:tcPr>
          <w:p w:rsidR="000C7A23" w:rsidRDefault="000C7A23" w:rsidP="005D51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D519D">
              <w:rPr>
                <w:rFonts w:ascii="Times New Roman" w:hAnsi="Times New Roman" w:cs="Times New Roman"/>
                <w:lang w:val="kk-KZ"/>
              </w:rPr>
              <w:t xml:space="preserve">Тема 3.3 </w:t>
            </w:r>
            <w:r w:rsidRPr="005D519D">
              <w:rPr>
                <w:rFonts w:ascii="Times New Roman" w:hAnsi="Times New Roman" w:cs="Times New Roman"/>
              </w:rPr>
              <w:t>Показатели реализации продукции</w:t>
            </w:r>
          </w:p>
        </w:tc>
        <w:tc>
          <w:tcPr>
            <w:tcW w:w="993" w:type="dxa"/>
            <w:vAlign w:val="center"/>
          </w:tcPr>
          <w:p w:rsidR="000C7A23" w:rsidRDefault="000C7A23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F4798D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1112"/>
        </w:trPr>
        <w:tc>
          <w:tcPr>
            <w:tcW w:w="724" w:type="dxa"/>
            <w:vAlign w:val="center"/>
          </w:tcPr>
          <w:p w:rsidR="000C7A23" w:rsidRDefault="000C7A23" w:rsidP="005D51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815" w:type="dxa"/>
            <w:vAlign w:val="center"/>
          </w:tcPr>
          <w:p w:rsidR="000C7A23" w:rsidRDefault="000C7A23" w:rsidP="005D519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3.4 </w:t>
            </w: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Производственная мощность организации</w:t>
            </w:r>
          </w:p>
          <w:p w:rsidR="000C7A23" w:rsidRPr="00802CB8" w:rsidRDefault="000C7A23" w:rsidP="005D519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12E65">
              <w:rPr>
                <w:rFonts w:ascii="Times New Roman" w:hAnsi="Times New Roman" w:cs="Times New Roman"/>
              </w:rPr>
              <w:t>Виды и порядок расчета производственной мощности</w:t>
            </w:r>
          </w:p>
        </w:tc>
        <w:tc>
          <w:tcPr>
            <w:tcW w:w="993" w:type="dxa"/>
            <w:vAlign w:val="center"/>
          </w:tcPr>
          <w:p w:rsidR="000C7A23" w:rsidRDefault="000C7A23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C7A23" w:rsidRPr="00F4798D" w:rsidRDefault="000C7A23" w:rsidP="005D5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4"/>
        </w:trPr>
        <w:tc>
          <w:tcPr>
            <w:tcW w:w="724" w:type="dxa"/>
            <w:vAlign w:val="center"/>
          </w:tcPr>
          <w:p w:rsidR="000C7A23" w:rsidRDefault="000C7A23" w:rsidP="005D51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815" w:type="dxa"/>
            <w:vAlign w:val="center"/>
          </w:tcPr>
          <w:p w:rsidR="000C7A23" w:rsidRPr="005D519D" w:rsidRDefault="000C7A23" w:rsidP="005D519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5D519D">
              <w:rPr>
                <w:rFonts w:ascii="Times New Roman" w:hAnsi="Times New Roman" w:cs="Times New Roman"/>
                <w:lang w:val="kk-KZ"/>
              </w:rPr>
              <w:t xml:space="preserve">Тема 3.5 </w:t>
            </w:r>
            <w:r w:rsidRPr="005D519D">
              <w:rPr>
                <w:rFonts w:ascii="Times New Roman" w:hAnsi="Times New Roman" w:cs="Times New Roman"/>
              </w:rPr>
              <w:t>Расчет производственной мощности.</w:t>
            </w:r>
          </w:p>
        </w:tc>
        <w:tc>
          <w:tcPr>
            <w:tcW w:w="993" w:type="dxa"/>
            <w:vAlign w:val="center"/>
          </w:tcPr>
          <w:p w:rsidR="000C7A23" w:rsidRDefault="000C7A23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EC48C8" w:rsidRDefault="000C7A23" w:rsidP="00964E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28E6" w:rsidRPr="00802CB8" w:rsidTr="00761FDB">
        <w:trPr>
          <w:trHeight w:val="445"/>
        </w:trPr>
        <w:tc>
          <w:tcPr>
            <w:tcW w:w="14784" w:type="dxa"/>
            <w:gridSpan w:val="6"/>
          </w:tcPr>
          <w:p w:rsidR="000D28E6" w:rsidRPr="00761FDB" w:rsidRDefault="007C4F4B" w:rsidP="005D519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3FC4">
              <w:rPr>
                <w:rFonts w:ascii="Times New Roman" w:hAnsi="Times New Roman" w:cs="Times New Roman"/>
                <w:sz w:val="24"/>
                <w:szCs w:val="24"/>
              </w:rPr>
              <w:t>IV раздел «Производительность и оплата труда»</w:t>
            </w:r>
          </w:p>
        </w:tc>
      </w:tr>
      <w:tr w:rsidR="000C7A23" w:rsidRPr="00802CB8" w:rsidTr="00AD4C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BA7B1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7A23" w:rsidRPr="00802CB8" w:rsidRDefault="000C7A23" w:rsidP="002108D2">
            <w:pPr>
              <w:pStyle w:val="NESTableText"/>
            </w:pPr>
            <w:r>
              <w:t xml:space="preserve">Тема 4.1 </w:t>
            </w:r>
            <w:r w:rsidRPr="007D4D54">
              <w:t xml:space="preserve">Нормирование труда на предприятии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7D4D54" w:rsidRDefault="000C7A23" w:rsidP="00964E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7D4D54" w:rsidRDefault="000C7A23" w:rsidP="00A679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5D519D">
            <w:pPr>
              <w:pStyle w:val="NESTableText"/>
            </w:pPr>
            <w:r>
              <w:t xml:space="preserve">Тема 4.2 </w:t>
            </w:r>
            <w:r w:rsidRPr="007D4D54">
              <w:t>Методы нормирования труда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964EAF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679D5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5D519D">
            <w:pPr>
              <w:pStyle w:val="NESTableText"/>
            </w:pPr>
            <w:r>
              <w:t xml:space="preserve">Тема 4.3 </w:t>
            </w:r>
            <w:r w:rsidRPr="007D4D54">
              <w:t>Основные способы нормирования труда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964EAF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679D5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5D519D">
            <w:pPr>
              <w:pStyle w:val="NESTableText"/>
            </w:pPr>
            <w:r>
              <w:t xml:space="preserve">Тема 4.4 </w:t>
            </w:r>
            <w:r w:rsidRPr="007D4D54">
              <w:t>Производительност</w:t>
            </w:r>
            <w:r>
              <w:t>ь труда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964EAF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679D5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5D519D">
            <w:pPr>
              <w:pStyle w:val="NESTableText"/>
            </w:pPr>
            <w:r>
              <w:t xml:space="preserve">Тема 4.5 </w:t>
            </w:r>
            <w:r w:rsidRPr="007D4D54">
              <w:t>Показатели, характеризующие уровень производительности труда.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964EAF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679D5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5D519D">
            <w:pPr>
              <w:pStyle w:val="NESTableText"/>
            </w:pPr>
            <w:r>
              <w:t xml:space="preserve">Тема 4.6 </w:t>
            </w:r>
            <w:r w:rsidRPr="007D4D54">
              <w:t xml:space="preserve">Расчет показателей производительности труда.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964EAF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679D5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A2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5D519D">
            <w:pPr>
              <w:pStyle w:val="NESTableText"/>
            </w:pPr>
            <w:r>
              <w:t xml:space="preserve">Тема 4.7 </w:t>
            </w:r>
            <w:r w:rsidRPr="007D4D54">
              <w:t>Система организации оплаты труда на предприятии.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964EAF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A679D5">
            <w:pPr>
              <w:jc w:val="center"/>
            </w:pPr>
            <w:r w:rsidRPr="00BF0D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Default="000C7A2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7A23" w:rsidRPr="00802CB8" w:rsidRDefault="000C7A2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5D519D">
            <w:pPr>
              <w:pStyle w:val="NESTableText"/>
            </w:pPr>
            <w:r>
              <w:t xml:space="preserve">Тема 4.8 </w:t>
            </w:r>
            <w:r w:rsidRPr="007D4D54">
              <w:t>Тарифная система и бестарифная система оплаты труда.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A679D5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5D519D">
            <w:pPr>
              <w:pStyle w:val="NESTableText"/>
            </w:pPr>
            <w:r>
              <w:t xml:space="preserve">Тема 4.9 </w:t>
            </w:r>
            <w:r w:rsidRPr="007D4D54">
              <w:t>Формы оплаты труда, основанные на тарифной системе (сдельная, повременная) и их разновидности.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A679D5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5D519D">
            <w:pPr>
              <w:pStyle w:val="NESTableText"/>
            </w:pPr>
            <w:r>
              <w:t xml:space="preserve">Тема 4.10 </w:t>
            </w:r>
            <w:r w:rsidRPr="007D4D54">
              <w:t>Фонд оплаты труда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A679D5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5D519D">
            <w:pPr>
              <w:pStyle w:val="NESTableText"/>
            </w:pPr>
            <w:r>
              <w:t xml:space="preserve">Тема 4.11 </w:t>
            </w:r>
            <w:r w:rsidRPr="007D4D54">
              <w:t>Фонд заработной платы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A679D5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5D519D">
            <w:pPr>
              <w:pStyle w:val="NESTableText"/>
            </w:pPr>
            <w:r>
              <w:t xml:space="preserve">Тема 4.12 </w:t>
            </w:r>
            <w:r w:rsidRPr="007D4D54">
              <w:t>Планирование годового фонда заработной платы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A679D5">
            <w:pPr>
              <w:jc w:val="center"/>
            </w:pPr>
            <w:r w:rsidRPr="00D47D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193CA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1A33" w:rsidRPr="00802CB8" w:rsidRDefault="008B1A33" w:rsidP="002108D2">
            <w:pPr>
              <w:pStyle w:val="NESTableText"/>
            </w:pPr>
            <w:r>
              <w:t xml:space="preserve">Тема 4.13 </w:t>
            </w:r>
            <w:r w:rsidRPr="00910687">
              <w:t xml:space="preserve">Расчет оплаты труда рабочих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8E6" w:rsidRPr="00802CB8" w:rsidTr="009860F3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28E6" w:rsidRPr="00802CB8" w:rsidRDefault="00B60695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0A2">
              <w:rPr>
                <w:rFonts w:ascii="Times New Roman" w:hAnsi="Times New Roman" w:cs="Times New Roman"/>
                <w:sz w:val="24"/>
                <w:szCs w:val="24"/>
              </w:rPr>
              <w:t>V раздел «Затраты организации и ее финансовые результаты»</w:t>
            </w:r>
          </w:p>
        </w:tc>
      </w:tr>
      <w:tr w:rsidR="008B1A33" w:rsidRPr="00802CB8" w:rsidTr="00295F9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95F98">
            <w:pPr>
              <w:pStyle w:val="NESTableText"/>
            </w:pPr>
            <w:r>
              <w:t xml:space="preserve">Тема 5.1 </w:t>
            </w:r>
            <w:r w:rsidRPr="00910687">
              <w:t>Издержки производства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295F9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95F98">
            <w:pPr>
              <w:pStyle w:val="NESTableText"/>
            </w:pPr>
            <w:r>
              <w:t xml:space="preserve">Тема 5.2 </w:t>
            </w:r>
            <w:r w:rsidRPr="00910687">
              <w:t xml:space="preserve">Себестоимость продукции.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295F9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95F98">
            <w:pPr>
              <w:pStyle w:val="NESTableText"/>
            </w:pPr>
            <w:r>
              <w:t xml:space="preserve">Тема 5.3 </w:t>
            </w:r>
            <w:r w:rsidRPr="00910687">
              <w:t>Инвестиционная политика организации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295F9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95F98">
            <w:pPr>
              <w:pStyle w:val="NESTableText"/>
            </w:pPr>
            <w:r>
              <w:t xml:space="preserve">Тема 5.4 </w:t>
            </w:r>
            <w:r w:rsidRPr="00910687">
              <w:t>Капитальные вложения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295F9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95F98">
            <w:pPr>
              <w:pStyle w:val="NESTableText"/>
            </w:pPr>
            <w:r>
              <w:t xml:space="preserve">Тема 5.5 </w:t>
            </w:r>
            <w:r w:rsidRPr="00910687">
              <w:t>Экономическая эффективность вложений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295F9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295F98">
            <w:pPr>
              <w:pStyle w:val="NESTableText"/>
            </w:pPr>
            <w:r>
              <w:t xml:space="preserve">Тема 5.6 </w:t>
            </w:r>
            <w:r w:rsidRPr="00910687">
              <w:t>Экономическая эффективность научно-технического прогресса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AE5E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 xml:space="preserve">Тема 5.7 </w:t>
            </w:r>
            <w:r w:rsidRPr="00910687">
              <w:t>Ценовая политика организации и методы ее реализации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4A34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AE5E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>Тема5.8 К</w:t>
            </w:r>
            <w:r w:rsidRPr="00910687">
              <w:t>онкурентоспособность продукции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910687" w:rsidRDefault="008B1A33" w:rsidP="00964E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910687" w:rsidRDefault="008B1A33" w:rsidP="00D3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2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>Тема5.9 К</w:t>
            </w:r>
            <w:r w:rsidRPr="00910687">
              <w:t>онкурентоспособность продукции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AE5E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 xml:space="preserve">Тема 5.10 </w:t>
            </w:r>
            <w:r w:rsidRPr="00910687">
              <w:t>Экономическая эффективность повышения качества продукции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5D519D">
        <w:trPr>
          <w:trHeight w:val="35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 xml:space="preserve">Тема 5.11 </w:t>
            </w:r>
            <w:r w:rsidRPr="00910687">
              <w:t>Формирование финансовых результатов организации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AE5E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 xml:space="preserve">Тема 5.12 </w:t>
            </w:r>
            <w:r w:rsidRPr="00910687">
              <w:t>Прибыль - финансовый результат экономической деятельности.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AE5E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 xml:space="preserve">Тема 5.13 </w:t>
            </w:r>
            <w:r w:rsidRPr="00910687">
              <w:t>Рентабельность производства, рентабельность реализованной продукции.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964EAF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D349B6">
            <w:pPr>
              <w:jc w:val="center"/>
            </w:pPr>
            <w:r w:rsidRPr="001867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AE5E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295F9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AE5E03">
            <w:pPr>
              <w:pStyle w:val="NESTableText"/>
            </w:pPr>
            <w:r>
              <w:t>Тема5.14</w:t>
            </w:r>
            <w:r w:rsidRPr="00910687">
              <w:t>Расчет повышения рентабельности.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1A33" w:rsidRPr="00910687" w:rsidRDefault="008B1A33" w:rsidP="00964E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A33" w:rsidRPr="00802CB8" w:rsidTr="00EB23A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1A33" w:rsidRPr="00802CB8" w:rsidRDefault="008B1A33" w:rsidP="00302EFE">
            <w:pPr>
              <w:pStyle w:val="NESTableText"/>
            </w:pPr>
            <w:r w:rsidRPr="00910687">
              <w:t>Курсовая работа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B4170A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70A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1A33" w:rsidRPr="00802CB8" w:rsidRDefault="008B1A33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8E6" w:rsidRPr="00802CB8" w:rsidTr="00052FC9">
        <w:trPr>
          <w:trHeight w:val="30"/>
        </w:trPr>
        <w:tc>
          <w:tcPr>
            <w:tcW w:w="95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28E6" w:rsidRPr="00802CB8" w:rsidRDefault="000D28E6" w:rsidP="00AE5E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28E6" w:rsidRPr="00802CB8" w:rsidRDefault="00BA7B10" w:rsidP="00CF4C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D28E6" w:rsidRPr="00802CB8" w:rsidRDefault="00E75EED" w:rsidP="00052F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0D28E6" w:rsidRPr="00802CB8" w:rsidRDefault="000D28E6" w:rsidP="00052F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42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28E6" w:rsidRPr="00802CB8" w:rsidRDefault="000D28E6" w:rsidP="005D72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6"/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6F60B8" w:rsidRPr="00802CB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BD" w:rsidRPr="00802CB8" w:rsidRDefault="00897FBD">
      <w:pPr>
        <w:rPr>
          <w:rFonts w:ascii="Times New Roman" w:hAnsi="Times New Roman" w:cs="Times New Roman"/>
          <w:sz w:val="24"/>
          <w:szCs w:val="24"/>
        </w:rPr>
      </w:pPr>
    </w:p>
    <w:sectPr w:rsidR="00897FBD" w:rsidRPr="00802CB8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176"/>
    <w:multiLevelType w:val="multilevel"/>
    <w:tmpl w:val="3E9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F3BD9"/>
    <w:multiLevelType w:val="multilevel"/>
    <w:tmpl w:val="5A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C4960"/>
    <w:multiLevelType w:val="multilevel"/>
    <w:tmpl w:val="7B504D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0468A6"/>
    <w:multiLevelType w:val="multilevel"/>
    <w:tmpl w:val="035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B8"/>
    <w:rsid w:val="000104DC"/>
    <w:rsid w:val="00041C8C"/>
    <w:rsid w:val="0004557C"/>
    <w:rsid w:val="00051F83"/>
    <w:rsid w:val="00052FC9"/>
    <w:rsid w:val="00062619"/>
    <w:rsid w:val="000632D3"/>
    <w:rsid w:val="00072869"/>
    <w:rsid w:val="000749C3"/>
    <w:rsid w:val="00094F85"/>
    <w:rsid w:val="000C316B"/>
    <w:rsid w:val="000C7A23"/>
    <w:rsid w:val="000D28E6"/>
    <w:rsid w:val="000D4744"/>
    <w:rsid w:val="000D5A9F"/>
    <w:rsid w:val="000E50B7"/>
    <w:rsid w:val="000E65A4"/>
    <w:rsid w:val="000F477B"/>
    <w:rsid w:val="000F6146"/>
    <w:rsid w:val="00111B04"/>
    <w:rsid w:val="001232EC"/>
    <w:rsid w:val="00131B9E"/>
    <w:rsid w:val="00154D0E"/>
    <w:rsid w:val="001A38E1"/>
    <w:rsid w:val="001A42B1"/>
    <w:rsid w:val="001C78D7"/>
    <w:rsid w:val="001F5C34"/>
    <w:rsid w:val="002108D2"/>
    <w:rsid w:val="0021316A"/>
    <w:rsid w:val="00220241"/>
    <w:rsid w:val="002255F4"/>
    <w:rsid w:val="00231A49"/>
    <w:rsid w:val="002627C4"/>
    <w:rsid w:val="00263EDE"/>
    <w:rsid w:val="00264A86"/>
    <w:rsid w:val="00295F98"/>
    <w:rsid w:val="002A1BAA"/>
    <w:rsid w:val="002B3A00"/>
    <w:rsid w:val="002B7F69"/>
    <w:rsid w:val="002D498C"/>
    <w:rsid w:val="002F04C1"/>
    <w:rsid w:val="00302505"/>
    <w:rsid w:val="00302EFE"/>
    <w:rsid w:val="00314256"/>
    <w:rsid w:val="00316022"/>
    <w:rsid w:val="00320080"/>
    <w:rsid w:val="00330151"/>
    <w:rsid w:val="00346C33"/>
    <w:rsid w:val="0036285B"/>
    <w:rsid w:val="0037021F"/>
    <w:rsid w:val="003952E1"/>
    <w:rsid w:val="003C4AEC"/>
    <w:rsid w:val="003D4272"/>
    <w:rsid w:val="003D73CD"/>
    <w:rsid w:val="003E3CEE"/>
    <w:rsid w:val="00402EA3"/>
    <w:rsid w:val="00404E86"/>
    <w:rsid w:val="004120D9"/>
    <w:rsid w:val="0041460A"/>
    <w:rsid w:val="00432022"/>
    <w:rsid w:val="00432890"/>
    <w:rsid w:val="004575A4"/>
    <w:rsid w:val="0046527D"/>
    <w:rsid w:val="00473C3A"/>
    <w:rsid w:val="004A23F4"/>
    <w:rsid w:val="004B223C"/>
    <w:rsid w:val="004B3553"/>
    <w:rsid w:val="004D2293"/>
    <w:rsid w:val="004D27F6"/>
    <w:rsid w:val="004D5D9F"/>
    <w:rsid w:val="004E4394"/>
    <w:rsid w:val="00506FFA"/>
    <w:rsid w:val="00517421"/>
    <w:rsid w:val="00517EF4"/>
    <w:rsid w:val="005201FA"/>
    <w:rsid w:val="00525CC0"/>
    <w:rsid w:val="00527B49"/>
    <w:rsid w:val="005301D0"/>
    <w:rsid w:val="005331F4"/>
    <w:rsid w:val="00537578"/>
    <w:rsid w:val="005618DE"/>
    <w:rsid w:val="00574B6D"/>
    <w:rsid w:val="0058523F"/>
    <w:rsid w:val="00594727"/>
    <w:rsid w:val="00597859"/>
    <w:rsid w:val="005A2DDB"/>
    <w:rsid w:val="005A59F6"/>
    <w:rsid w:val="005C0D11"/>
    <w:rsid w:val="005D519D"/>
    <w:rsid w:val="005D702D"/>
    <w:rsid w:val="005E4327"/>
    <w:rsid w:val="005F3B36"/>
    <w:rsid w:val="006007B8"/>
    <w:rsid w:val="00612533"/>
    <w:rsid w:val="006543C6"/>
    <w:rsid w:val="0066469C"/>
    <w:rsid w:val="006A2D38"/>
    <w:rsid w:val="006B2604"/>
    <w:rsid w:val="006B4BCE"/>
    <w:rsid w:val="006B6189"/>
    <w:rsid w:val="006D2919"/>
    <w:rsid w:val="006E1297"/>
    <w:rsid w:val="006F60B8"/>
    <w:rsid w:val="006F72B9"/>
    <w:rsid w:val="0070621A"/>
    <w:rsid w:val="00717831"/>
    <w:rsid w:val="0075193A"/>
    <w:rsid w:val="0075428E"/>
    <w:rsid w:val="00761F49"/>
    <w:rsid w:val="00761FDB"/>
    <w:rsid w:val="007C0702"/>
    <w:rsid w:val="007C4F4B"/>
    <w:rsid w:val="007D00D1"/>
    <w:rsid w:val="007F238F"/>
    <w:rsid w:val="007F2B1D"/>
    <w:rsid w:val="00802CB8"/>
    <w:rsid w:val="00813477"/>
    <w:rsid w:val="0082159E"/>
    <w:rsid w:val="00826A4C"/>
    <w:rsid w:val="008300E0"/>
    <w:rsid w:val="00834112"/>
    <w:rsid w:val="008929BD"/>
    <w:rsid w:val="00893C1F"/>
    <w:rsid w:val="00897FBD"/>
    <w:rsid w:val="008A31C0"/>
    <w:rsid w:val="008A55F0"/>
    <w:rsid w:val="008B1A33"/>
    <w:rsid w:val="008B339D"/>
    <w:rsid w:val="008B5329"/>
    <w:rsid w:val="008C16CC"/>
    <w:rsid w:val="008C18A3"/>
    <w:rsid w:val="008D4C36"/>
    <w:rsid w:val="008E3B68"/>
    <w:rsid w:val="008E5ADC"/>
    <w:rsid w:val="008F1561"/>
    <w:rsid w:val="008F7C2E"/>
    <w:rsid w:val="00912A94"/>
    <w:rsid w:val="00922A20"/>
    <w:rsid w:val="00931F83"/>
    <w:rsid w:val="00942079"/>
    <w:rsid w:val="00944A32"/>
    <w:rsid w:val="0097689A"/>
    <w:rsid w:val="0098731E"/>
    <w:rsid w:val="00992576"/>
    <w:rsid w:val="00994E25"/>
    <w:rsid w:val="009B27E3"/>
    <w:rsid w:val="009D2326"/>
    <w:rsid w:val="009E2BC9"/>
    <w:rsid w:val="009F68CC"/>
    <w:rsid w:val="00A01C4D"/>
    <w:rsid w:val="00A03322"/>
    <w:rsid w:val="00A3157A"/>
    <w:rsid w:val="00A4156E"/>
    <w:rsid w:val="00A419D2"/>
    <w:rsid w:val="00A55A81"/>
    <w:rsid w:val="00A56AC5"/>
    <w:rsid w:val="00A679D5"/>
    <w:rsid w:val="00A80532"/>
    <w:rsid w:val="00AC6CA0"/>
    <w:rsid w:val="00AE44B4"/>
    <w:rsid w:val="00AE4F7B"/>
    <w:rsid w:val="00AE5E03"/>
    <w:rsid w:val="00AF00AA"/>
    <w:rsid w:val="00AF2D00"/>
    <w:rsid w:val="00B11F5C"/>
    <w:rsid w:val="00B328FB"/>
    <w:rsid w:val="00B4170A"/>
    <w:rsid w:val="00B60695"/>
    <w:rsid w:val="00B829F4"/>
    <w:rsid w:val="00BA2C84"/>
    <w:rsid w:val="00BA7B10"/>
    <w:rsid w:val="00BC5EEC"/>
    <w:rsid w:val="00BC77AF"/>
    <w:rsid w:val="00BE0F1E"/>
    <w:rsid w:val="00BF79F5"/>
    <w:rsid w:val="00C05505"/>
    <w:rsid w:val="00C352FD"/>
    <w:rsid w:val="00CA7D36"/>
    <w:rsid w:val="00CB1434"/>
    <w:rsid w:val="00CB2862"/>
    <w:rsid w:val="00CB2867"/>
    <w:rsid w:val="00CD3C95"/>
    <w:rsid w:val="00CF3C8C"/>
    <w:rsid w:val="00CF4C42"/>
    <w:rsid w:val="00D30062"/>
    <w:rsid w:val="00D349B6"/>
    <w:rsid w:val="00D41669"/>
    <w:rsid w:val="00D5737A"/>
    <w:rsid w:val="00D65FEB"/>
    <w:rsid w:val="00D83579"/>
    <w:rsid w:val="00D948FB"/>
    <w:rsid w:val="00DC066B"/>
    <w:rsid w:val="00DD7E8D"/>
    <w:rsid w:val="00E01517"/>
    <w:rsid w:val="00E15B2D"/>
    <w:rsid w:val="00E2428B"/>
    <w:rsid w:val="00E25BB9"/>
    <w:rsid w:val="00E658C6"/>
    <w:rsid w:val="00E65C39"/>
    <w:rsid w:val="00E734FF"/>
    <w:rsid w:val="00E7568B"/>
    <w:rsid w:val="00E75EED"/>
    <w:rsid w:val="00EA20EA"/>
    <w:rsid w:val="00EA41B7"/>
    <w:rsid w:val="00EA7B86"/>
    <w:rsid w:val="00EC0F52"/>
    <w:rsid w:val="00ED2F91"/>
    <w:rsid w:val="00EE0390"/>
    <w:rsid w:val="00F0730A"/>
    <w:rsid w:val="00F147B7"/>
    <w:rsid w:val="00F15340"/>
    <w:rsid w:val="00F23EAF"/>
    <w:rsid w:val="00F30BC4"/>
    <w:rsid w:val="00F442A3"/>
    <w:rsid w:val="00F4798D"/>
    <w:rsid w:val="00F721D0"/>
    <w:rsid w:val="00F81957"/>
    <w:rsid w:val="00FB4F08"/>
    <w:rsid w:val="00FC13FA"/>
    <w:rsid w:val="00FE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0B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60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F60B8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character" w:customStyle="1" w:styleId="NESTableTextChar">
    <w:name w:val="NES Table Text Char"/>
    <w:link w:val="NESTableText"/>
    <w:uiPriority w:val="99"/>
    <w:locked/>
    <w:rsid w:val="006F60B8"/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paragraph" w:styleId="a4">
    <w:name w:val="Normal (Web)"/>
    <w:basedOn w:val="a"/>
    <w:uiPriority w:val="99"/>
    <w:semiHidden/>
    <w:unhideWhenUsed/>
    <w:rsid w:val="00C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_"/>
    <w:basedOn w:val="a0"/>
    <w:link w:val="2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6">
    <w:name w:val="Подпись к картинке_"/>
    <w:basedOn w:val="a0"/>
    <w:link w:val="a7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316022"/>
    <w:pPr>
      <w:widowControl w:val="0"/>
      <w:shd w:val="clear" w:color="auto" w:fill="FFFFFF"/>
      <w:spacing w:after="0" w:line="322" w:lineRule="exact"/>
      <w:ind w:hanging="11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Подпись к картинке"/>
    <w:basedOn w:val="a"/>
    <w:link w:val="a6"/>
    <w:rsid w:val="00316022"/>
    <w:pPr>
      <w:widowControl w:val="0"/>
      <w:shd w:val="clear" w:color="auto" w:fill="FFFFFF"/>
      <w:spacing w:after="0" w:line="322" w:lineRule="exac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+ Полужирный"/>
    <w:basedOn w:val="a0"/>
    <w:rsid w:val="000728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1">
    <w:name w:val="Основной текст1"/>
    <w:basedOn w:val="a5"/>
    <w:rsid w:val="00072869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customStyle="1" w:styleId="MicrosoftSansSerif105pt">
    <w:name w:val="Колонтитул + Microsoft Sans Serif;10;5 pt;Не полужирный"/>
    <w:basedOn w:val="a0"/>
    <w:rsid w:val="00CB286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paragraph" w:customStyle="1" w:styleId="31">
    <w:name w:val="Основной текст с отступом 31"/>
    <w:basedOn w:val="a"/>
    <w:rsid w:val="004120D9"/>
    <w:pPr>
      <w:tabs>
        <w:tab w:val="left" w:pos="0"/>
      </w:tabs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WW-TableContents12">
    <w:name w:val="WW-Table Contents12"/>
    <w:basedOn w:val="a"/>
    <w:rsid w:val="004120D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8"/>
      <w:szCs w:val="24"/>
    </w:rPr>
  </w:style>
  <w:style w:type="paragraph" w:styleId="a9">
    <w:name w:val="Body Text"/>
    <w:basedOn w:val="a"/>
    <w:link w:val="aa"/>
    <w:rsid w:val="00F0730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F0730A"/>
    <w:rPr>
      <w:rFonts w:ascii="Times New Roman" w:eastAsia="Times New Roman" w:hAnsi="Times New Roman" w:cs="Times New Roman"/>
      <w:sz w:val="20"/>
      <w:szCs w:val="20"/>
    </w:rPr>
  </w:style>
  <w:style w:type="paragraph" w:customStyle="1" w:styleId="ab">
    <w:name w:val="Îáû÷íûé"/>
    <w:rsid w:val="00F0730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402</cp:revision>
  <dcterms:created xsi:type="dcterms:W3CDTF">2020-09-16T13:02:00Z</dcterms:created>
  <dcterms:modified xsi:type="dcterms:W3CDTF">2020-10-07T12:33:00Z</dcterms:modified>
</cp:coreProperties>
</file>