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D40358" w:rsidRDefault="009A03B5" w:rsidP="00A5668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0" w:name="z730"/>
      <w:bookmarkStart w:id="1" w:name="_GoBack"/>
      <w:bookmarkEnd w:id="1"/>
      <w:r w:rsidRPr="00D40358">
        <w:rPr>
          <w:b/>
          <w:color w:val="000000"/>
          <w:sz w:val="24"/>
          <w:szCs w:val="24"/>
          <w:lang w:val="kk-KZ"/>
        </w:rPr>
        <w:t>ТОО «</w:t>
      </w:r>
      <w:r w:rsidR="001D08CF" w:rsidRPr="00D40358">
        <w:rPr>
          <w:b/>
          <w:color w:val="000000"/>
          <w:sz w:val="24"/>
          <w:szCs w:val="24"/>
          <w:lang w:val="kk-KZ"/>
        </w:rPr>
        <w:t>АЛМАТЫ ҚАЛАСЫНЫҢ ИННОВАЦИЯЛЫҚ ТЕХНИКАЛЫҚ КОЛЛЕДЖІ</w:t>
      </w:r>
      <w:r w:rsidRPr="00D40358">
        <w:rPr>
          <w:b/>
          <w:color w:val="000000"/>
          <w:sz w:val="24"/>
          <w:szCs w:val="24"/>
          <w:lang w:val="kk-KZ"/>
        </w:rPr>
        <w:t>»</w:t>
      </w:r>
    </w:p>
    <w:p w:rsidR="00A5668E" w:rsidRPr="00D40358" w:rsidRDefault="00A5668E" w:rsidP="00A5668E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D40358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D40358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КЕЛІСІЛДІ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________________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__________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 xml:space="preserve"> ____________20___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</w:tcPr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D4035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:rsidR="001A6992" w:rsidRPr="00D40358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____________20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20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ж.</w:t>
            </w:r>
          </w:p>
        </w:tc>
      </w:tr>
    </w:tbl>
    <w:p w:rsidR="00A5668E" w:rsidRPr="00D40358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2" w:name="z731"/>
    </w:p>
    <w:p w:rsidR="006F697F" w:rsidRPr="00D40358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6F697F" w:rsidRPr="00D40358" w:rsidRDefault="001A6992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3" w:name="z732"/>
      <w:bookmarkEnd w:id="2"/>
      <w:r w:rsidRPr="00D40358">
        <w:rPr>
          <w:b/>
          <w:color w:val="000000"/>
          <w:sz w:val="24"/>
          <w:szCs w:val="24"/>
          <w:lang w:val="kk-KZ"/>
        </w:rPr>
        <w:t>Жұмыс оқу бағдарламасы</w:t>
      </w:r>
    </w:p>
    <w:p w:rsidR="006F697F" w:rsidRPr="00D40358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934310" w:rsidRPr="00D40358" w:rsidRDefault="0036464A" w:rsidP="006F697F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u w:val="single"/>
          <w:lang w:val="kk-KZ"/>
        </w:rPr>
        <w:t>Химия</w:t>
      </w:r>
    </w:p>
    <w:p w:rsidR="00DA3A20" w:rsidRPr="00D40358" w:rsidRDefault="00CA6104" w:rsidP="006F697F">
      <w:pPr>
        <w:spacing w:after="0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(модульдің немесе пәннің атауы)</w:t>
      </w:r>
      <w:r w:rsidR="00E3074B"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Мамандығы</w:t>
      </w:r>
      <w:r w:rsidR="00934310" w:rsidRPr="00D40358">
        <w:rPr>
          <w:color w:val="000000"/>
          <w:sz w:val="24"/>
          <w:szCs w:val="24"/>
          <w:lang w:val="kk-KZ"/>
        </w:rPr>
        <w:t>:</w:t>
      </w:r>
    </w:p>
    <w:p w:rsidR="00EE7DE2" w:rsidRPr="008722FD" w:rsidRDefault="00EE7DE2" w:rsidP="00EE7DE2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DA3A20" w:rsidRPr="00D40358" w:rsidRDefault="00E3074B" w:rsidP="00DA3A20">
      <w:pPr>
        <w:spacing w:after="0" w:line="240" w:lineRule="auto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      (код</w:t>
      </w:r>
      <w:r w:rsidR="00CA6104" w:rsidRPr="00D40358">
        <w:rPr>
          <w:color w:val="000000"/>
          <w:sz w:val="24"/>
          <w:szCs w:val="24"/>
          <w:lang w:val="kk-KZ"/>
        </w:rPr>
        <w:t>ы және атауы</w:t>
      </w:r>
      <w:r w:rsidRPr="00D40358">
        <w:rPr>
          <w:color w:val="000000"/>
          <w:sz w:val="24"/>
          <w:szCs w:val="24"/>
          <w:lang w:val="kk-KZ"/>
        </w:rPr>
        <w:t>)</w:t>
      </w:r>
      <w:r w:rsidRPr="00D40358">
        <w:rPr>
          <w:sz w:val="24"/>
          <w:szCs w:val="24"/>
          <w:lang w:val="kk-KZ"/>
        </w:rPr>
        <w:br/>
      </w:r>
    </w:p>
    <w:p w:rsidR="00EE7DE2" w:rsidRDefault="00CA6104" w:rsidP="00EE7DE2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Біліктілігі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EE7DE2">
        <w:rPr>
          <w:color w:val="000000"/>
          <w:sz w:val="24"/>
          <w:szCs w:val="24"/>
          <w:u w:val="single"/>
          <w:lang w:val="kk-KZ"/>
        </w:rPr>
        <w:t>1304043 – Техник-бағдарламашы</w:t>
      </w:r>
    </w:p>
    <w:p w:rsidR="002E3DFE" w:rsidRPr="00D40358" w:rsidRDefault="00EE7DE2" w:rsidP="00EE7DE2">
      <w:pPr>
        <w:spacing w:after="0" w:line="240" w:lineRule="auto"/>
        <w:rPr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                                                     </w:t>
      </w:r>
      <w:r w:rsidR="00CA6104" w:rsidRPr="00D40358">
        <w:rPr>
          <w:color w:val="000000"/>
          <w:sz w:val="24"/>
          <w:szCs w:val="24"/>
          <w:lang w:val="kk-KZ"/>
        </w:rPr>
        <w:t>(коды және атауы)</w:t>
      </w:r>
      <w:r w:rsidR="00CA6104" w:rsidRPr="00D40358">
        <w:rPr>
          <w:sz w:val="24"/>
          <w:szCs w:val="24"/>
          <w:lang w:val="kk-KZ"/>
        </w:rPr>
        <w:br/>
      </w:r>
    </w:p>
    <w:p w:rsidR="00DA3A20" w:rsidRPr="00D40358" w:rsidRDefault="00DA3A20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</w:p>
    <w:p w:rsidR="00DA3A20" w:rsidRPr="00D40358" w:rsidRDefault="00CA6104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Оқу түрі </w:t>
      </w:r>
      <w:r w:rsidR="00934310" w:rsidRPr="00D40358">
        <w:rPr>
          <w:color w:val="000000"/>
          <w:sz w:val="24"/>
          <w:szCs w:val="24"/>
          <w:lang w:val="kk-KZ"/>
        </w:rPr>
        <w:t>күндізгі,</w:t>
      </w:r>
      <w:r w:rsidR="00E3074B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негізгі</w:t>
      </w:r>
      <w:r w:rsidR="00934310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орта білім беру базасында</w:t>
      </w:r>
      <w:r w:rsidR="00E3074B" w:rsidRPr="00D40358">
        <w:rPr>
          <w:sz w:val="24"/>
          <w:szCs w:val="24"/>
          <w:lang w:val="kk-KZ"/>
        </w:rPr>
        <w:br/>
      </w:r>
      <w:r w:rsidR="00853BC3" w:rsidRPr="00D40358">
        <w:rPr>
          <w:color w:val="000000"/>
          <w:sz w:val="24"/>
          <w:szCs w:val="24"/>
          <w:lang w:val="kk-KZ"/>
        </w:rPr>
        <w:t>Жалпы сағат саны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4E194C">
        <w:rPr>
          <w:color w:val="000000"/>
          <w:sz w:val="24"/>
          <w:szCs w:val="24"/>
          <w:u w:val="single"/>
          <w:lang w:val="kk-KZ"/>
        </w:rPr>
        <w:t>138</w:t>
      </w:r>
    </w:p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4D5C3C" w:rsidRPr="00D40358" w:rsidRDefault="004D5C3C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58"/>
        <w:gridCol w:w="4540"/>
      </w:tblGrid>
      <w:tr w:rsidR="0051396A" w:rsidRPr="00EE7DE2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36464A" w:rsidP="0051396A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Дүрменбаева Ж.Д.</w:t>
            </w:r>
          </w:p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  <w:tr w:rsidR="0051396A" w:rsidRPr="00EE7DE2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51396A" w:rsidRPr="00EE7DE2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51396A" w:rsidRPr="00D40358" w:rsidRDefault="0051396A" w:rsidP="0051396A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Оқу-әдістемелік кеңес отырысында қаралды және келісілді</w:t>
      </w:r>
    </w:p>
    <w:p w:rsidR="0051396A" w:rsidRPr="00D40358" w:rsidRDefault="0051396A" w:rsidP="0051396A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 № __ </w:t>
      </w:r>
    </w:p>
    <w:p w:rsidR="004D5C3C" w:rsidRPr="00D40358" w:rsidRDefault="004D5C3C" w:rsidP="004D5C3C">
      <w:pPr>
        <w:spacing w:after="0" w:line="240" w:lineRule="auto"/>
        <w:rPr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61"/>
        <w:gridCol w:w="4557"/>
      </w:tblGrid>
      <w:tr w:rsidR="0051396A" w:rsidRPr="00EE7DE2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Наутиева Ж.И.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4D5C3C" w:rsidRPr="00D40358" w:rsidRDefault="004D5C3C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p w:rsidR="0068523D" w:rsidRPr="00D40358" w:rsidRDefault="00934310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ЖББжӘЭП ПЦК</w:t>
      </w:r>
      <w:r w:rsidR="00853BC3" w:rsidRPr="00D40358">
        <w:rPr>
          <w:color w:val="000000"/>
          <w:sz w:val="24"/>
          <w:szCs w:val="24"/>
          <w:lang w:val="kk-KZ"/>
        </w:rPr>
        <w:t xml:space="preserve"> отырысында қаралған</w:t>
      </w:r>
    </w:p>
    <w:p w:rsidR="002E3DFE" w:rsidRPr="00D40358" w:rsidRDefault="00853BC3" w:rsidP="004D5C3C">
      <w:pPr>
        <w:spacing w:after="0" w:line="240" w:lineRule="auto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</w:t>
      </w:r>
      <w:r w:rsidR="00E3074B" w:rsidRPr="00D40358">
        <w:rPr>
          <w:color w:val="000000"/>
          <w:sz w:val="24"/>
          <w:szCs w:val="24"/>
          <w:lang w:val="kk-KZ"/>
        </w:rPr>
        <w:t xml:space="preserve"> № __ </w:t>
      </w:r>
      <w:bookmarkStart w:id="4" w:name="z733"/>
      <w:bookmarkEnd w:id="3"/>
    </w:p>
    <w:p w:rsidR="0051396A" w:rsidRPr="00D40358" w:rsidRDefault="0051396A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61"/>
        <w:gridCol w:w="4554"/>
      </w:tblGrid>
      <w:tr w:rsidR="0051396A" w:rsidRPr="00EE7DE2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Смаилова А.С.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8F4D5D" w:rsidRPr="00D40358" w:rsidRDefault="008F4D5D" w:rsidP="002E3DF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5" w:name="z734"/>
      <w:bookmarkEnd w:id="4"/>
    </w:p>
    <w:p w:rsidR="004D5C3C" w:rsidRPr="00D40358" w:rsidRDefault="004D5C3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36464A" w:rsidRPr="00D40358" w:rsidRDefault="001E75F9" w:rsidP="0036464A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lastRenderedPageBreak/>
        <w:t>Түсіндірме жазба</w:t>
      </w:r>
    </w:p>
    <w:p w:rsidR="00B9282F" w:rsidRPr="00D40358" w:rsidRDefault="00B9282F" w:rsidP="001E75F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Жаңартылған мазмұнға сәйкес, жаратылыстану-математикалық бағытындағы "химия" пәні бойынша оқу бағдарламасы 5 бөлімнен тұрады: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I. Зат бөлшектері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II. Химиялық реакциялардың өту заңдылықтары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III. Химиялық реакциялардың энергетикасы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IV. Біздің айналамыздағы химия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V. Химия және өмір</w:t>
      </w:r>
    </w:p>
    <w:p w:rsidR="00B9282F" w:rsidRPr="00D40358" w:rsidRDefault="00B9282F" w:rsidP="0036464A">
      <w:pPr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Оқыту міндеттері: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1) практикалық-бағытталған білімді, ұғымдарды, химия ғылымының теориясы мен заңдарын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2) табиғатта, зертханада, өндірісте және күнделікті өмірде болатын химиялық құбылыстарды бақылау және түсіндіру іскерліктерін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3) Техникалық қауіпсіздік ережелерін сақтай отырып, практикалық сабақтарда заттармен және зертханалық жабдықтармен жұмыс істей білуді дамыту;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4) Химиялық эксперимент жүргізу барысында білім алушылардың танымдық қызығушылықтары мен интеллектуалдық қабілеттерін дамыту, химиялық білімді өз бетінше алу қажеттілігін қалыптастыру;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5) жаратылыстану және жалпыадамзаттық мәдениет элементінің іргелі компоненттерінің бірі ретінде химияға қарым-қатынасты тәрбиелеу;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6) химияның қоғамдық маңыздылығын, гуманистік бағытын, адамзат алдында тұрған мәселелерді шешудегі оның өсіп келе жатқан рөлін ашу;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7) алынған теориялық білімді химиялық құбылыстар мен заттардың қасиеттерін түсіндіру үшін, оларды тұрмыста, ауыл шаруашылығында және өндірісте қауіпсіз пайдалану, адам денсаулығы мен қоршаған ортаға зиян келтіретін құбылыстардың алдын алу үшін пайдалану;</w:t>
      </w:r>
    </w:p>
    <w:p w:rsidR="00B9282F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8) адам қызметінің объектілеріне немесе құралдарына құндылық және сыни қарым-қатынас тәжірибесін қалыптастыру, оның қоршаған ортаға қатысты көрінісі, қоғамның әрбір мүшесінің өмірлік проблемаларын шешуге ықпал ететін негізгі және пәндік құзыреттіліктерді қалыптастыру.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B9282F" w:rsidRPr="00D40358" w:rsidRDefault="0036464A" w:rsidP="0036464A">
      <w:pPr>
        <w:ind w:left="360" w:firstLine="348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Молекула модельдері. Реактивтер, зертханалық практикалық жұмыстарға арналған зертханалық жабдықтар. Кестелер, үлестірмелі материалдар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0"/>
        <w:gridCol w:w="4937"/>
      </w:tblGrid>
      <w:tr w:rsidR="00EA5538" w:rsidRPr="00D40358" w:rsidTr="00B33E0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Дүрменбаева Ж.Д.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тел.: +77079477856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/>
          </w:tcPr>
          <w:p w:rsidR="00EA5538" w:rsidRPr="00D40358" w:rsidRDefault="00EA5538" w:rsidP="00B33E0C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hyperlink r:id="rId6" w:history="1">
              <w:r w:rsidRPr="00D40358">
                <w:rPr>
                  <w:rStyle w:val="a9"/>
                  <w:sz w:val="24"/>
                  <w:szCs w:val="24"/>
                  <w:lang w:val="kk-KZ"/>
                </w:rPr>
                <w:t>durmenbayeva.jadyra@gmail.com</w:t>
              </w:r>
            </w:hyperlink>
          </w:p>
        </w:tc>
      </w:tr>
    </w:tbl>
    <w:p w:rsidR="00EA5538" w:rsidRPr="00D40358" w:rsidRDefault="00EA5538" w:rsidP="00EA5538">
      <w:pPr>
        <w:spacing w:after="0" w:line="240" w:lineRule="auto"/>
        <w:rPr>
          <w:b/>
          <w:sz w:val="24"/>
          <w:szCs w:val="24"/>
          <w:lang w:val="kk-KZ"/>
        </w:rPr>
      </w:pPr>
    </w:p>
    <w:p w:rsidR="00EA5538" w:rsidRPr="00D40358" w:rsidRDefault="00EA5538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1E75F9" w:rsidRPr="00D40358" w:rsidRDefault="001E75F9" w:rsidP="001E75F9">
      <w:pPr>
        <w:spacing w:after="0"/>
        <w:jc w:val="both"/>
        <w:rPr>
          <w:color w:val="000000"/>
          <w:sz w:val="24"/>
          <w:szCs w:val="24"/>
          <w:lang w:val="kk-KZ"/>
        </w:rPr>
        <w:sectPr w:rsidR="001E75F9" w:rsidRPr="00D40358" w:rsidSect="00B33E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950"/>
        <w:gridCol w:w="992"/>
        <w:gridCol w:w="992"/>
        <w:gridCol w:w="1134"/>
        <w:gridCol w:w="1721"/>
      </w:tblGrid>
      <w:tr w:rsidR="00B33E0C" w:rsidRPr="00D40358" w:rsidTr="00B33E0C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B33E0C" w:rsidRPr="00D40358" w:rsidRDefault="00B33E0C" w:rsidP="00B33E0C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 w:rsidRPr="00D40358">
              <w:rPr>
                <w:b/>
                <w:color w:val="000000"/>
                <w:sz w:val="20"/>
                <w:lang w:val="kk-KZ"/>
              </w:rPr>
              <w:lastRenderedPageBreak/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E0C" w:rsidRPr="00D40358" w:rsidRDefault="00B33E0C" w:rsidP="00B33E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9224" w:type="dxa"/>
            <w:gridSpan w:val="4"/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992" w:type="dxa"/>
            <w:vMerge w:val="restart"/>
            <w:vAlign w:val="center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4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3950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992" w:type="dxa"/>
            <w:vMerge/>
          </w:tcPr>
          <w:p w:rsidR="00D037A1" w:rsidRPr="00D40358" w:rsidRDefault="00D037A1" w:rsidP="00D037A1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D037A1" w:rsidRPr="00D40358" w:rsidTr="009F1030">
        <w:trPr>
          <w:trHeight w:val="198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Атом құрылысы жайындағы заманауи көзқарастардың және зат пен атом бөлшектерінің маңызды сипаттамасын білу.</w:t>
            </w:r>
          </w:p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1)Атом құрылысы жайындағы заманауи көзқарастардың негізгі ережелерін атайды;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2)Протондардың, нейтрондардың, электрондардың, нуклондардың және нуклидтердің физикалық мағынасын түсіндіреді;</w:t>
            </w:r>
          </w:p>
          <w:p w:rsidR="00D037A1" w:rsidRPr="00D40358" w:rsidRDefault="00F62C12" w:rsidP="00F62C12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Изотоптар, изотондар туралы түсініктерді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F62C12" w:rsidRPr="00D40358">
              <w:rPr>
                <w:spacing w:val="2"/>
                <w:sz w:val="24"/>
                <w:szCs w:val="24"/>
                <w:lang w:val="kk-KZ"/>
              </w:rPr>
              <w:t>Алғашқы 36 химиялық элементтің электрондық конфигурациясын жазу.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Квант сандарының сипаттамасы мен мәндерін тізімдейді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s, p, d, f</w:t>
            </w:r>
            <w:r w:rsidRPr="00D40358">
              <w:rPr>
                <w:spacing w:val="2"/>
                <w:sz w:val="24"/>
                <w:szCs w:val="24"/>
                <w:lang w:val="kk-KZ"/>
              </w:rPr>
              <w:t xml:space="preserve"> орбитальдарының пішінін ажыратады;</w:t>
            </w:r>
            <w:r w:rsidRPr="00D40358">
              <w:rPr>
                <w:sz w:val="24"/>
                <w:szCs w:val="24"/>
                <w:lang w:val="kk-KZ"/>
              </w:rPr>
              <w:br/>
              <w:t>3)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Электрон орбитальдарын толтыру үшін минимальді энергия принципі, Паули принципін, Хунд ережесін, Клечковскидің ережесін қолданады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Химиялық байланыстың табиғатын және оның түрлерін түсіндіру. 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pacing w:val="2"/>
                <w:sz w:val="24"/>
                <w:szCs w:val="24"/>
                <w:lang w:val="kk-KZ"/>
              </w:rPr>
              <w:t>Ковалентті байланыстың қасиетін сипаттау.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Химиялық элементтің терісэлектр ұғымының физикалық мағынасын түсіндіреді; 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Химиялық элементтің периодтық жүйеде орналасуы бойынша электртерістірілігін анықтайды; 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байланыс түрін анықтайды.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1232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Иондық, металл, сутегі байланыстарының пайда болу механизмдерін білу.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Заттардың кристалды торларының түрлерін ажырату.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Қарама-қарсы зарядталған иондардың электростатикалық тартылуы нәтижесінде иондық байланыстың түзілуін көрсетеді;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Металл байланысының табиғатын және оның металдардың физикалық қасиеттеріне әсерін түсіндіреді;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Мысалдар арқылы сутегі байланысының түзілу механизмін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 бөлім.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жүру заңдылықтары.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Химиялық элементтердің периодтық заңы мен периодтық жүйесін Заңның графикалық бейнесі ретінде білу.</w:t>
            </w:r>
          </w:p>
          <w:p w:rsidR="00D037A1" w:rsidRPr="00D40358" w:rsidRDefault="00D037A1" w:rsidP="00D037A1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Периодтық заңның физикалық мәнін түсіндіреді;</w:t>
            </w:r>
          </w:p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Атомдардың валенттілігі мен тотығу дәрежесін анықтайды;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Радиус, иондау энергиясы, электронға ұқсастығы, электротерістігі және тотығу дәрежесін, химиялық элементтер атомдарының қасиеттерінің өзгеру заңдылықтарын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негізгі стехиометриялық заңдарын және оларды қолдану шекарасын білу және қолдану.</w:t>
            </w:r>
          </w:p>
          <w:p w:rsidR="00D037A1" w:rsidRPr="00D40358" w:rsidRDefault="00D037A1" w:rsidP="00D037A1">
            <w:pPr>
              <w:pStyle w:val="NESTableText"/>
              <w:rPr>
                <w:rFonts w:eastAsia="Calibri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Массаның сақталу заңын ашады;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Авогадро заңын және оның қолданылу шектерін түсіндіреді;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Заттың салыстырмалы атомдық және молекулалық массасын есептейді;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Зат мөлшері туралы ұғымның мазмұнын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2835" w:type="dxa"/>
          </w:tcPr>
          <w:p w:rsidR="00D037A1" w:rsidRPr="00D40358" w:rsidRDefault="00F62C12" w:rsidP="00D037A1">
            <w:pPr>
              <w:pStyle w:val="NESTableText"/>
            </w:pPr>
            <w:r w:rsidRPr="00D40358">
              <w:t>№ 1 практикалық жұмысты орындау.</w:t>
            </w: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Заттардың формулалары бойынша элементтердің тотығу дәрежесін анықтайды;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Электрондық-иондық баланс әдісімен тотығу-тотықсыздану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lastRenderedPageBreak/>
              <w:t>реакциясы теңдеулерін құрастырады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Ерітінді және балқымалар арқылы электр тогын өту кезінде өтетін процестерді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037A1" w:rsidRPr="00D40358" w:rsidRDefault="008D55E8" w:rsidP="00D037A1">
            <w:pPr>
              <w:pStyle w:val="NESTableText"/>
            </w:pPr>
            <w:r w:rsidRPr="00D40358">
              <w:t>Металл кернеулерінің электрохимиялық қатарының негізінде металдардың химиялық белсенділігін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Бекетов металдарының кернеудің электрохимиялық қатарындағы металдардың орналасуын түсіндіреді;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"Гальваникалық элемент" ұғымын ашады;</w:t>
            </w:r>
          </w:p>
          <w:p w:rsidR="00D037A1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энергияның электр энергиясына айналуын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2835" w:type="dxa"/>
          </w:tcPr>
          <w:p w:rsidR="00D037A1" w:rsidRPr="00D40358" w:rsidRDefault="008D55E8" w:rsidP="00D037A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Ішкі энергияның өзгеруі және энтальпия химиялық реакцияның жылу эффектісі болып табылатынын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1)Химиялық реакцияларды жылу әсері бойынша жіктейді;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2)Химиялық реакциялардың жылу әсерінің маңыздылығын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3)Химиялық реакцияның жылу әсерін есептейді;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4)Химиялық реакциялар байланыстардың үзілуі мен жаңа химиялық байланыстардың пайда болу процестерін қамтитынын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5)Реакция энтальпиясының эксперименттік өзгеруін анықтайды;</w:t>
            </w:r>
          </w:p>
          <w:p w:rsidR="00D037A1" w:rsidRPr="00D40358" w:rsidRDefault="008D55E8" w:rsidP="008D55E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6)Анықтамалық деректер негізінде есеп айырысуды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D838EE" w:rsidRPr="00D40358" w:rsidRDefault="00D838EE" w:rsidP="00D838EE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2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Гесс заңының физикалық мәнін түсіндіреді;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Гесс заңын химиялық реакциялардың энтальпиясының өзгеруін есептеу үшін қолданады;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3) Энтропияны жүйедегі тәртіпсіздік шарасы ретінде сипаттайды;</w:t>
            </w:r>
          </w:p>
          <w:p w:rsidR="00D838EE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Анықтама деректері бойынша энтропияны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Химиялық реакцияның жылдамдығын анықтап білу.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Химиялық реакцияның жылдамдығы түсінігін анықтайды;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Реакциялардың орта жылдамдығын есептейді;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Гомогенді және гетерогенді химиялық реакциялар үшін жылдамдықты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3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Реакциялар үшін әрекеттесуші массалар заңың қолданыды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Әрекеттесуші массалар заңы бойынша есептеулер жүргізеді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Химиялық реакция жылдамдығына қысымның әсерін түсіндіред</w:t>
            </w:r>
            <w:r w:rsidRPr="00D40358">
              <w:rPr>
                <w:sz w:val="24"/>
                <w:szCs w:val="24"/>
                <w:lang w:val="kk-KZ"/>
              </w:rPr>
              <w:t>і.</w:t>
            </w:r>
          </w:p>
          <w:p w:rsidR="00D838EE" w:rsidRPr="00D40358" w:rsidRDefault="00D838EE" w:rsidP="00D838E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Қайтымды химиялық реакциялардағы химиялық тепе-теңдікті анықтау.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Қайтымды реакция, химиялық тепе-теңдік ұғымдарын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Әртүрлі факторлардың тепе-теңдіктің жылжуына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Ле-Шелье-Браун қағидасын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Температураның, концентрацияның және қысымның өзгеруінің химиялық тепе-теңдікке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Тепе-теңдік константасының өрнектерін құрайды;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Химиялық тепе-теңдіктің динамикалық сипатын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1.Қышқылдар мен негіздердің белгілі теорияларын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Аррениус,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Льюис, Брёнстад-Лоури теорияларын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Қышқылдар мен негіздерді ажыратады;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Электролиттер мен бейэлектролиттердің айырмашылықтарын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Буферлік ерітінділерді анықтап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Буферлік ерітінділер дегеніміз не екенін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Буферлі ерітінділердің әсер ету принципін</w:t>
            </w:r>
            <w:r w:rsidRPr="00D40358">
              <w:rPr>
                <w:sz w:val="24"/>
                <w:szCs w:val="24"/>
                <w:lang w:val="kk-KZ"/>
              </w:rPr>
              <w:t xml:space="preserve"> түсіндіреді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3)Буферлік ерітінділерде тепе-теңдікті сақтау шарттарын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8D55E8" w:rsidRPr="00D40358" w:rsidRDefault="008D55E8" w:rsidP="008D55E8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Электролит ерітінділерінде иондық тепе-теңдік шарттарын түсіну.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1)Электролит ерітінділерінде иондық тепе-теңдікті анықтайды;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2)РН ерітінділерінің мәні бойынша қышқыл, гидроксидтер және тұз ерітінділерінің сапалы құрамын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D3584C" w:rsidRPr="00D40358" w:rsidRDefault="00D3584C" w:rsidP="00D3584C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4 практикалық жұмысты орындау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массалық әсер ету заңын химиялық реакцияларға қолданады;</w:t>
            </w:r>
          </w:p>
          <w:p w:rsidR="00D838EE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Масса әсер ету заңын пайдаланып есептеулер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3584C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9E6629">
            <w:pPr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9E6629" w:rsidRPr="00D40358">
              <w:rPr>
                <w:b/>
                <w:sz w:val="24"/>
                <w:szCs w:val="24"/>
                <w:lang w:val="kk-KZ"/>
              </w:rPr>
              <w:t xml:space="preserve">Барлығы: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</w:t>
            </w:r>
            <w:r w:rsidR="00E421E1"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 xml:space="preserve"> 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Химия және қоршаған орта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313682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313682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аналитикалық әдістерін сипаттайды.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Химияны заманауи зерттеулерде аналитикалық әдістерді атайды;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Қағаз хроматографиясы әдісімен заттарды бөлу принципін сипаттайды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838EE" w:rsidRPr="00D40358" w:rsidRDefault="008D55E8" w:rsidP="008D55E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3)Қозғалмалы</w:t>
            </w:r>
            <w:r w:rsidRPr="00D40358">
              <w:rPr>
                <w:bCs/>
                <w:sz w:val="24"/>
                <w:szCs w:val="24"/>
                <w:lang w:val="kk-KZ"/>
              </w:rPr>
              <w:t>,</w:t>
            </w:r>
            <w:r w:rsidRPr="00D40358">
              <w:rPr>
                <w:sz w:val="24"/>
                <w:szCs w:val="24"/>
                <w:lang w:val="kk-KZ"/>
              </w:rPr>
              <w:t xml:space="preserve"> қозғалыссыз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фазалардың  мағынасын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B4684D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2835" w:type="dxa"/>
            <w:vAlign w:val="center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Аналитикалық химия әдістеріне сипаттама береді.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Заттарды қағаз хроматография әдісімен бөлу принципін сипаттайды;</w:t>
            </w:r>
          </w:p>
          <w:p w:rsidR="00D838EE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қозғалмайтын, қозғалмалы фаза терминдерін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1.Топтағы галогендердің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1) Галогендерге периодтық жүйеде орналасуы бойынша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Галогендердің тотығу-тотықсыздану реакция теңдеулерін, электрөткізгіштігін анықтайды; </w:t>
            </w:r>
            <w:r w:rsidRPr="00D40358">
              <w:rPr>
                <w:sz w:val="24"/>
                <w:szCs w:val="24"/>
                <w:lang w:val="kk-KZ"/>
              </w:rPr>
              <w:t>3)Галогендерді физикалық қасиеттері мен химиялық қасиеттері бойынша сипаттайды;;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Топтағы галогендердің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5)Хлорид-, бромид-, йодид-, иондарға сапалы реакциялар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Йодтың адам ағзасындағы биологиялық рөлін, йод тапшылығына байланысты аурулардың пайда болуын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lastRenderedPageBreak/>
              <w:t>Сулы ерітіндідегі галогенид иондарын анықтау</w:t>
            </w:r>
          </w:p>
        </w:tc>
        <w:tc>
          <w:tcPr>
            <w:tcW w:w="2835" w:type="dxa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№ 5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1)Галогенид - иондарын тәжірибелік түрде эксперимент түрінде бойынша жұмыстар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Суды зарарсыздандыру үшін хлордың қолданылуын түсіндіреді және осы процестің артықшылықтары мен кемшіліктерін бағалайды;</w:t>
            </w:r>
          </w:p>
          <w:p w:rsidR="00D838EE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Галогендердің және олардың қосылыстарының физиологиялық ролін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1. Периодтық жүйенің 2 (ІІА) тобының элементтеріне сипаттау.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23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lastRenderedPageBreak/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1.14 (IVА) топ элементтерінің физикалық және химиялық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Көміртектің, кремнийдің және олардың қосылыстарының физикалық және химиялық қасиеттерін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Карбонат, силикат иондарына сапалы реакцияларды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3)Қосылыстардың тотығу дәрежесін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2 (ІІ) топтағы металл катиондарын сапалы анықтау бойынша эксперимент өткізеді;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2 (II) топ элементтерінің химиялық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Кальций иондарының сапалық реакцияларын зерттейді (жалынның бояуы);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Cu2 +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Zn2 + иондарын ажыратады.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14 (ІV) топ элементтерінің және оның қосылыстарының табиғатта таралуы және қолданылуы туралы мәліметтерді талдай 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Элементтердің табиғатта орналасуын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Химиялық теңдеулер жазу арқылы генетикалық байланысты жүзеге асырады.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және аммиак молекуласының құрылысы мен қасиеттері туралы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Молекуланың құрылымы негізінде азоттың төмен химиялық белсенділігін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Газ тәрізді аммиактың және оның су ерітіндісінің химиялық қасиеттері мен алынуын сипаттайтын реакция теңдеулерін құрастырады;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Аммиак пен азот қышқылын өнеркәсіптік өндіру және қолдану салаларын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тыңайтқыштарын өнеркәсіптік өндіру технологиясын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Азот тыңайтқыштарының өсімдіктерге әсерін анықтайды;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Азот тыңайтқыштарын өндіру технологиясын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1.Күкірт қышқылын алудың байланыс әдісін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Күкірт қышқылының өнеркәсіпте маңыздылығын си;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Күкірт аттайды қышқылын өнеркәсіптік өндірудің ғылыми принциптерін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Сұйылтылған және концентрацияланған күкірт қышқылының қасиеттерін салыстырады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8 практикалық жұмысты орындау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="008B5E4A"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sz w:val="24"/>
                <w:szCs w:val="24"/>
                <w:lang w:val="kk-KZ"/>
              </w:rPr>
              <w:t>Азот оксидтері атмосфераға, нитраттардың топырақтарға және су ресурстарына әсерін талдайды;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Күкірт диоксидінің қышқыл жаңбырлардың қалыптасуына және олардың қоршаған ортаға әсерін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Құрамында күкірт бар қазбалы отын жанған кезде күкірт диоксидінің түзілуін сипаттайды;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4) Азот оксидтерінің, нитраттардың және күкірт диоксидінің қоршаған ортаға зиянды әсерін ашады;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Азот пен фосфор қосылыстарының қоршаған ортаға әсерін азайту мәселесін шешу жолдарын ұсынады.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1.Металдар мен құймалар алу тәсілдері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Қазақстандағы мыс, мырыш, темір, хром кен орындарын және олардың қосылыстарын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Мыс, мырыш, хром және олардың маңызды қосылыстарының қасиеттері мен қолданылуын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Алюминий мен оның құймаларын қолдануды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Коррозияны, оның пайда болу себептерін және металл конструкциялардың пайдалану мерзіміне теріс әсерін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Ғылымда, техникада және тұрмыста қолданылатын маңызды құймаларды құрамын атайды: шойын, болат, жез, қола, мельхиор, дюраль;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Шойын мен болатты алу тәсілдері мен қасиеттерін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1.Шойын мен болат өндірісінің негіздерін меңгеру. 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Шойын алу кезінде болатын химиялық және технологиялық процестерді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Шойын болат алу үшін негізгі бастапқы материал ретінде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Шойынды болат өңдеу ерекшеліктерін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1.Ауыспалы металдардың жалпы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Ауыспалы металдардың қасиеттерін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Ауыспалы металдардың биологиялық рөлін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Комплексті  қосылыстарды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Ішкі үйлестіру саласы, сыртқы үйлестіру саласы түсінігін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Комплекс түзуші, лиганда және координациялық сан терминдерін түсіндіреді.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Химиялық өндірістің негізгі ғылыми принциптерін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Химиялық өндірістің негізгі принциптерін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2Е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кіншілік қайта өңдеудің қажеттілігін анықтайды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өндіріс үшін үздіксіздігінің маңыздылығын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1.Металл өндірісінде қоршаған ортаны қорғау мәселелерін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Қазақстанның химия өнеркәсібінің түрлі салаларындағы экологиялық проблемаларды болжайды;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Қазақстанның химия өндірісінің экологиялық мәселелерін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және металлургиялық өндіріс қалдықтарының қоршаған ортаға әсерін бағалайды;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Жердің азып-тозуын, ауаны ластағыштарды, өнеркәсіптік ағындарды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Металдар мен бейметалл тірі ағзаларда биологиялық рөлін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"Жасыл химияның" 12 қағидасын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"Жасыл химияның" 12 қағидасын атайды және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2)Атмосфераның, гидросфераның және литосфераның ластану көздерін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Жаһандық экологиялық проблемаларды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"Парниктік әсер" және озон қабатының бұзылуы мәселесін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2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1393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1.Көмірсутектер мен олардың туындылары ретінде органикалық химияны білу.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1) Органикалық  заттарды бейорганикалық заттардан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Көмірсутектердегі көміртектің гибридизациясын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Көміртегі атомының құрылысының ерекшеліктерін және СС-байланысты қалыптастыру қабілетін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А. М. Бутлеров теориясының негізгі ережелерін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Көмірсутектердің эмпирикалық, молекулалық, құрылымдық және кеңістіктік формулаларын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6) Изомерияның түрлерін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 9 практикалық жұмысты орындау.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Органикалық заттар молекулаларының модельдерін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2)Органикалық заттардың молекулалық құрылымын түсіндіреді;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3)Қауіпсіздік ережелерін сақтайды;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4)Қорытынды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1.Қаныққан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Алканның жану өнімдерін біледі және олардың қоршаған ортаға әсерін атайды;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Жану өнімдері бойынша заттың молекулалық формуласын анықтайды;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Элементтердің массалық үлесі және олардың буының салыстырмалы тығыздығы бойынша органикалық заттардың қарапайым және молекулалық формулаларын табады;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4 ) Циклоалкандардың гомологиялық қатарын, құрылысын, химиялық және физикалық қасиеттерін сипаттайды;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Изомерлердің құрылымдық формулалары мен формулаларын құрастырады, заттарды ИЮПАК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(IUPAC-теориялық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 xml:space="preserve"> бойынша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Қанықпаған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1)Гомологиялық бірқатар кездейсоқ көмірсутектерді жазады;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Кездейсоқ көмірсутектердің құрылысын, физикалық және химиялық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Оларды алу тәсілдерін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Алкендерге сапалы реакцияларды сипаттайды (қанықпаған);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Алкендердің құрылымдық формулаларын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Полиэтилен өндірісі және полимерлеу реакцияларын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Полимерлеу реакцияларын құрайды (полиэтилен, полипропилен, поливинилхлорид);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"Мономер", "қарапайым буын" ұғымдарын ажыратады",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"олигомер", "полимер", " полимерлеу дәрежесі" ұғымдарын ажыратады;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Полимерлеу және поликонденсация реакциясының теңдеуін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4)Полиэтилен мен басқа да полимерлерді қолдану 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№10 практикалық жұмысты орындау.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 1)Байланыстың қанықпауына сапалы реакциялар жүргізеді;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"Қанықпау" терминін және қанықпаудың қосылыстың қасиеттеріне әсерін түсіндіреді;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Алкендердегі байланыстардың қанықпауын эксперименталды түрде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Алкадиендер мен алкиндерді меңгеру.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Алкадиен мен алкиндердің құрылымын,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Алкадиендер мен алкиндердің қасиеттерін олардың құрылымы негізінде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Реакция өнімдерінің шар төзімді үлгілерін жинайды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диендерді полимерлеу (изопрен);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Алкадиен мен алкиндердің гомологиялық қатарын жазады.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 </w:t>
            </w:r>
            <w:r w:rsidRPr="00C13226">
              <w:rPr>
                <w:sz w:val="24"/>
                <w:szCs w:val="24"/>
                <w:lang w:val="kk-KZ"/>
              </w:rPr>
              <w:t>Ароматтық қосылыстар қатарына сипаттау.</w:t>
            </w:r>
            <w:r w:rsidRPr="00C13226">
              <w:rPr>
                <w:sz w:val="24"/>
                <w:szCs w:val="24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r w:rsidRPr="00C13226">
              <w:rPr>
                <w:sz w:val="24"/>
                <w:szCs w:val="24"/>
              </w:rPr>
              <w:t>ензол молекуласының құрылымын электрондарды</w:t>
            </w:r>
            <w:r w:rsidRPr="00C13226">
              <w:rPr>
                <w:sz w:val="24"/>
                <w:szCs w:val="24"/>
                <w:lang w:val="kk-KZ"/>
              </w:rPr>
              <w:t>ң делокализация</w:t>
            </w:r>
            <w:r w:rsidRPr="00C13226">
              <w:rPr>
                <w:sz w:val="24"/>
                <w:szCs w:val="24"/>
              </w:rPr>
              <w:t xml:space="preserve"> тұрғысынан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r w:rsidRPr="00C13226">
              <w:rPr>
                <w:sz w:val="24"/>
                <w:szCs w:val="24"/>
              </w:rPr>
              <w:t>ензол мен оның гомологтарына тән қасиеттерді сипаттайды;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r w:rsidRPr="00C13226">
              <w:rPr>
                <w:sz w:val="24"/>
                <w:szCs w:val="24"/>
              </w:rPr>
              <w:t>ензолды және оның гомологтарын алу реакцияларын құра</w:t>
            </w:r>
            <w:r w:rsidRPr="00C13226">
              <w:rPr>
                <w:sz w:val="24"/>
                <w:szCs w:val="24"/>
                <w:lang w:val="kk-KZ"/>
              </w:rPr>
              <w:t>стырад</w:t>
            </w:r>
            <w:r w:rsidRPr="00C13226">
              <w:rPr>
                <w:sz w:val="24"/>
                <w:szCs w:val="24"/>
              </w:rPr>
              <w:t>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О</w:t>
            </w:r>
            <w:r w:rsidRPr="00C13226">
              <w:rPr>
                <w:sz w:val="24"/>
                <w:szCs w:val="24"/>
              </w:rPr>
              <w:t xml:space="preserve">рганикалық синтезде бензолды қолдануды </w:t>
            </w:r>
            <w:r w:rsidRPr="00C13226">
              <w:rPr>
                <w:sz w:val="24"/>
                <w:szCs w:val="24"/>
                <w:lang w:val="kk-KZ"/>
              </w:rPr>
              <w:t>түсіндіред</w:t>
            </w:r>
            <w:r w:rsidRPr="00C13226">
              <w:rPr>
                <w:sz w:val="24"/>
                <w:szCs w:val="24"/>
              </w:rPr>
              <w:t>і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Гетероцикликалық қосылыстарды сипаттау.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Гетероциклді қосылыстар молекуласының құрылымын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Гетероциклді қосылыстардың номенклатурасы мен изомериясын түсіндіреді.;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 Гетероциклді қосылыстарды қолдану саласын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1.Көмірсутек </w:t>
            </w:r>
            <w:r w:rsidRPr="00C13226">
              <w:rPr>
                <w:sz w:val="24"/>
                <w:szCs w:val="24"/>
                <w:lang w:val="kk-KZ"/>
              </w:rPr>
              <w:t>қорларын</w:t>
            </w:r>
            <w:r w:rsidRPr="00C13226">
              <w:rPr>
                <w:sz w:val="24"/>
                <w:szCs w:val="24"/>
              </w:rPr>
              <w:t xml:space="preserve"> білу.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 отын ретінде пайдаланылуы мүмкін екенін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Қазақстандағы көмір, мұнай және газ кен орындарын карта бойынша анықтайды.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1.Табиғи газды,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газдарын жылу энергиясының маңызды көздері ретінде сипаттау.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шығу тегін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құрамы мен қолданылуын </w:t>
            </w:r>
            <w:r w:rsidRPr="00C13226">
              <w:rPr>
                <w:sz w:val="24"/>
                <w:szCs w:val="24"/>
                <w:lang w:val="kk-KZ"/>
              </w:rPr>
              <w:t>атайды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 Химиялық реакциялар теңдеулерін жазады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 xml:space="preserve"> Көмірдің шығуын, тас және көмірді кокстеуді білу.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қосылыстардың саласын отын ретінде атайды;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Тас көмір кокстеу процесін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Карта бойынша Қазақстандағы көмір, мұнай және табиғи газ кеніштерін анықтайды.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1.Галогеналкандарды алу реакцияларының механизмін </w:t>
            </w:r>
            <w:r w:rsidRPr="00C13226">
              <w:rPr>
                <w:bCs/>
                <w:sz w:val="24"/>
                <w:szCs w:val="24"/>
                <w:lang w:val="kk-KZ"/>
              </w:rPr>
              <w:t>меңгеру</w:t>
            </w:r>
            <w:r w:rsidRPr="00D40358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алогеналкандардың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органикалық </w:t>
            </w:r>
            <w:r w:rsidRPr="00D40358">
              <w:rPr>
                <w:bCs/>
                <w:sz w:val="24"/>
                <w:szCs w:val="24"/>
                <w:lang w:val="ru-RU"/>
              </w:rPr>
              <w:t>синтез үшін маңыздылығын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r w:rsidRPr="00D40358">
              <w:rPr>
                <w:bCs/>
                <w:sz w:val="24"/>
                <w:szCs w:val="24"/>
                <w:lang w:val="ru-RU"/>
              </w:rPr>
              <w:t>алогеналкандарды алу әдістерін ата</w:t>
            </w:r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r w:rsidRPr="00D40358">
              <w:rPr>
                <w:bCs/>
                <w:sz w:val="24"/>
                <w:szCs w:val="24"/>
                <w:lang w:val="ru-RU"/>
              </w:rPr>
              <w:t>алогеноалкандардың қоршаған ортаға әсері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түсіндіреді</w:t>
            </w:r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Спирттер біратомды, көпатомды.Құрамында оттегі бар органикалық қосылыстарды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Спирттер</w:t>
            </w:r>
            <w:r w:rsidRPr="00D40358">
              <w:rPr>
                <w:bCs/>
                <w:sz w:val="24"/>
                <w:szCs w:val="24"/>
                <w:lang w:val="kk-KZ"/>
              </w:rPr>
              <w:t>ді алу тәсілдері мен қолдану салалары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z w:val="24"/>
                <w:szCs w:val="24"/>
                <w:lang w:val="kk-KZ"/>
              </w:rPr>
              <w:t>Спирттердің адам ағзасына уытты әсерін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Спирттердің құрылымдық формулаларын жасайды және оларды IUPAC номенклатурасы бойынша атайды (IUPAC-теориялық және қолданбалы химияның халықаралық одағы); 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4) Изомерлердің: құрылымдық, функционалдық топтардың және </w:t>
            </w:r>
            <w:r w:rsidRPr="00C13226">
              <w:rPr>
                <w:sz w:val="24"/>
                <w:szCs w:val="24"/>
                <w:lang w:val="kk-KZ"/>
              </w:rPr>
              <w:lastRenderedPageBreak/>
              <w:t>сыныпаралық формулаларын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№11. Практикалық жұмысты орындау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1) Спирттердің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2) Бір атомды және көп атомды спирттерге сапалы реакция жүргізеді;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 xml:space="preserve"> Атомдардың өзара қатысы негізінде спирттердің химиялық қасиеттерін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1.Фенолдар, олардың құр</w:t>
            </w:r>
            <w:r w:rsidRPr="00C13226">
              <w:rPr>
                <w:sz w:val="24"/>
                <w:szCs w:val="24"/>
                <w:lang w:val="kk-KZ"/>
              </w:rPr>
              <w:t>амы</w:t>
            </w:r>
            <w:r w:rsidRPr="00D40358">
              <w:rPr>
                <w:sz w:val="24"/>
                <w:szCs w:val="24"/>
                <w:lang w:val="kk-KZ"/>
              </w:rPr>
              <w:t xml:space="preserve"> мен қасиеттері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 алу тәсілдерін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C13226">
              <w:rPr>
                <w:sz w:val="24"/>
                <w:szCs w:val="24"/>
              </w:rPr>
              <w:t>енолдарды қолдану аймағын атайды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1.Альдегидтер мен кетондарды б</w:t>
            </w:r>
            <w:r w:rsidRPr="00C13226">
              <w:rPr>
                <w:sz w:val="24"/>
                <w:szCs w:val="24"/>
                <w:lang w:val="kk-KZ"/>
              </w:rPr>
              <w:t>і</w:t>
            </w:r>
            <w:r w:rsidRPr="00C13226">
              <w:rPr>
                <w:sz w:val="24"/>
                <w:szCs w:val="24"/>
              </w:rPr>
              <w:t xml:space="preserve">лу.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C13226">
              <w:rPr>
                <w:sz w:val="24"/>
                <w:szCs w:val="24"/>
              </w:rPr>
              <w:t>льдегидтер мен кетондардың құрылымдық формулаларын құрайды,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r w:rsidRPr="00C13226">
              <w:rPr>
                <w:sz w:val="24"/>
                <w:szCs w:val="24"/>
              </w:rPr>
              <w:t>бойынша ата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C13226">
              <w:rPr>
                <w:sz w:val="24"/>
                <w:szCs w:val="24"/>
              </w:rPr>
              <w:t xml:space="preserve">льдегидтер мен кетондарды алу реакцияларының теңдеуін </w:t>
            </w:r>
            <w:r w:rsidRPr="00C13226">
              <w:rPr>
                <w:sz w:val="24"/>
                <w:szCs w:val="24"/>
                <w:lang w:val="kk-KZ"/>
              </w:rPr>
              <w:t>құрайды.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>Альдегидтер және кетондардың тотығу, нуклеофильді қосылу реакцияларын атайды.</w:t>
            </w:r>
            <w:r w:rsidRPr="00C13226">
              <w:rPr>
                <w:sz w:val="24"/>
                <w:szCs w:val="24"/>
                <w:lang w:val="kk-KZ"/>
              </w:rPr>
              <w:t xml:space="preserve">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1.Карбон қышқылдары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r w:rsidRPr="00C13226">
              <w:rPr>
                <w:sz w:val="24"/>
                <w:szCs w:val="24"/>
              </w:rPr>
              <w:t>арбон қышқылдарының құрылымдық формулаларын құрайды және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</w:t>
            </w:r>
            <w:r w:rsidRPr="00C13226">
              <w:rPr>
                <w:bCs/>
                <w:sz w:val="24"/>
                <w:szCs w:val="24"/>
                <w:lang w:val="kk-KZ"/>
              </w:rPr>
              <w:lastRenderedPageBreak/>
              <w:t xml:space="preserve">одағы)номенклатурасы </w:t>
            </w:r>
            <w:r w:rsidRPr="00C13226">
              <w:rPr>
                <w:sz w:val="24"/>
                <w:szCs w:val="24"/>
              </w:rPr>
              <w:t>бойынша ата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r w:rsidRPr="00C13226">
              <w:rPr>
                <w:sz w:val="24"/>
                <w:szCs w:val="24"/>
              </w:rPr>
              <w:t xml:space="preserve">арбон қышқылдарының физикалық қасиеттері мен </w:t>
            </w:r>
            <w:r w:rsidRPr="00C13226">
              <w:rPr>
                <w:sz w:val="24"/>
                <w:szCs w:val="24"/>
                <w:lang w:val="kk-KZ"/>
              </w:rPr>
              <w:t xml:space="preserve">алу </w:t>
            </w:r>
            <w:r w:rsidRPr="00C13226">
              <w:rPr>
                <w:sz w:val="24"/>
                <w:szCs w:val="24"/>
              </w:rPr>
              <w:t>әдістерін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r w:rsidRPr="00C13226">
              <w:rPr>
                <w:sz w:val="24"/>
                <w:szCs w:val="24"/>
              </w:rPr>
              <w:t>арбон қышқылдарының химиялық қасиеттерін сипаттайтын реакция теңдеулерін жазады;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r w:rsidRPr="00C13226">
              <w:rPr>
                <w:sz w:val="24"/>
                <w:szCs w:val="24"/>
              </w:rPr>
              <w:t>арбон қышқылдарын қолдану айма</w:t>
            </w:r>
            <w:r w:rsidRPr="00C13226">
              <w:rPr>
                <w:sz w:val="24"/>
                <w:szCs w:val="24"/>
                <w:lang w:val="kk-KZ"/>
              </w:rPr>
              <w:t>қтарын</w:t>
            </w:r>
            <w:r w:rsidRPr="00C13226">
              <w:rPr>
                <w:sz w:val="24"/>
                <w:szCs w:val="24"/>
              </w:rPr>
              <w:t xml:space="preserve"> атайды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№12 Практикалық жұмысты орындау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Сірке қышқылын алу реакцияларының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Сірке қышқылының химиялық қасиеттерінің реакцияларының теңдеуін құрайды;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Жұмыс бойынша қ</w:t>
            </w:r>
            <w:r w:rsidRPr="00C13226">
              <w:rPr>
                <w:sz w:val="24"/>
                <w:szCs w:val="24"/>
              </w:rPr>
              <w:t>орытынды жа</w:t>
            </w:r>
            <w:r w:rsidRPr="00C13226">
              <w:rPr>
                <w:sz w:val="24"/>
                <w:szCs w:val="24"/>
                <w:lang w:val="kk-KZ"/>
              </w:rPr>
              <w:t>зад</w:t>
            </w:r>
            <w:r w:rsidRPr="00C13226">
              <w:rPr>
                <w:sz w:val="24"/>
                <w:szCs w:val="24"/>
              </w:rPr>
              <w:t>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Күрделі эфирлер мен сабын, майлар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Э</w:t>
            </w:r>
            <w:r w:rsidRPr="00D40358">
              <w:rPr>
                <w:sz w:val="24"/>
                <w:szCs w:val="24"/>
                <w:lang w:val="kk-KZ"/>
              </w:rPr>
              <w:t>фирлердің құрылымдық формулаларын жа</w:t>
            </w:r>
            <w:r w:rsidRPr="00C13226">
              <w:rPr>
                <w:sz w:val="24"/>
                <w:szCs w:val="24"/>
                <w:lang w:val="kk-KZ"/>
              </w:rPr>
              <w:t>за</w:t>
            </w:r>
            <w:r w:rsidRPr="00D40358">
              <w:rPr>
                <w:sz w:val="24"/>
                <w:szCs w:val="24"/>
                <w:lang w:val="kk-KZ"/>
              </w:rPr>
              <w:t>ды және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D40358">
              <w:rPr>
                <w:bCs/>
                <w:sz w:val="24"/>
                <w:szCs w:val="24"/>
                <w:lang w:val="kk-KZ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>бойынша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Қ</w:t>
            </w:r>
            <w:r w:rsidRPr="00D40358">
              <w:rPr>
                <w:sz w:val="24"/>
                <w:szCs w:val="24"/>
                <w:lang w:val="kk-KZ"/>
              </w:rPr>
              <w:t>арапайым және күрделі эфирлерді алу реакцияларының теңдеуін жазады;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айдың құрамы мен құрылымын сипаттайды;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 функциясын түс</w:t>
            </w:r>
            <w:r w:rsidRPr="00C13226">
              <w:rPr>
                <w:sz w:val="24"/>
                <w:szCs w:val="24"/>
                <w:lang w:val="kk-KZ"/>
              </w:rPr>
              <w:t>індіреді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айларға сапалы реакция жүргі</w:t>
            </w:r>
            <w:r w:rsidRPr="00C13226">
              <w:rPr>
                <w:sz w:val="24"/>
                <w:szCs w:val="24"/>
                <w:lang w:val="kk-KZ"/>
              </w:rPr>
              <w:t>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6)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r w:rsidRPr="00C13226">
              <w:rPr>
                <w:sz w:val="24"/>
                <w:szCs w:val="24"/>
              </w:rPr>
              <w:t>идролиз және майларды атайды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1.Жоғары молекулалық қосылыстар химиясы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б</w:t>
            </w:r>
            <w:r w:rsidRPr="00C13226">
              <w:rPr>
                <w:bCs/>
                <w:sz w:val="24"/>
                <w:szCs w:val="24"/>
                <w:lang w:val="kk-KZ"/>
              </w:rPr>
              <w:t>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лу.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ластмассалар мен талшықтарды тәжірибе жүзінде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2) Қазақстанда өндірілетін полимерлердің түрлерін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ейбір полимерлер мен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ластмассалардың қасиеттері мен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>егізгі сыныптардың генетикалық байланыс схемасын жасайды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органикалық қосылыстар;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bCs/>
                <w:sz w:val="24"/>
                <w:szCs w:val="24"/>
                <w:lang w:val="kk-KZ"/>
              </w:rPr>
              <w:t>Ө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німнің шығуын, санын (көлемін, салмағын)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және </w:t>
            </w:r>
            <w:r w:rsidRPr="00D40358">
              <w:rPr>
                <w:bCs/>
                <w:sz w:val="24"/>
                <w:szCs w:val="24"/>
                <w:lang w:val="kk-KZ"/>
              </w:rPr>
              <w:t>реагенттің саны (көлемі, салмағы) реакция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</w:rPr>
              <w:t>бойынша есептейді</w:t>
            </w:r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1.Поликонденсация, полиамидтер мен полиэфирлер алу реакциясын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 меңгеру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ru-RU"/>
              </w:rPr>
              <w:t>оликонденсация реакциясының анықта</w:t>
            </w:r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ru-RU"/>
              </w:rPr>
              <w:t>олиамидтер мен полиэфирлер алу реакцияларын жазады;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Т</w:t>
            </w:r>
            <w:r w:rsidRPr="00D40358">
              <w:rPr>
                <w:bCs/>
                <w:sz w:val="24"/>
                <w:szCs w:val="24"/>
                <w:lang w:val="ru-RU"/>
              </w:rPr>
              <w:t>алшықтардың маңызды түрлерін жіктеу</w:t>
            </w:r>
            <w:r w:rsidRPr="00C13226">
              <w:rPr>
                <w:bCs/>
                <w:sz w:val="24"/>
                <w:szCs w:val="24"/>
                <w:lang w:val="kk-KZ"/>
              </w:rPr>
              <w:t>ін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1.Пластиктерді қолдану және олардың қоршаған ортаға әсерін бағалау.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ластиктердің қоршаған ортаға әсерін сипаттайды;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</w:rPr>
              <w:t>3)Қазақстанда полимерлер өндірісі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C13226">
              <w:rPr>
                <w:bCs/>
                <w:sz w:val="24"/>
                <w:szCs w:val="24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Жаңа заттарды және материалдарды өндіруді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білу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аманауи әдістерді қолдана отырып жаңа материалдарды алу тәсілдерін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полимерлердің мәнін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аттардың құрылымдық формулаларын жасайды;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4)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материалдардың практикалық мәнін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</w:t>
            </w:r>
            <w:r w:rsidRPr="00C13226">
              <w:rPr>
                <w:bCs/>
                <w:sz w:val="24"/>
                <w:szCs w:val="24"/>
                <w:lang w:val="kk-KZ"/>
              </w:rPr>
              <w:t>Д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әрілік препараттарды әзірлеу және синтездеу туралы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40358">
              <w:rPr>
                <w:sz w:val="24"/>
                <w:szCs w:val="24"/>
                <w:lang w:val="ru-RU"/>
              </w:rPr>
              <w:t xml:space="preserve">1.Қазіргі ғылым саласы ретінде нанотехнология туралы </w:t>
            </w:r>
            <w:r w:rsidRPr="00C13226">
              <w:rPr>
                <w:sz w:val="24"/>
                <w:szCs w:val="24"/>
                <w:lang w:val="kk-KZ"/>
              </w:rPr>
              <w:t>біл</w:t>
            </w:r>
            <w:r w:rsidRPr="00D40358">
              <w:rPr>
                <w:sz w:val="24"/>
                <w:szCs w:val="24"/>
                <w:lang w:val="ru-RU"/>
              </w:rPr>
              <w:t xml:space="preserve">у.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ru-RU"/>
              </w:rPr>
              <w:t>1)"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D40358">
              <w:rPr>
                <w:sz w:val="24"/>
                <w:szCs w:val="24"/>
                <w:lang w:val="ru-RU"/>
              </w:rPr>
              <w:t xml:space="preserve">анобөлшек", "нанохимия" ұғымдарының физикалық мағынасын түсіндіреді;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2)Нанобөлшектерді синтездеу, зерттеу әдістерін және қолдану саласын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Көмірсутектердің класын меңгеру.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r w:rsidRPr="00C13226">
              <w:rPr>
                <w:sz w:val="24"/>
                <w:szCs w:val="24"/>
              </w:rPr>
              <w:t>люкоза, фруктоза, рибоза, дезоксирибоза, сахароза, крахмал және целлюлоза молекулаларының формулаларын ажыратады;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r w:rsidRPr="00C13226">
              <w:rPr>
                <w:sz w:val="24"/>
                <w:szCs w:val="24"/>
              </w:rPr>
              <w:t xml:space="preserve">люкозаның спирттік,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C13226">
              <w:rPr>
                <w:sz w:val="24"/>
                <w:szCs w:val="24"/>
              </w:rPr>
              <w:t>үтқышқылды ашыту реакцияларының теңдеуін құрайды;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C13226">
              <w:rPr>
                <w:sz w:val="24"/>
                <w:szCs w:val="24"/>
              </w:rPr>
              <w:t>ахароза, крахмал және целлюлоза гидролизінің өнімдерін атайды;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r w:rsidRPr="00C13226">
              <w:rPr>
                <w:sz w:val="24"/>
                <w:szCs w:val="24"/>
              </w:rPr>
              <w:t>рахмал мен целлюлозаның құрылысы мен қасиеттерін салыстырады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№ 14 практикалық жұмысты орындау. 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1)Глюкозада функционалды топтардың болуын эксперименталды түрде анықтайды;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2)Крахмалға сапалы реакция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1.Аминдер туралы білімді меңгеру.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миндердің жіктелуі мен номенклатурасын </w:t>
            </w:r>
            <w:r w:rsidRPr="00C13226">
              <w:rPr>
                <w:bCs/>
                <w:sz w:val="24"/>
                <w:szCs w:val="24"/>
                <w:lang w:val="kk-KZ"/>
              </w:rPr>
              <w:t>ашады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r w:rsidRPr="00D40358">
              <w:rPr>
                <w:bCs/>
                <w:sz w:val="24"/>
                <w:szCs w:val="24"/>
                <w:lang w:val="ru-RU"/>
              </w:rPr>
              <w:t>ммиак, аминдер және анилиннің құрылымы мен негізгі қасиеттерін салыстырады;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r w:rsidRPr="00D40358">
              <w:rPr>
                <w:bCs/>
                <w:sz w:val="24"/>
                <w:szCs w:val="24"/>
                <w:lang w:val="ru-RU"/>
              </w:rPr>
              <w:t>миндер мен анилиннің физикалық қасиеттерін түсіндіреді;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миндер мен анилин </w:t>
            </w:r>
            <w:r w:rsidRPr="00C13226">
              <w:rPr>
                <w:bCs/>
                <w:sz w:val="24"/>
                <w:szCs w:val="24"/>
                <w:lang w:val="kk-KZ"/>
              </w:rPr>
              <w:t>алу реакцияларының теңдеуін құрайды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1.Ақуыз молекуласының түзілуін, құрылымын, пептидті байланыстарды </w:t>
            </w:r>
            <w:r w:rsidRPr="00C13226">
              <w:rPr>
                <w:sz w:val="24"/>
                <w:szCs w:val="24"/>
                <w:lang w:val="kk-KZ"/>
              </w:rPr>
              <w:t>меңгеру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гидролизінің өнімдерін біледі;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</w:rPr>
              <w:t>Ά</w:t>
            </w:r>
            <w:r w:rsidRPr="00D40358">
              <w:rPr>
                <w:sz w:val="24"/>
                <w:szCs w:val="24"/>
                <w:lang w:val="kk-KZ"/>
              </w:rPr>
              <w:t xml:space="preserve"> – аминқышқылдарынан ақуыз алу кезінде пептидтік байланыстардың түзілуін түсіндіреді;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молекуласының алғашқы, екінші, үшінші және төртінші құрылымын құрайды;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 xml:space="preserve">Ақуыздардың </w:t>
            </w:r>
            <w:r w:rsidRPr="00C13226">
              <w:rPr>
                <w:sz w:val="24"/>
                <w:szCs w:val="24"/>
              </w:rPr>
              <w:t>функцияларын сипаттайды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1.Ферменттердің рөлі мен қолданылуын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рөлін түсінді</w:t>
            </w:r>
            <w:r w:rsidRPr="00C13226">
              <w:rPr>
                <w:sz w:val="24"/>
                <w:szCs w:val="24"/>
                <w:lang w:val="kk-KZ"/>
              </w:rPr>
              <w:t>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селективтілігін, тиімділігін сипатта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C13226">
              <w:rPr>
                <w:sz w:val="24"/>
                <w:szCs w:val="24"/>
              </w:rPr>
              <w:t xml:space="preserve">ерменттерді қолдану </w:t>
            </w:r>
            <w:r w:rsidRPr="00C13226">
              <w:rPr>
                <w:sz w:val="24"/>
                <w:szCs w:val="24"/>
                <w:lang w:val="kk-KZ"/>
              </w:rPr>
              <w:t>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9F1030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9F1030" w:rsidRPr="00D40358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9F1030" w:rsidRPr="00C13226" w:rsidRDefault="009F1030" w:rsidP="009F1030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№15</w:t>
            </w:r>
            <w:r w:rsidRPr="00C13226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  <w:p w:rsidR="009F1030" w:rsidRPr="00C13226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1)Ақуыздардың денатурациясының қасиетін түсіндіреді;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2)Ақуыздарға сапалы реакциялар жүргізеді;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3)Тақырып бойынша бұрын алған білімдерін қолданады.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Default="009F1030" w:rsidP="009F1030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2835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1. ДНҚ</w:t>
            </w:r>
            <w:r w:rsidRPr="00C13226">
              <w:rPr>
                <w:sz w:val="24"/>
                <w:szCs w:val="24"/>
                <w:lang w:val="kk-KZ"/>
              </w:rPr>
              <w:t xml:space="preserve"> 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9F1030">
              <w:rPr>
                <w:sz w:val="24"/>
                <w:szCs w:val="24"/>
                <w:lang w:val="kk-KZ"/>
              </w:rPr>
              <w:t xml:space="preserve">ын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9F1030">
              <w:rPr>
                <w:sz w:val="24"/>
                <w:szCs w:val="24"/>
                <w:lang w:val="kk-KZ"/>
              </w:rPr>
              <w:t xml:space="preserve">. </w:t>
            </w:r>
          </w:p>
          <w:p w:rsidR="009F1030" w:rsidRPr="009F1030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9F1030">
              <w:rPr>
                <w:sz w:val="24"/>
                <w:szCs w:val="24"/>
                <w:lang w:val="kk-KZ"/>
              </w:rPr>
              <w:t xml:space="preserve">уклеин қышқылдарының құрылымын және олардың жіктелуін </w:t>
            </w:r>
            <w:r w:rsidRPr="00C13226">
              <w:rPr>
                <w:sz w:val="24"/>
                <w:szCs w:val="24"/>
                <w:lang w:val="kk-KZ"/>
              </w:rPr>
              <w:t>сипаттайды</w:t>
            </w:r>
            <w:r w:rsidRPr="009F1030">
              <w:rPr>
                <w:sz w:val="24"/>
                <w:szCs w:val="24"/>
                <w:lang w:val="kk-KZ"/>
              </w:rPr>
              <w:t>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 xml:space="preserve">2)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құрылымын салыстырады;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lastRenderedPageBreak/>
              <w:t xml:space="preserve">3)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биологиялық рөлін түсіндіреді;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ru-RU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r w:rsidRPr="009F1030">
              <w:rPr>
                <w:sz w:val="24"/>
                <w:szCs w:val="24"/>
                <w:lang w:val="ru-RU"/>
              </w:rPr>
              <w:t xml:space="preserve">ендік инженерия мен биотехнологияның маңыздылығын </w:t>
            </w:r>
            <w:r w:rsidRPr="00C13226">
              <w:rPr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3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52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9F1030" w:rsidP="0008335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110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E3074B" w:rsidRPr="00D40358" w:rsidRDefault="00E3074B" w:rsidP="008B49F7">
      <w:pPr>
        <w:spacing w:after="0"/>
        <w:rPr>
          <w:sz w:val="24"/>
          <w:szCs w:val="24"/>
          <w:lang w:val="kk-KZ"/>
        </w:rPr>
      </w:pPr>
    </w:p>
    <w:sectPr w:rsidR="00E3074B" w:rsidRPr="00D4035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54434"/>
    <w:rsid w:val="00083357"/>
    <w:rsid w:val="000D18FB"/>
    <w:rsid w:val="000E31BF"/>
    <w:rsid w:val="000F086A"/>
    <w:rsid w:val="000F170E"/>
    <w:rsid w:val="00130FD3"/>
    <w:rsid w:val="001A6992"/>
    <w:rsid w:val="001D08CF"/>
    <w:rsid w:val="001D74DE"/>
    <w:rsid w:val="001E75F9"/>
    <w:rsid w:val="002524B1"/>
    <w:rsid w:val="00294508"/>
    <w:rsid w:val="002D5FC1"/>
    <w:rsid w:val="002E3DFE"/>
    <w:rsid w:val="002F4925"/>
    <w:rsid w:val="00313682"/>
    <w:rsid w:val="003511F8"/>
    <w:rsid w:val="0036464A"/>
    <w:rsid w:val="00435B44"/>
    <w:rsid w:val="00455288"/>
    <w:rsid w:val="004B26A7"/>
    <w:rsid w:val="004D5C3C"/>
    <w:rsid w:val="004E194C"/>
    <w:rsid w:val="004E6959"/>
    <w:rsid w:val="0051396A"/>
    <w:rsid w:val="005452D7"/>
    <w:rsid w:val="00564362"/>
    <w:rsid w:val="0056643A"/>
    <w:rsid w:val="00571142"/>
    <w:rsid w:val="005A06F5"/>
    <w:rsid w:val="00643B0A"/>
    <w:rsid w:val="0068523D"/>
    <w:rsid w:val="00690392"/>
    <w:rsid w:val="006F697F"/>
    <w:rsid w:val="00705FE9"/>
    <w:rsid w:val="00723AC7"/>
    <w:rsid w:val="00746932"/>
    <w:rsid w:val="007479BA"/>
    <w:rsid w:val="007519DC"/>
    <w:rsid w:val="007D749E"/>
    <w:rsid w:val="00853BC3"/>
    <w:rsid w:val="008722FD"/>
    <w:rsid w:val="008932DC"/>
    <w:rsid w:val="008B49F7"/>
    <w:rsid w:val="008B5E4A"/>
    <w:rsid w:val="008D55E8"/>
    <w:rsid w:val="008F4D5D"/>
    <w:rsid w:val="00934310"/>
    <w:rsid w:val="0096088F"/>
    <w:rsid w:val="00967A64"/>
    <w:rsid w:val="00973583"/>
    <w:rsid w:val="009A03B5"/>
    <w:rsid w:val="009E6629"/>
    <w:rsid w:val="009F1030"/>
    <w:rsid w:val="00A05DDC"/>
    <w:rsid w:val="00A14748"/>
    <w:rsid w:val="00A5668E"/>
    <w:rsid w:val="00A9224A"/>
    <w:rsid w:val="00AD2D85"/>
    <w:rsid w:val="00AF3338"/>
    <w:rsid w:val="00B33E0C"/>
    <w:rsid w:val="00B4684D"/>
    <w:rsid w:val="00B6156A"/>
    <w:rsid w:val="00B9282F"/>
    <w:rsid w:val="00C52790"/>
    <w:rsid w:val="00CA6104"/>
    <w:rsid w:val="00CA62EA"/>
    <w:rsid w:val="00CE7EA5"/>
    <w:rsid w:val="00D037A1"/>
    <w:rsid w:val="00D3584C"/>
    <w:rsid w:val="00D40358"/>
    <w:rsid w:val="00D41631"/>
    <w:rsid w:val="00D838EE"/>
    <w:rsid w:val="00DA2973"/>
    <w:rsid w:val="00DA3A20"/>
    <w:rsid w:val="00E3074B"/>
    <w:rsid w:val="00E35877"/>
    <w:rsid w:val="00E421E1"/>
    <w:rsid w:val="00E70CD2"/>
    <w:rsid w:val="00EA5538"/>
    <w:rsid w:val="00EE7DE2"/>
    <w:rsid w:val="00F32C63"/>
    <w:rsid w:val="00F50B23"/>
    <w:rsid w:val="00F62C1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4C2B-3236-4C92-9AFC-4294C01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6464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36464A"/>
    <w:rPr>
      <w:rFonts w:ascii="Times New Roman" w:eastAsia="Times New Roman" w:hAnsi="Times New Roman" w:cs="Times New Roman"/>
      <w:lang w:val="en-US"/>
    </w:rPr>
  </w:style>
  <w:style w:type="character" w:styleId="a9">
    <w:name w:val="Hyperlink"/>
    <w:basedOn w:val="a0"/>
    <w:uiPriority w:val="99"/>
    <w:unhideWhenUsed/>
    <w:rsid w:val="0036464A"/>
    <w:rPr>
      <w:color w:val="0000FF" w:themeColor="hyperlink"/>
      <w:u w:val="single"/>
    </w:rPr>
  </w:style>
  <w:style w:type="paragraph" w:customStyle="1" w:styleId="Default">
    <w:name w:val="Default"/>
    <w:rsid w:val="00B33E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B33E0C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B33E0C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D037A1"/>
    <w:pPr>
      <w:widowControl w:val="0"/>
      <w:spacing w:after="0" w:line="240" w:lineRule="auto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menbayeva.jady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D46EF-17E7-4148-8C8C-FAE5C070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4426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2020-09-08T08:31:00Z</cp:lastPrinted>
  <dcterms:created xsi:type="dcterms:W3CDTF">2021-03-12T05:16:00Z</dcterms:created>
  <dcterms:modified xsi:type="dcterms:W3CDTF">2021-03-12T05:16:00Z</dcterms:modified>
</cp:coreProperties>
</file>