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Кәсіпорын, ұйым басшысы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  <w:r>
              <w:rPr>
                <w:color w:val="000000"/>
                <w:sz w:val="24"/>
                <w:szCs w:val="24"/>
                <w:lang w:val="ru-RU"/>
              </w:rPr>
              <w:t>А.Ж.Т.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орынбасары</w:t>
            </w:r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Шаймуханбетова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 w:rsidRPr="001A6992">
        <w:rPr>
          <w:b/>
          <w:color w:val="000000"/>
          <w:sz w:val="36"/>
          <w:szCs w:val="36"/>
          <w:lang w:val="ru-RU"/>
        </w:rPr>
        <w:t>Жұмыс оқу бағдарламасы</w:t>
      </w: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E3074B" w:rsidP="006F697F">
      <w:pPr>
        <w:spacing w:after="0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_______________________________________________________________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(модульдің немесе пәннің атауы)</w:t>
      </w:r>
      <w:r w:rsidRPr="004E7ABC">
        <w:rPr>
          <w:lang w:val="ru-RU"/>
        </w:rPr>
        <w:br/>
      </w:r>
    </w:p>
    <w:p w:rsidR="00DA3A20" w:rsidRDefault="00CA6104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CA6104">
        <w:rPr>
          <w:color w:val="000000"/>
          <w:sz w:val="28"/>
          <w:lang w:val="ru-RU"/>
        </w:rPr>
        <w:t>Мамандығы</w:t>
      </w:r>
      <w:r w:rsidR="00E3074B" w:rsidRPr="004E7ABC">
        <w:rPr>
          <w:color w:val="000000"/>
          <w:sz w:val="28"/>
          <w:lang w:val="ru-RU"/>
        </w:rPr>
        <w:t>_____________________________________________________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 </w:t>
      </w:r>
      <w:r w:rsidR="00E3074B"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>ы және атауы</w:t>
      </w:r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2E3DFE" w:rsidRPr="00DA3A20" w:rsidRDefault="00CA6104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E3074B" w:rsidRPr="004E7ABC">
        <w:rPr>
          <w:color w:val="000000"/>
          <w:sz w:val="28"/>
          <w:lang w:val="ru-RU"/>
        </w:rPr>
        <w:t>_______________________________________________</w:t>
      </w:r>
      <w:r w:rsidR="00E3074B">
        <w:rPr>
          <w:color w:val="000000"/>
          <w:sz w:val="28"/>
          <w:lang w:val="ru-RU"/>
        </w:rPr>
        <w:t>_______</w:t>
      </w:r>
      <w:r w:rsidR="00E3074B" w:rsidRPr="004E7ABC">
        <w:rPr>
          <w:color w:val="000000"/>
          <w:sz w:val="28"/>
          <w:lang w:val="ru-RU"/>
        </w:rPr>
        <w:t xml:space="preserve">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Pr="004E7ABC">
        <w:rPr>
          <w:color w:val="000000"/>
          <w:sz w:val="28"/>
          <w:lang w:val="ru-RU"/>
        </w:rPr>
        <w:t xml:space="preserve">      </w:t>
      </w:r>
      <w:r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>ы және атауы</w:t>
      </w:r>
      <w:r w:rsidRPr="00DA3A20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r w:rsidRPr="00CA6104">
        <w:rPr>
          <w:color w:val="000000"/>
          <w:sz w:val="28"/>
          <w:lang w:val="ru-RU"/>
        </w:rPr>
        <w:t xml:space="preserve">Оқу түрі </w:t>
      </w:r>
      <w:r w:rsidR="00E3074B" w:rsidRPr="004E7ABC">
        <w:rPr>
          <w:color w:val="000000"/>
          <w:sz w:val="28"/>
          <w:lang w:val="ru-RU"/>
        </w:rPr>
        <w:t xml:space="preserve">________ </w:t>
      </w:r>
      <w:r w:rsidR="00853BC3">
        <w:rPr>
          <w:color w:val="000000"/>
          <w:sz w:val="28"/>
          <w:lang w:val="ru-RU"/>
        </w:rPr>
        <w:t xml:space="preserve">негізгі </w:t>
      </w:r>
      <w:r w:rsidR="00E3074B" w:rsidRPr="004E7ABC">
        <w:rPr>
          <w:color w:val="000000"/>
          <w:sz w:val="28"/>
          <w:lang w:val="ru-RU"/>
        </w:rPr>
        <w:t xml:space="preserve"> __________ </w:t>
      </w:r>
      <w:r w:rsidR="00853BC3">
        <w:rPr>
          <w:color w:val="000000"/>
          <w:sz w:val="28"/>
          <w:lang w:val="ru-RU"/>
        </w:rPr>
        <w:t>орта білім беру базасында</w:t>
      </w:r>
      <w:r w:rsidR="00E3074B" w:rsidRPr="004E7ABC">
        <w:rPr>
          <w:lang w:val="ru-RU"/>
        </w:rPr>
        <w:br/>
      </w:r>
      <w:r w:rsidR="00853BC3" w:rsidRPr="00853BC3">
        <w:rPr>
          <w:color w:val="000000"/>
          <w:sz w:val="28"/>
          <w:lang w:val="ru-RU"/>
        </w:rPr>
        <w:t xml:space="preserve">Жалпы сағат саны </w:t>
      </w:r>
      <w:r w:rsidR="00E3074B" w:rsidRPr="004E7ABC">
        <w:rPr>
          <w:color w:val="000000"/>
          <w:sz w:val="28"/>
          <w:lang w:val="ru-RU"/>
        </w:rPr>
        <w:t>_</w:t>
      </w:r>
      <w:r w:rsidR="00DA3A20">
        <w:rPr>
          <w:color w:val="000000"/>
          <w:sz w:val="28"/>
          <w:lang w:val="ru-RU"/>
        </w:rPr>
        <w:t>_______</w:t>
      </w:r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Tr="003508A8">
        <w:tc>
          <w:tcPr>
            <w:tcW w:w="2802" w:type="dxa"/>
          </w:tcPr>
          <w:p w:rsidR="0051396A" w:rsidRDefault="0051396A" w:rsidP="003508A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51396A" w:rsidRPr="008C7B30" w:rsidRDefault="0051396A" w:rsidP="003508A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Default="0051396A" w:rsidP="0051396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51396A" w:rsidTr="003508A8">
        <w:tc>
          <w:tcPr>
            <w:tcW w:w="2802" w:type="dxa"/>
          </w:tcPr>
          <w:p w:rsidR="0051396A" w:rsidRPr="004E7ABC" w:rsidRDefault="0051396A" w:rsidP="003508A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3508A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Default="0051396A" w:rsidP="0051396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51396A" w:rsidTr="003508A8">
        <w:tc>
          <w:tcPr>
            <w:tcW w:w="2802" w:type="dxa"/>
          </w:tcPr>
          <w:p w:rsidR="0051396A" w:rsidRPr="004E7ABC" w:rsidRDefault="0051396A" w:rsidP="003508A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3508A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Default="0051396A" w:rsidP="0051396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Tr="003508A8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Пәндік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>) комиссия отырысында қаралған</w:t>
      </w:r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Tr="003508A8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1E75F9" w:rsidRDefault="001E75F9" w:rsidP="00846F71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  <w:lang w:val="ru-RU"/>
        </w:rPr>
        <w:lastRenderedPageBreak/>
        <w:t>Түсіндірме жазба</w:t>
      </w:r>
    </w:p>
    <w:p w:rsidR="004A3FA6" w:rsidRDefault="004A3FA6" w:rsidP="00846F71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B9282F" w:rsidRPr="00857B73" w:rsidRDefault="00B9282F" w:rsidP="00846F71">
      <w:pPr>
        <w:pStyle w:val="a3"/>
        <w:numPr>
          <w:ilvl w:val="0"/>
          <w:numId w:val="2"/>
        </w:num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Пәннің/модульдің сипаттамасы</w:t>
      </w:r>
    </w:p>
    <w:p w:rsidR="00B9282F" w:rsidRDefault="00857B73" w:rsidP="00846F71">
      <w:pPr>
        <w:spacing w:after="0" w:line="240" w:lineRule="auto"/>
        <w:ind w:left="-567" w:firstLine="567"/>
        <w:jc w:val="both"/>
        <w:rPr>
          <w:color w:val="000000"/>
          <w:sz w:val="28"/>
          <w:lang w:val="kk-KZ"/>
        </w:rPr>
      </w:pPr>
      <w:r w:rsidRPr="00857B73">
        <w:rPr>
          <w:color w:val="000000"/>
          <w:sz w:val="28"/>
          <w:lang w:val="kk-KZ"/>
        </w:rPr>
        <w:t xml:space="preserve">Жаратылыстану-математикалық бағыттағы биологияның </w:t>
      </w:r>
      <w:r w:rsidR="00EB571B">
        <w:rPr>
          <w:color w:val="000000"/>
          <w:sz w:val="28"/>
          <w:lang w:val="kk-KZ"/>
        </w:rPr>
        <w:t>жұмыс оқу</w:t>
      </w:r>
      <w:r w:rsidRPr="00857B73">
        <w:rPr>
          <w:color w:val="000000"/>
          <w:sz w:val="28"/>
          <w:lang w:val="kk-KZ"/>
        </w:rPr>
        <w:t xml:space="preserve"> бағдарламасы 19 бөлімнен тұрады: «Молекулалық биология және биохимия», «Жасуша биологиясы», «Қоректену», «Заттардың тасымалдануы», «Тыныс алу», «Бөліп шығару», «Жасушалық цикл», «Көбею», «Өсу және даму», «Тұқымқуалаушылық және өзгергіштік заңдылықтары», «Эволюциялық даму», «Селекция негіздері», «Тірі организмдердің әртүрліліг</w:t>
      </w:r>
      <w:r w:rsidR="00337186">
        <w:rPr>
          <w:color w:val="000000"/>
          <w:sz w:val="28"/>
          <w:lang w:val="kk-KZ"/>
        </w:rPr>
        <w:t>і», «Координация және регуляция</w:t>
      </w:r>
      <w:r w:rsidRPr="00857B73">
        <w:rPr>
          <w:color w:val="000000"/>
          <w:sz w:val="28"/>
          <w:lang w:val="kk-KZ"/>
        </w:rPr>
        <w:t>»,</w:t>
      </w:r>
      <w:r w:rsidR="00337186">
        <w:rPr>
          <w:color w:val="000000"/>
          <w:sz w:val="28"/>
          <w:lang w:val="kk-KZ"/>
        </w:rPr>
        <w:t xml:space="preserve"> «Қозғалыс», «</w:t>
      </w:r>
      <w:r w:rsidRPr="00857B73">
        <w:rPr>
          <w:color w:val="000000"/>
          <w:sz w:val="28"/>
          <w:lang w:val="kk-KZ"/>
        </w:rPr>
        <w:t>Биомедицина және биоинформатика», «Биотехнология», «Биосфера, экожүйе, популяция », «Экология жән</w:t>
      </w:r>
      <w:r w:rsidR="00EB571B">
        <w:rPr>
          <w:color w:val="000000"/>
          <w:sz w:val="28"/>
          <w:lang w:val="kk-KZ"/>
        </w:rPr>
        <w:t>е адамның қоршаған ортаға әсері</w:t>
      </w:r>
      <w:r w:rsidRPr="00857B73">
        <w:rPr>
          <w:color w:val="000000"/>
          <w:sz w:val="28"/>
          <w:lang w:val="kk-KZ"/>
        </w:rPr>
        <w:t>».</w:t>
      </w:r>
    </w:p>
    <w:p w:rsidR="004A3FA6" w:rsidRPr="00857B73" w:rsidRDefault="004A3FA6" w:rsidP="00846F71">
      <w:pPr>
        <w:spacing w:after="0" w:line="240" w:lineRule="auto"/>
        <w:ind w:left="-567" w:firstLine="567"/>
        <w:jc w:val="both"/>
        <w:rPr>
          <w:b/>
          <w:color w:val="000000"/>
          <w:sz w:val="28"/>
          <w:lang w:val="kk-KZ"/>
        </w:rPr>
      </w:pPr>
    </w:p>
    <w:p w:rsidR="00B9282F" w:rsidRPr="00857B73" w:rsidRDefault="00B9282F" w:rsidP="00846F71">
      <w:pPr>
        <w:pStyle w:val="a3"/>
        <w:numPr>
          <w:ilvl w:val="0"/>
          <w:numId w:val="2"/>
        </w:num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Қалыптастырылатын құзыреттілік</w:t>
      </w:r>
    </w:p>
    <w:p w:rsidR="00857B73" w:rsidRPr="00857B73" w:rsidRDefault="00857B73" w:rsidP="00846F71">
      <w:pPr>
        <w:pStyle w:val="a3"/>
        <w:spacing w:after="0" w:line="240" w:lineRule="auto"/>
        <w:ind w:left="-567" w:firstLine="567"/>
        <w:jc w:val="both"/>
        <w:rPr>
          <w:color w:val="000000"/>
          <w:sz w:val="28"/>
          <w:lang w:val="kk-KZ"/>
        </w:rPr>
      </w:pPr>
      <w:r w:rsidRPr="00857B73">
        <w:rPr>
          <w:color w:val="000000"/>
          <w:sz w:val="28"/>
          <w:lang w:val="kk-KZ"/>
        </w:rPr>
        <w:t>Мақсаты: Тіршіліктің әртүрлі деңгейлерінің дамуын түсінуді қалыптастыратын практикалық және зерттеу іс-әрекеті арқылы білім алушылардың функционалдық дағдыларын дамыту</w:t>
      </w:r>
    </w:p>
    <w:p w:rsidR="00857B73" w:rsidRPr="00857B73" w:rsidRDefault="00857B73" w:rsidP="00846F71">
      <w:pPr>
        <w:pStyle w:val="a3"/>
        <w:spacing w:after="0" w:line="240" w:lineRule="auto"/>
        <w:ind w:left="-567" w:firstLine="567"/>
        <w:jc w:val="both"/>
        <w:rPr>
          <w:color w:val="000000"/>
          <w:sz w:val="28"/>
          <w:lang w:val="kk-KZ"/>
        </w:rPr>
      </w:pPr>
      <w:r w:rsidRPr="00857B73">
        <w:rPr>
          <w:color w:val="000000"/>
          <w:sz w:val="28"/>
          <w:lang w:val="kk-KZ"/>
        </w:rPr>
        <w:t xml:space="preserve"> Міндеттері:</w:t>
      </w:r>
    </w:p>
    <w:p w:rsidR="00857B73" w:rsidRPr="00857B73" w:rsidRDefault="00857B73" w:rsidP="00846F71">
      <w:pPr>
        <w:pStyle w:val="a3"/>
        <w:spacing w:after="0" w:line="240" w:lineRule="auto"/>
        <w:ind w:left="-567" w:firstLine="567"/>
        <w:jc w:val="both"/>
        <w:rPr>
          <w:color w:val="000000"/>
          <w:sz w:val="28"/>
          <w:lang w:val="kk-KZ"/>
        </w:rPr>
      </w:pPr>
      <w:r w:rsidRPr="00857B73">
        <w:rPr>
          <w:color w:val="000000"/>
          <w:sz w:val="28"/>
          <w:lang w:val="kk-KZ"/>
        </w:rPr>
        <w:t>1)табиғаттың даму заңдылықтары мен адамның қоршаған ортадағы рөлі туралы түсінік қалыптастыру;</w:t>
      </w:r>
    </w:p>
    <w:p w:rsidR="00857B73" w:rsidRPr="00857B73" w:rsidRDefault="00857B73" w:rsidP="00846F71">
      <w:pPr>
        <w:pStyle w:val="a3"/>
        <w:spacing w:after="0" w:line="240" w:lineRule="auto"/>
        <w:ind w:left="-567" w:firstLine="567"/>
        <w:jc w:val="both"/>
        <w:rPr>
          <w:color w:val="000000"/>
          <w:sz w:val="28"/>
          <w:lang w:val="kk-KZ"/>
        </w:rPr>
      </w:pPr>
      <w:r w:rsidRPr="00857B73">
        <w:rPr>
          <w:color w:val="000000"/>
          <w:sz w:val="28"/>
          <w:lang w:val="kk-KZ"/>
        </w:rPr>
        <w:t>2) табиғаттың дамуы мен жұмыс істеу заңдылықтарын жаңа білім алуға, оларды әрі қарай кеңейту мен тереңдетудің негізі мен құралы ретінде қолдануға;</w:t>
      </w:r>
    </w:p>
    <w:p w:rsidR="00857B73" w:rsidRPr="00857B73" w:rsidRDefault="00857B73" w:rsidP="00846F71">
      <w:pPr>
        <w:pStyle w:val="a3"/>
        <w:spacing w:after="0" w:line="240" w:lineRule="auto"/>
        <w:ind w:left="-567" w:firstLine="567"/>
        <w:jc w:val="both"/>
        <w:rPr>
          <w:color w:val="000000"/>
          <w:sz w:val="28"/>
          <w:lang w:val="kk-KZ"/>
        </w:rPr>
      </w:pPr>
      <w:r w:rsidRPr="00857B73">
        <w:rPr>
          <w:color w:val="000000"/>
          <w:sz w:val="28"/>
          <w:lang w:val="kk-KZ"/>
        </w:rPr>
        <w:t>3) білім жүйесі мен ғылыми дүниетаным негіздерін игеру барысында сыни және шығармашылық ойлау қабілеттерін, зерттеу дағдыларын қалыптастыру;</w:t>
      </w:r>
    </w:p>
    <w:p w:rsidR="00857B73" w:rsidRPr="00857B73" w:rsidRDefault="00857B73" w:rsidP="00846F71">
      <w:pPr>
        <w:pStyle w:val="a3"/>
        <w:spacing w:after="0" w:line="240" w:lineRule="auto"/>
        <w:ind w:left="-567" w:firstLine="567"/>
        <w:jc w:val="both"/>
        <w:rPr>
          <w:color w:val="000000"/>
          <w:sz w:val="28"/>
          <w:lang w:val="kk-KZ"/>
        </w:rPr>
      </w:pPr>
      <w:r w:rsidRPr="00857B73">
        <w:rPr>
          <w:color w:val="000000"/>
          <w:sz w:val="28"/>
          <w:lang w:val="kk-KZ"/>
        </w:rPr>
        <w:t>4) айналасындағыларға еркін жүруге мүмкіндік беретін, этикалық мәселелерге байланысты тәуелсіз шешім қабылдауға дайын, қоғамның әлеуметтік өміріне және еңбек қызметіне жеке қатысуға мүмкіндік беретін бастамашыл тұлғаның қасиеттерін дамыту;</w:t>
      </w:r>
    </w:p>
    <w:p w:rsidR="00857B73" w:rsidRDefault="00857B73" w:rsidP="00846F71">
      <w:pPr>
        <w:pStyle w:val="a3"/>
        <w:spacing w:after="0" w:line="240" w:lineRule="auto"/>
        <w:ind w:left="-567" w:firstLine="567"/>
        <w:jc w:val="both"/>
        <w:rPr>
          <w:color w:val="000000"/>
          <w:sz w:val="28"/>
          <w:lang w:val="kk-KZ"/>
        </w:rPr>
      </w:pPr>
      <w:r w:rsidRPr="00857B73">
        <w:rPr>
          <w:color w:val="000000"/>
          <w:sz w:val="28"/>
          <w:lang w:val="kk-KZ"/>
        </w:rPr>
        <w:t>5) білім алушылардың бойында үздіксіз білім алуға және өздігінен білім алуға қажетті зияткерлік қабілеттерін дамыту.</w:t>
      </w:r>
    </w:p>
    <w:p w:rsidR="004A3FA6" w:rsidRDefault="004A3FA6" w:rsidP="00846F71">
      <w:pPr>
        <w:pStyle w:val="a3"/>
        <w:spacing w:after="0" w:line="240" w:lineRule="auto"/>
        <w:ind w:left="-567" w:firstLine="567"/>
        <w:jc w:val="both"/>
        <w:rPr>
          <w:color w:val="000000"/>
          <w:sz w:val="28"/>
          <w:lang w:val="kk-KZ"/>
        </w:rPr>
      </w:pPr>
    </w:p>
    <w:p w:rsidR="00B9282F" w:rsidRPr="00B9282F" w:rsidRDefault="00B9282F" w:rsidP="00846F71">
      <w:pPr>
        <w:pStyle w:val="a3"/>
        <w:numPr>
          <w:ilvl w:val="0"/>
          <w:numId w:val="2"/>
        </w:num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Қажетті оқу құралдары, жабдықтар</w:t>
      </w:r>
    </w:p>
    <w:p w:rsidR="00B9282F" w:rsidRDefault="00846F71" w:rsidP="00846F71">
      <w:pPr>
        <w:pStyle w:val="a3"/>
        <w:spacing w:after="0" w:line="240" w:lineRule="auto"/>
        <w:ind w:left="-567" w:firstLine="567"/>
        <w:jc w:val="both"/>
        <w:rPr>
          <w:color w:val="000000"/>
          <w:sz w:val="28"/>
          <w:lang w:val="ru-RU"/>
        </w:rPr>
      </w:pPr>
      <w:r w:rsidRPr="00846F71">
        <w:rPr>
          <w:color w:val="000000"/>
          <w:sz w:val="28"/>
          <w:lang w:val="ru-RU"/>
        </w:rPr>
        <w:t>Тақта, проектор, оқу әдебиеттері, плакаттар, микроскоп, шыны слайдтар, мұқабалар, спираль, химиялық стакандар, таблеткалар.</w:t>
      </w:r>
    </w:p>
    <w:p w:rsidR="00846F71" w:rsidRPr="00846F71" w:rsidRDefault="00846F71" w:rsidP="00846F71">
      <w:pPr>
        <w:pStyle w:val="a3"/>
        <w:spacing w:after="0" w:line="240" w:lineRule="auto"/>
        <w:ind w:left="-567" w:firstLine="567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6F697F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846F71" w:rsidRDefault="001E75F9" w:rsidP="00846F71">
            <w:pPr>
              <w:spacing w:after="0" w:line="240" w:lineRule="auto"/>
              <w:ind w:left="20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r w:rsidRPr="00846F71">
              <w:rPr>
                <w:b/>
                <w:color w:val="000000"/>
                <w:sz w:val="24"/>
                <w:szCs w:val="24"/>
                <w:lang w:val="ru-RU"/>
              </w:rPr>
              <w:t>О</w:t>
            </w:r>
            <w:r w:rsidRPr="00846F71">
              <w:rPr>
                <w:b/>
                <w:color w:val="000000"/>
                <w:sz w:val="24"/>
                <w:szCs w:val="24"/>
                <w:lang w:val="kk-KZ"/>
              </w:rPr>
              <w:t xml:space="preserve">қтушының </w:t>
            </w:r>
            <w:r w:rsidRPr="00846F71">
              <w:rPr>
                <w:b/>
                <w:color w:val="000000"/>
                <w:sz w:val="24"/>
                <w:szCs w:val="24"/>
                <w:lang w:val="ru-RU"/>
              </w:rPr>
              <w:t>(-</w:t>
            </w:r>
            <w:r w:rsidRPr="00846F71">
              <w:rPr>
                <w:b/>
                <w:color w:val="000000"/>
                <w:sz w:val="24"/>
                <w:szCs w:val="24"/>
                <w:lang w:val="kk-KZ"/>
              </w:rPr>
              <w:t>лардың</w:t>
            </w:r>
            <w:r w:rsidRPr="00846F71">
              <w:rPr>
                <w:b/>
                <w:color w:val="000000"/>
                <w:sz w:val="24"/>
                <w:szCs w:val="24"/>
                <w:lang w:val="ru-RU"/>
              </w:rPr>
              <w:t>) байланыс ақпараты:</w:t>
            </w:r>
          </w:p>
          <w:p w:rsidR="00846F71" w:rsidRPr="003511F8" w:rsidRDefault="00846F71" w:rsidP="00846F71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Default="00846F71" w:rsidP="00846F71">
            <w:pPr>
              <w:spacing w:after="0" w:line="240" w:lineRule="auto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Илиясова Акерке Илиясовна</w:t>
            </w:r>
          </w:p>
          <w:p w:rsidR="00846F71" w:rsidRPr="003511F8" w:rsidRDefault="00846F71" w:rsidP="00846F71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846F71" w:rsidRDefault="00E3074B" w:rsidP="00846F71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11F8">
              <w:rPr>
                <w:color w:val="000000"/>
                <w:sz w:val="24"/>
                <w:szCs w:val="24"/>
              </w:rPr>
              <w:t xml:space="preserve">тел.: </w:t>
            </w:r>
            <w:r w:rsidR="00846F71">
              <w:rPr>
                <w:color w:val="000000"/>
                <w:sz w:val="24"/>
                <w:szCs w:val="24"/>
                <w:lang w:val="ru-RU"/>
              </w:rPr>
              <w:t>87476449450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3511F8" w:rsidRDefault="00E3074B" w:rsidP="00846F7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E3074B" w:rsidP="00846F71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846F71">
              <w:rPr>
                <w:color w:val="000000"/>
                <w:sz w:val="24"/>
                <w:szCs w:val="24"/>
              </w:rPr>
              <w:t>akerke.biology@gmail.com</w:t>
            </w:r>
          </w:p>
        </w:tc>
      </w:tr>
      <w:tr w:rsidR="000D18FB" w:rsidRPr="006F697F" w:rsidTr="006F697F">
        <w:trPr>
          <w:trHeight w:val="255"/>
        </w:trPr>
        <w:tc>
          <w:tcPr>
            <w:tcW w:w="4991" w:type="dxa"/>
            <w:vMerge/>
          </w:tcPr>
          <w:p w:rsidR="000D18FB" w:rsidRPr="003511F8" w:rsidRDefault="000D18FB" w:rsidP="00846F7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8FB" w:rsidRPr="003511F8" w:rsidRDefault="000D18FB" w:rsidP="00846F71">
            <w:pPr>
              <w:spacing w:after="0" w:line="240" w:lineRule="auto"/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E3DFE" w:rsidRPr="001E75F9" w:rsidRDefault="00E3074B" w:rsidP="00846F71">
      <w:pPr>
        <w:spacing w:after="0" w:line="240" w:lineRule="auto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846F71" w:rsidRDefault="001E75F9" w:rsidP="001E75F9">
      <w:pPr>
        <w:spacing w:after="0"/>
        <w:jc w:val="both"/>
        <w:rPr>
          <w:color w:val="000000"/>
          <w:sz w:val="28"/>
        </w:rPr>
        <w:sectPr w:rsidR="001E75F9" w:rsidRPr="00846F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</w:rPr>
        <w:lastRenderedPageBreak/>
        <w:t>Жұмыс оқу бағдарламасының мазмұны</w:t>
      </w:r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10"/>
        <w:gridCol w:w="2428"/>
        <w:gridCol w:w="6"/>
        <w:gridCol w:w="1545"/>
        <w:gridCol w:w="1280"/>
        <w:gridCol w:w="1125"/>
        <w:gridCol w:w="2587"/>
        <w:gridCol w:w="6"/>
        <w:gridCol w:w="850"/>
        <w:gridCol w:w="993"/>
        <w:gridCol w:w="1559"/>
        <w:gridCol w:w="1701"/>
      </w:tblGrid>
      <w:tr w:rsidR="00025E13" w:rsidRPr="00D5137D" w:rsidTr="004853D7">
        <w:trPr>
          <w:trHeight w:val="323"/>
        </w:trPr>
        <w:tc>
          <w:tcPr>
            <w:tcW w:w="704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025E13" w:rsidRPr="00D5137D" w:rsidRDefault="00025E13" w:rsidP="0004734A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D5137D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80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D5137D" w:rsidRDefault="00967A64" w:rsidP="0004734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D5137D">
              <w:rPr>
                <w:sz w:val="24"/>
                <w:szCs w:val="24"/>
                <w:lang w:val="ru-RU"/>
              </w:rPr>
              <w:t>П</w:t>
            </w:r>
            <w:r w:rsidRPr="00D5137D">
              <w:rPr>
                <w:sz w:val="24"/>
                <w:szCs w:val="24"/>
              </w:rPr>
              <w:t>әннің атауы</w:t>
            </w:r>
          </w:p>
        </w:tc>
      </w:tr>
      <w:tr w:rsidR="00025E13" w:rsidRPr="00D5137D" w:rsidTr="004853D7">
        <w:trPr>
          <w:trHeight w:val="30"/>
        </w:trPr>
        <w:tc>
          <w:tcPr>
            <w:tcW w:w="704" w:type="dxa"/>
            <w:gridSpan w:val="2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D5137D" w:rsidRDefault="00025E13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7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D5137D" w:rsidRDefault="00025E13" w:rsidP="0004734A">
            <w:pPr>
              <w:spacing w:after="0" w:line="23" w:lineRule="atLeast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Бағдарламаның</w:t>
            </w:r>
            <w:r w:rsidRPr="00D5137D">
              <w:rPr>
                <w:sz w:val="24"/>
                <w:szCs w:val="24"/>
              </w:rPr>
              <w:t xml:space="preserve"> </w:t>
            </w:r>
            <w:r w:rsidRPr="00D5137D">
              <w:rPr>
                <w:sz w:val="24"/>
                <w:szCs w:val="24"/>
                <w:lang w:val="ru-RU"/>
              </w:rPr>
              <w:t>мазмұны</w:t>
            </w:r>
          </w:p>
        </w:tc>
        <w:tc>
          <w:tcPr>
            <w:tcW w:w="856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D5137D" w:rsidRDefault="00025E13" w:rsidP="0004734A">
            <w:pPr>
              <w:spacing w:after="0" w:line="23" w:lineRule="atLeast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5137D">
              <w:rPr>
                <w:color w:val="000000"/>
                <w:sz w:val="24"/>
                <w:szCs w:val="24"/>
                <w:lang w:val="ru-RU"/>
              </w:rPr>
              <w:t>Барлығы</w:t>
            </w:r>
          </w:p>
          <w:p w:rsidR="00025E13" w:rsidRPr="00D5137D" w:rsidRDefault="00025E13" w:rsidP="0004734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D5137D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425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D5137D" w:rsidRDefault="00025E13" w:rsidP="0004734A">
            <w:pPr>
              <w:spacing w:after="0" w:line="23" w:lineRule="atLeast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5137D">
              <w:rPr>
                <w:color w:val="000000"/>
                <w:sz w:val="24"/>
                <w:szCs w:val="24"/>
                <w:lang w:val="ru-RU"/>
              </w:rPr>
              <w:t>оның ішінде</w:t>
            </w:r>
          </w:p>
        </w:tc>
      </w:tr>
      <w:tr w:rsidR="00324566" w:rsidRPr="00D5137D" w:rsidTr="004853D7">
        <w:trPr>
          <w:trHeight w:val="30"/>
        </w:trPr>
        <w:tc>
          <w:tcPr>
            <w:tcW w:w="704" w:type="dxa"/>
            <w:gridSpan w:val="2"/>
            <w:vMerge/>
          </w:tcPr>
          <w:p w:rsidR="00025E13" w:rsidRPr="00D5137D" w:rsidRDefault="00025E13" w:rsidP="0004734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979" w:type="dxa"/>
            <w:gridSpan w:val="3"/>
          </w:tcPr>
          <w:p w:rsidR="00025E13" w:rsidRPr="00D5137D" w:rsidRDefault="00025E13" w:rsidP="0004734A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D5137D">
              <w:rPr>
                <w:sz w:val="24"/>
                <w:szCs w:val="24"/>
                <w:lang w:val="ru-RU"/>
              </w:rPr>
              <w:t>Бөлімдер</w:t>
            </w:r>
            <w:r w:rsidRPr="00D5137D">
              <w:rPr>
                <w:sz w:val="24"/>
                <w:szCs w:val="24"/>
              </w:rPr>
              <w:t xml:space="preserve">, </w:t>
            </w:r>
            <w:r w:rsidRPr="00D5137D">
              <w:rPr>
                <w:sz w:val="24"/>
                <w:szCs w:val="24"/>
                <w:lang w:val="ru-RU"/>
              </w:rPr>
              <w:t>тақырыптар</w:t>
            </w:r>
            <w:r w:rsidRPr="00D5137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5" w:type="dxa"/>
            <w:gridSpan w:val="2"/>
          </w:tcPr>
          <w:p w:rsidR="00025E13" w:rsidRPr="00D5137D" w:rsidRDefault="00025E13" w:rsidP="0004734A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D5137D">
              <w:rPr>
                <w:sz w:val="24"/>
                <w:szCs w:val="24"/>
                <w:lang w:val="ru-RU"/>
              </w:rPr>
              <w:t>Оқыту</w:t>
            </w:r>
            <w:r w:rsidRPr="00D5137D">
              <w:rPr>
                <w:sz w:val="24"/>
                <w:szCs w:val="24"/>
              </w:rPr>
              <w:t xml:space="preserve"> </w:t>
            </w:r>
            <w:r w:rsidRPr="00D5137D">
              <w:rPr>
                <w:sz w:val="24"/>
                <w:szCs w:val="24"/>
                <w:lang w:val="ru-RU"/>
              </w:rPr>
              <w:t>нәтижелері</w:t>
            </w:r>
          </w:p>
        </w:tc>
        <w:tc>
          <w:tcPr>
            <w:tcW w:w="2587" w:type="dxa"/>
          </w:tcPr>
          <w:p w:rsidR="00025E13" w:rsidRPr="00D5137D" w:rsidRDefault="00025E13" w:rsidP="0004734A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D5137D">
              <w:rPr>
                <w:sz w:val="24"/>
                <w:szCs w:val="24"/>
                <w:lang w:val="ru-RU"/>
              </w:rPr>
              <w:t>Бағалау</w:t>
            </w:r>
            <w:r w:rsidRPr="00D5137D">
              <w:rPr>
                <w:sz w:val="24"/>
                <w:szCs w:val="24"/>
              </w:rPr>
              <w:t xml:space="preserve"> </w:t>
            </w:r>
            <w:r w:rsidRPr="00D5137D">
              <w:rPr>
                <w:sz w:val="24"/>
                <w:szCs w:val="24"/>
                <w:lang w:val="ru-RU"/>
              </w:rPr>
              <w:t>критерийлері</w:t>
            </w:r>
          </w:p>
        </w:tc>
        <w:tc>
          <w:tcPr>
            <w:tcW w:w="856" w:type="dxa"/>
            <w:gridSpan w:val="2"/>
            <w:vMerge/>
          </w:tcPr>
          <w:p w:rsidR="00025E13" w:rsidRPr="00D5137D" w:rsidRDefault="00025E13" w:rsidP="0004734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D5137D" w:rsidRDefault="00025E13" w:rsidP="0004734A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D5137D">
              <w:rPr>
                <w:color w:val="000000"/>
                <w:sz w:val="24"/>
                <w:szCs w:val="24"/>
                <w:lang w:val="ru-RU"/>
              </w:rPr>
              <w:t>Теориялық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D5137D" w:rsidRDefault="00025E13" w:rsidP="0004734A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D5137D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D5137D" w:rsidRDefault="00025E13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D5137D">
              <w:rPr>
                <w:color w:val="000000"/>
                <w:sz w:val="24"/>
                <w:szCs w:val="24"/>
              </w:rPr>
              <w:t>Өндірістік оқыту/</w:t>
            </w:r>
          </w:p>
          <w:p w:rsidR="00025E13" w:rsidRPr="00D5137D" w:rsidRDefault="00025E13" w:rsidP="0004734A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D5137D">
              <w:rPr>
                <w:color w:val="000000"/>
                <w:sz w:val="24"/>
                <w:szCs w:val="24"/>
              </w:rPr>
              <w:t>кәсіптік практика</w:t>
            </w:r>
          </w:p>
        </w:tc>
      </w:tr>
      <w:tr w:rsidR="00F62A38" w:rsidRPr="00B44DE7" w:rsidTr="004853D7">
        <w:trPr>
          <w:trHeight w:val="198"/>
        </w:trPr>
        <w:tc>
          <w:tcPr>
            <w:tcW w:w="9675" w:type="dxa"/>
            <w:gridSpan w:val="8"/>
          </w:tcPr>
          <w:p w:rsidR="00F62A38" w:rsidRPr="00B44DE7" w:rsidRDefault="00F62A38" w:rsidP="0004734A">
            <w:pPr>
              <w:spacing w:after="0" w:line="23" w:lineRule="atLeast"/>
              <w:jc w:val="both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 xml:space="preserve">1 бөлім. Молекулярлық биология және биохимия </w:t>
            </w:r>
          </w:p>
        </w:tc>
        <w:tc>
          <w:tcPr>
            <w:tcW w:w="856" w:type="dxa"/>
            <w:gridSpan w:val="2"/>
          </w:tcPr>
          <w:p w:rsidR="00F62A38" w:rsidRPr="00B44DE7" w:rsidRDefault="00F62A38" w:rsidP="0004734A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2A38" w:rsidRPr="00B44DE7" w:rsidRDefault="00B44DE7" w:rsidP="0004734A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2A38" w:rsidRPr="00B44DE7" w:rsidRDefault="00B44DE7" w:rsidP="0004734A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2A38" w:rsidRPr="00B44DE7" w:rsidRDefault="00F62A38" w:rsidP="0004734A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8F5B5F" w:rsidRPr="00D5137D" w:rsidTr="004853D7">
        <w:trPr>
          <w:trHeight w:val="30"/>
        </w:trPr>
        <w:tc>
          <w:tcPr>
            <w:tcW w:w="704" w:type="dxa"/>
            <w:gridSpan w:val="2"/>
          </w:tcPr>
          <w:p w:rsidR="008F5B5F" w:rsidRPr="00D5137D" w:rsidRDefault="008F5B5F" w:rsidP="0004734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4" w:type="dxa"/>
            <w:gridSpan w:val="2"/>
          </w:tcPr>
          <w:p w:rsidR="008F5B5F" w:rsidRPr="00D5137D" w:rsidRDefault="008F5B5F" w:rsidP="0004734A">
            <w:pPr>
              <w:spacing w:after="0" w:line="23" w:lineRule="atLeast"/>
              <w:jc w:val="both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Тақырып 1. Жердегі тіршілік үшін судың маңызы.</w:t>
            </w:r>
            <w:r w:rsidR="00467504" w:rsidRPr="00D5137D">
              <w:rPr>
                <w:sz w:val="24"/>
                <w:szCs w:val="24"/>
                <w:lang w:val="ru-RU"/>
              </w:rPr>
              <w:t xml:space="preserve"> Липид-тердің құрылымдық компоненттері. Майлардың химиялық құрылысы мен қызметтері.</w:t>
            </w:r>
          </w:p>
        </w:tc>
        <w:tc>
          <w:tcPr>
            <w:tcW w:w="2825" w:type="dxa"/>
            <w:gridSpan w:val="2"/>
          </w:tcPr>
          <w:p w:rsidR="008F5B5F" w:rsidRPr="00D5137D" w:rsidRDefault="008F5B5F" w:rsidP="00467504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Судың тіршілік үшін маңыздылығын бағалау</w:t>
            </w:r>
            <w:r w:rsidR="00467504">
              <w:rPr>
                <w:sz w:val="24"/>
                <w:szCs w:val="24"/>
                <w:lang w:val="ru-RU"/>
              </w:rPr>
              <w:t>, м</w:t>
            </w:r>
            <w:r w:rsidR="00467504" w:rsidRPr="00D5137D">
              <w:rPr>
                <w:sz w:val="24"/>
                <w:szCs w:val="24"/>
                <w:lang w:val="ru-RU"/>
              </w:rPr>
              <w:t>айлардың құрылымы сипаттамаларына сүйене отырып, олардың қызметтері мен қасиеттерін зерттеу.</w:t>
            </w:r>
          </w:p>
        </w:tc>
        <w:tc>
          <w:tcPr>
            <w:tcW w:w="3712" w:type="dxa"/>
            <w:gridSpan w:val="2"/>
          </w:tcPr>
          <w:p w:rsidR="008F5B5F" w:rsidRPr="00467504" w:rsidRDefault="00467504" w:rsidP="00467504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1) </w:t>
            </w:r>
            <w:r w:rsidR="008F5B5F" w:rsidRPr="00467504">
              <w:rPr>
                <w:sz w:val="24"/>
                <w:szCs w:val="24"/>
                <w:lang w:val="ru-RU"/>
              </w:rPr>
              <w:t>Жердегі тіршілік үшін судың іргелі маңызын түсіндіреді;</w:t>
            </w:r>
          </w:p>
          <w:p w:rsidR="00467504" w:rsidRPr="00D5137D" w:rsidRDefault="00467504" w:rsidP="00467504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D5137D">
              <w:rPr>
                <w:sz w:val="24"/>
                <w:szCs w:val="24"/>
                <w:lang w:val="ru-RU"/>
              </w:rPr>
              <w:t>) майлардың химиялық құрылымын қызметін сипаттайды;</w:t>
            </w:r>
          </w:p>
          <w:p w:rsidR="00467504" w:rsidRPr="00467504" w:rsidRDefault="00467504" w:rsidP="00467504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467504">
              <w:rPr>
                <w:sz w:val="24"/>
                <w:szCs w:val="24"/>
                <w:lang w:val="ru-RU"/>
              </w:rPr>
              <w:t>) майлардың ат</w:t>
            </w:r>
            <w:r w:rsidRPr="00467504">
              <w:rPr>
                <w:sz w:val="24"/>
                <w:szCs w:val="24"/>
                <w:lang w:val="kk-KZ"/>
              </w:rPr>
              <w:t>қаратын</w:t>
            </w:r>
            <w:r w:rsidRPr="00467504">
              <w:rPr>
                <w:sz w:val="24"/>
                <w:szCs w:val="24"/>
                <w:lang w:val="ru-RU"/>
              </w:rPr>
              <w:t xml:space="preserve"> қызметін сипаттайды;</w:t>
            </w:r>
          </w:p>
        </w:tc>
        <w:tc>
          <w:tcPr>
            <w:tcW w:w="856" w:type="dxa"/>
            <w:gridSpan w:val="2"/>
            <w:vAlign w:val="center"/>
          </w:tcPr>
          <w:p w:rsidR="008F5B5F" w:rsidRPr="00D5137D" w:rsidRDefault="00DD4792" w:rsidP="0004734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DD4792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8F5B5F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8F5B5F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F5B5F" w:rsidRPr="00D5137D" w:rsidTr="004853D7">
        <w:trPr>
          <w:trHeight w:val="30"/>
        </w:trPr>
        <w:tc>
          <w:tcPr>
            <w:tcW w:w="704" w:type="dxa"/>
            <w:gridSpan w:val="2"/>
          </w:tcPr>
          <w:p w:rsidR="008F5B5F" w:rsidRPr="00D5137D" w:rsidRDefault="00467504" w:rsidP="0004734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4" w:type="dxa"/>
            <w:gridSpan w:val="2"/>
          </w:tcPr>
          <w:p w:rsidR="008F5B5F" w:rsidRPr="00D5137D" w:rsidRDefault="00467504" w:rsidP="0004734A">
            <w:pPr>
              <w:pStyle w:val="Default"/>
              <w:spacing w:line="23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Тақырып 2</w:t>
            </w:r>
            <w:r w:rsidR="008F5B5F" w:rsidRPr="00D5137D">
              <w:rPr>
                <w:rFonts w:ascii="Times New Roman" w:hAnsi="Times New Roman" w:cs="Times New Roman"/>
              </w:rPr>
              <w:t xml:space="preserve">. </w:t>
            </w:r>
            <w:r w:rsidR="0017294E" w:rsidRPr="00D5137D">
              <w:rPr>
                <w:rFonts w:ascii="Times New Roman" w:hAnsi="Times New Roman" w:cs="Times New Roman"/>
              </w:rPr>
              <w:t xml:space="preserve">Көмірсулардың жіктелуі. </w:t>
            </w:r>
            <w:r w:rsidR="008F5B5F" w:rsidRPr="00D5137D">
              <w:rPr>
                <w:rFonts w:ascii="Times New Roman" w:hAnsi="Times New Roman" w:cs="Times New Roman"/>
              </w:rPr>
              <w:t xml:space="preserve">Редуцирленетін және редуцирленбейтін қанттар. </w:t>
            </w:r>
          </w:p>
          <w:p w:rsidR="008F5B5F" w:rsidRPr="00D5137D" w:rsidRDefault="008F5B5F" w:rsidP="0004734A">
            <w:pPr>
              <w:pStyle w:val="Default"/>
              <w:spacing w:line="23" w:lineRule="atLeast"/>
              <w:jc w:val="both"/>
              <w:rPr>
                <w:rFonts w:ascii="Times New Roman" w:hAnsi="Times New Roman" w:cs="Times New Roman"/>
                <w:color w:val="auto"/>
              </w:rPr>
            </w:pPr>
            <w:r w:rsidRPr="00D5137D">
              <w:rPr>
                <w:rFonts w:ascii="Times New Roman" w:hAnsi="Times New Roman" w:cs="Times New Roman"/>
              </w:rPr>
              <w:t>Зертханалық жұмыс "Редуцирленетін және редуцирленбейтін қанттардың тотықсыздандыру қабілетін зерттеу".</w:t>
            </w:r>
          </w:p>
        </w:tc>
        <w:tc>
          <w:tcPr>
            <w:tcW w:w="2825" w:type="dxa"/>
            <w:gridSpan w:val="2"/>
          </w:tcPr>
          <w:p w:rsidR="008F5B5F" w:rsidRPr="00D5137D" w:rsidRDefault="0017294E" w:rsidP="001729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Көмірсулардың құрылысын, қасиеттері мен қызметтерін ашу, көмірсулардың жіктелуін қарастыру, т</w:t>
            </w:r>
            <w:r w:rsidR="008F5B5F" w:rsidRPr="00D5137D">
              <w:rPr>
                <w:sz w:val="24"/>
                <w:szCs w:val="24"/>
                <w:lang w:val="ru-RU"/>
              </w:rPr>
              <w:t>отықсыздандыратын және қалпына келтірмейтін қанттарды анықтау</w:t>
            </w:r>
          </w:p>
        </w:tc>
        <w:tc>
          <w:tcPr>
            <w:tcW w:w="3712" w:type="dxa"/>
            <w:gridSpan w:val="2"/>
          </w:tcPr>
          <w:p w:rsidR="0017294E" w:rsidRPr="00D5137D" w:rsidRDefault="008F5B5F" w:rsidP="0004734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1) </w:t>
            </w:r>
            <w:r w:rsidR="0017294E" w:rsidRPr="00D5137D">
              <w:rPr>
                <w:sz w:val="24"/>
                <w:szCs w:val="24"/>
                <w:lang w:val="ru-RU"/>
              </w:rPr>
              <w:t>Көмірсуларды құрылымына, құрамы мен қызметіне қарай жіктейді;</w:t>
            </w:r>
          </w:p>
          <w:p w:rsidR="008F5B5F" w:rsidRPr="00D5137D" w:rsidRDefault="0017294E" w:rsidP="001729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2) </w:t>
            </w:r>
            <w:r w:rsidR="008F5B5F" w:rsidRPr="00D5137D">
              <w:rPr>
                <w:sz w:val="24"/>
                <w:szCs w:val="24"/>
                <w:lang w:val="ru-RU"/>
              </w:rPr>
              <w:t>қалпына келтіретін және қалпына келтірмейтін қанттарды анықтайды;</w:t>
            </w:r>
          </w:p>
        </w:tc>
        <w:tc>
          <w:tcPr>
            <w:tcW w:w="856" w:type="dxa"/>
            <w:gridSpan w:val="2"/>
            <w:vAlign w:val="center"/>
          </w:tcPr>
          <w:p w:rsidR="008F5B5F" w:rsidRPr="00D5137D" w:rsidRDefault="0017294E" w:rsidP="0004734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8F5B5F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17294E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5137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8F5B5F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F5B5F" w:rsidRPr="00D5137D" w:rsidTr="004853D7">
        <w:trPr>
          <w:trHeight w:val="1112"/>
        </w:trPr>
        <w:tc>
          <w:tcPr>
            <w:tcW w:w="704" w:type="dxa"/>
            <w:gridSpan w:val="2"/>
          </w:tcPr>
          <w:p w:rsidR="008F5B5F" w:rsidRPr="00D5137D" w:rsidRDefault="00467504" w:rsidP="0004734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4" w:type="dxa"/>
            <w:gridSpan w:val="2"/>
          </w:tcPr>
          <w:p w:rsidR="00613235" w:rsidRPr="00D5137D" w:rsidRDefault="008F5B5F" w:rsidP="00613235">
            <w:pPr>
              <w:spacing w:after="0" w:line="23" w:lineRule="atLeast"/>
              <w:jc w:val="both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</w:t>
            </w:r>
            <w:r w:rsidR="00467504">
              <w:rPr>
                <w:sz w:val="24"/>
                <w:szCs w:val="24"/>
                <w:lang w:val="ru-RU"/>
              </w:rPr>
              <w:t>3</w:t>
            </w:r>
            <w:r w:rsidRPr="00D5137D">
              <w:rPr>
                <w:sz w:val="24"/>
                <w:szCs w:val="24"/>
                <w:lang w:val="ru-RU"/>
              </w:rPr>
              <w:t xml:space="preserve">. </w:t>
            </w:r>
            <w:r w:rsidR="00613235" w:rsidRPr="00D5137D">
              <w:rPr>
                <w:sz w:val="24"/>
                <w:szCs w:val="24"/>
                <w:lang w:val="ru-RU"/>
              </w:rPr>
              <w:t>Нәруыздарды құрамы бойынша жіктеу.</w:t>
            </w:r>
          </w:p>
          <w:p w:rsidR="008F5B5F" w:rsidRPr="00D5137D" w:rsidRDefault="00613235" w:rsidP="0061323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Зертханалық жұмыс </w:t>
            </w:r>
            <w:r w:rsidRPr="00D5137D">
              <w:rPr>
                <w:sz w:val="24"/>
                <w:szCs w:val="24"/>
                <w:lang w:val="ru-RU"/>
              </w:rPr>
              <w:lastRenderedPageBreak/>
              <w:t>"Нәруыздардың құрылымына әртүрлі жағдайлардың әсері (температура, pH)".</w:t>
            </w:r>
          </w:p>
        </w:tc>
        <w:tc>
          <w:tcPr>
            <w:tcW w:w="2825" w:type="dxa"/>
            <w:gridSpan w:val="2"/>
          </w:tcPr>
          <w:p w:rsidR="008F5B5F" w:rsidRPr="00D5137D" w:rsidRDefault="00613235" w:rsidP="00F76A8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lastRenderedPageBreak/>
              <w:t>Ақуыздарды құрамы бойынша жікте</w:t>
            </w:r>
            <w:r w:rsidR="00F76A87">
              <w:rPr>
                <w:sz w:val="24"/>
                <w:szCs w:val="24"/>
                <w:lang w:val="ru-RU"/>
              </w:rPr>
              <w:t>у</w:t>
            </w:r>
            <w:r w:rsidRPr="00D5137D">
              <w:rPr>
                <w:sz w:val="24"/>
                <w:szCs w:val="24"/>
                <w:lang w:val="ru-RU"/>
              </w:rPr>
              <w:t xml:space="preserve">, әр түрлі жағдайлардың белоктардың құрылымына әсерін </w:t>
            </w:r>
            <w:r w:rsidRPr="00D5137D">
              <w:rPr>
                <w:sz w:val="24"/>
                <w:szCs w:val="24"/>
                <w:lang w:val="ru-RU"/>
              </w:rPr>
              <w:lastRenderedPageBreak/>
              <w:t>қарастыру.</w:t>
            </w:r>
          </w:p>
        </w:tc>
        <w:tc>
          <w:tcPr>
            <w:tcW w:w="3712" w:type="dxa"/>
            <w:gridSpan w:val="2"/>
          </w:tcPr>
          <w:p w:rsidR="00613235" w:rsidRPr="00D5137D" w:rsidRDefault="00613235" w:rsidP="0061323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lastRenderedPageBreak/>
              <w:t xml:space="preserve">1) ақуыздардың классификациясының принциптерін түсіндіреді; </w:t>
            </w:r>
          </w:p>
          <w:p w:rsidR="008F5B5F" w:rsidRPr="00D5137D" w:rsidRDefault="00613235" w:rsidP="007B10D6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2) Белоктарды құрылымы, құрамы және атқаратын </w:t>
            </w:r>
            <w:r w:rsidRPr="00D5137D">
              <w:rPr>
                <w:sz w:val="24"/>
                <w:szCs w:val="24"/>
                <w:lang w:val="ru-RU"/>
              </w:rPr>
              <w:lastRenderedPageBreak/>
              <w:t>қызметтері бойынша ажыратады;</w:t>
            </w:r>
            <w:r w:rsidR="007B10D6" w:rsidRPr="00D5137D">
              <w:rPr>
                <w:sz w:val="24"/>
                <w:szCs w:val="24"/>
                <w:lang w:val="ru-RU"/>
              </w:rPr>
              <w:t xml:space="preserve"> 3) Әр түрлі факторлардың нәруыздардың құрылымына әсерін зерттейді;</w:t>
            </w:r>
          </w:p>
        </w:tc>
        <w:tc>
          <w:tcPr>
            <w:tcW w:w="856" w:type="dxa"/>
            <w:gridSpan w:val="2"/>
            <w:vAlign w:val="center"/>
          </w:tcPr>
          <w:p w:rsidR="008F5B5F" w:rsidRPr="00D5137D" w:rsidRDefault="00613235" w:rsidP="0004734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8F5B5F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613235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5137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8F5B5F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F5B5F" w:rsidRPr="00D5137D" w:rsidTr="004853D7">
        <w:trPr>
          <w:trHeight w:val="1232"/>
        </w:trPr>
        <w:tc>
          <w:tcPr>
            <w:tcW w:w="704" w:type="dxa"/>
            <w:gridSpan w:val="2"/>
          </w:tcPr>
          <w:p w:rsidR="008F5B5F" w:rsidRPr="00D5137D" w:rsidRDefault="00467504" w:rsidP="0004734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2434" w:type="dxa"/>
            <w:gridSpan w:val="2"/>
          </w:tcPr>
          <w:p w:rsidR="008F5B5F" w:rsidRPr="00D5137D" w:rsidRDefault="008F5B5F" w:rsidP="0004734A">
            <w:pPr>
              <w:spacing w:after="0" w:line="23" w:lineRule="atLeast"/>
              <w:jc w:val="both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</w:t>
            </w:r>
            <w:r w:rsidR="00467504">
              <w:rPr>
                <w:sz w:val="24"/>
                <w:szCs w:val="24"/>
                <w:lang w:val="ru-RU"/>
              </w:rPr>
              <w:t>4</w:t>
            </w:r>
            <w:r w:rsidRPr="00D5137D">
              <w:rPr>
                <w:sz w:val="24"/>
                <w:szCs w:val="24"/>
                <w:lang w:val="ru-RU"/>
              </w:rPr>
              <w:t xml:space="preserve">. Биологиялық нысандарда нәруыздың болуы. </w:t>
            </w:r>
          </w:p>
          <w:p w:rsidR="008F5B5F" w:rsidRPr="00D5137D" w:rsidRDefault="008F5B5F" w:rsidP="0004734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color w:val="000000" w:themeColor="text1"/>
                <w:sz w:val="24"/>
                <w:szCs w:val="24"/>
                <w:lang w:val="ru-RU"/>
              </w:rPr>
              <w:t>Зертханалық жұмыс</w:t>
            </w:r>
            <w:r w:rsidRPr="00D5137D">
              <w:rPr>
                <w:sz w:val="24"/>
                <w:szCs w:val="24"/>
                <w:lang w:val="ru-RU"/>
              </w:rPr>
              <w:t xml:space="preserve"> "Биологиялық нысандарда нәруыздың болуын анықтау".</w:t>
            </w:r>
          </w:p>
        </w:tc>
        <w:tc>
          <w:tcPr>
            <w:tcW w:w="2825" w:type="dxa"/>
            <w:gridSpan w:val="2"/>
          </w:tcPr>
          <w:p w:rsidR="008F5B5F" w:rsidRPr="00D5137D" w:rsidRDefault="008F5B5F" w:rsidP="0004734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Биологиялық объектілерд</w:t>
            </w:r>
            <w:r w:rsidR="000626FF" w:rsidRPr="00D5137D">
              <w:rPr>
                <w:sz w:val="24"/>
                <w:szCs w:val="24"/>
                <w:lang w:val="ru-RU"/>
              </w:rPr>
              <w:t>егі белоктардың құрамын анықтау</w:t>
            </w:r>
            <w:r w:rsidRPr="00D5137D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3712" w:type="dxa"/>
            <w:gridSpan w:val="2"/>
          </w:tcPr>
          <w:p w:rsidR="008F5B5F" w:rsidRPr="00D5137D" w:rsidRDefault="008F5B5F" w:rsidP="0004734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1) биологиялық объектілердегі ақуыздардың құрамын зерттейді;</w:t>
            </w:r>
          </w:p>
        </w:tc>
        <w:tc>
          <w:tcPr>
            <w:tcW w:w="856" w:type="dxa"/>
            <w:gridSpan w:val="2"/>
            <w:vAlign w:val="center"/>
          </w:tcPr>
          <w:p w:rsidR="008F5B5F" w:rsidRPr="00D5137D" w:rsidRDefault="008F5B5F" w:rsidP="0004734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8F5B5F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8F5B5F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5137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5B5F" w:rsidRPr="00D5137D" w:rsidRDefault="008F5B5F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2D81" w:rsidRPr="00D5137D" w:rsidTr="004853D7">
        <w:trPr>
          <w:trHeight w:val="1232"/>
        </w:trPr>
        <w:tc>
          <w:tcPr>
            <w:tcW w:w="704" w:type="dxa"/>
            <w:gridSpan w:val="2"/>
          </w:tcPr>
          <w:p w:rsidR="00312D81" w:rsidRPr="00D5137D" w:rsidRDefault="00467504" w:rsidP="0004734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4" w:type="dxa"/>
            <w:gridSpan w:val="2"/>
          </w:tcPr>
          <w:p w:rsidR="00312D81" w:rsidRPr="00D5137D" w:rsidRDefault="00312D81" w:rsidP="004853D7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</w:rPr>
            </w:pPr>
            <w:r w:rsidRPr="00D5137D">
              <w:rPr>
                <w:rFonts w:ascii="Times New Roman" w:hAnsi="Times New Roman" w:cs="Times New Roman"/>
              </w:rPr>
              <w:t>Тақырып 6. Дезоксирибонуклеин қышқылының молекуласының құрлысы. Рибо</w:t>
            </w:r>
            <w:r w:rsidR="004853D7">
              <w:rPr>
                <w:rFonts w:ascii="Times New Roman" w:hAnsi="Times New Roman" w:cs="Times New Roman"/>
              </w:rPr>
              <w:t>-</w:t>
            </w:r>
            <w:r w:rsidRPr="00D5137D">
              <w:rPr>
                <w:rFonts w:ascii="Times New Roman" w:hAnsi="Times New Roman" w:cs="Times New Roman"/>
              </w:rPr>
              <w:t>нуклеин қышқылы молекуласының құрылысы мен қызметтері. Рибонуклеин қышқылы және дезоксирибонуклеин қышқылы молекула</w:t>
            </w:r>
            <w:r w:rsidR="004853D7">
              <w:rPr>
                <w:rFonts w:ascii="Times New Roman" w:hAnsi="Times New Roman" w:cs="Times New Roman"/>
              </w:rPr>
              <w:t>-</w:t>
            </w:r>
            <w:r w:rsidRPr="00D5137D">
              <w:rPr>
                <w:rFonts w:ascii="Times New Roman" w:hAnsi="Times New Roman" w:cs="Times New Roman"/>
              </w:rPr>
              <w:t>лары құрылысының ұқсастықтары мен айырмашылықтары.</w:t>
            </w:r>
            <w:r w:rsidR="00467504">
              <w:rPr>
                <w:rFonts w:ascii="Times New Roman" w:hAnsi="Times New Roman" w:cs="Times New Roman"/>
              </w:rPr>
              <w:t xml:space="preserve"> </w:t>
            </w:r>
            <w:r w:rsidR="00467504" w:rsidRPr="00467504">
              <w:rPr>
                <w:rFonts w:ascii="Times New Roman" w:hAnsi="Times New Roman" w:cs="Times New Roman"/>
              </w:rPr>
              <w:t>Дезоксирибонуклеин қ</w:t>
            </w:r>
            <w:r w:rsidR="004853D7">
              <w:rPr>
                <w:rFonts w:ascii="Times New Roman" w:hAnsi="Times New Roman" w:cs="Times New Roman"/>
              </w:rPr>
              <w:t xml:space="preserve">ышқылының репликация меха-низмі. </w:t>
            </w:r>
            <w:proofErr w:type="gramStart"/>
            <w:r w:rsidR="004853D7">
              <w:rPr>
                <w:rFonts w:ascii="Times New Roman" w:hAnsi="Times New Roman" w:cs="Times New Roman"/>
              </w:rPr>
              <w:t>Т</w:t>
            </w:r>
            <w:r w:rsidR="00467504" w:rsidRPr="00467504">
              <w:rPr>
                <w:rFonts w:ascii="Times New Roman" w:hAnsi="Times New Roman" w:cs="Times New Roman"/>
              </w:rPr>
              <w:t>ранскрип</w:t>
            </w:r>
            <w:r w:rsidR="004853D7">
              <w:rPr>
                <w:rFonts w:ascii="Times New Roman" w:hAnsi="Times New Roman" w:cs="Times New Roman"/>
              </w:rPr>
              <w:t>-</w:t>
            </w:r>
            <w:r w:rsidR="00467504" w:rsidRPr="00467504">
              <w:rPr>
                <w:rFonts w:ascii="Times New Roman" w:hAnsi="Times New Roman" w:cs="Times New Roman"/>
              </w:rPr>
              <w:t>ция</w:t>
            </w:r>
            <w:proofErr w:type="gramEnd"/>
            <w:r w:rsidR="00467504" w:rsidRPr="00467504">
              <w:rPr>
                <w:rFonts w:ascii="Times New Roman" w:hAnsi="Times New Roman" w:cs="Times New Roman"/>
              </w:rPr>
              <w:t>. Трансляцияның кезеңдері.Генетика</w:t>
            </w:r>
            <w:r w:rsidR="004853D7">
              <w:rPr>
                <w:rFonts w:ascii="Times New Roman" w:hAnsi="Times New Roman" w:cs="Times New Roman"/>
              </w:rPr>
              <w:t>-</w:t>
            </w:r>
            <w:r w:rsidR="00467504" w:rsidRPr="00467504">
              <w:rPr>
                <w:rFonts w:ascii="Times New Roman" w:hAnsi="Times New Roman" w:cs="Times New Roman"/>
              </w:rPr>
              <w:t>лық код қаситеттері.</w:t>
            </w:r>
          </w:p>
        </w:tc>
        <w:tc>
          <w:tcPr>
            <w:tcW w:w="2825" w:type="dxa"/>
            <w:gridSpan w:val="2"/>
          </w:tcPr>
          <w:p w:rsidR="00312D81" w:rsidRPr="00D5137D" w:rsidRDefault="00312D81" w:rsidP="0004734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РНҚ мен ДНҚ молекулаларының ұқсастықтары мен айырмашылықтарын олардың құрылымы мен қызметтерінің сипаттамаларына сүйене отырып анықтау.</w:t>
            </w:r>
            <w:r w:rsidR="00467504">
              <w:rPr>
                <w:sz w:val="24"/>
                <w:szCs w:val="24"/>
                <w:lang w:val="ru-RU"/>
              </w:rPr>
              <w:t xml:space="preserve"> </w:t>
            </w:r>
            <w:r w:rsidR="00467504" w:rsidRPr="00D5137D">
              <w:rPr>
                <w:sz w:val="24"/>
                <w:szCs w:val="24"/>
                <w:lang w:val="ru-RU"/>
              </w:rPr>
              <w:t>Генетикалық кодтың қасиеттерін, репликация транскрипция, трансляция процестерін қарастыру.</w:t>
            </w:r>
          </w:p>
        </w:tc>
        <w:tc>
          <w:tcPr>
            <w:tcW w:w="3712" w:type="dxa"/>
            <w:gridSpan w:val="2"/>
          </w:tcPr>
          <w:p w:rsidR="00C50141" w:rsidRPr="00D5137D" w:rsidRDefault="00C50141" w:rsidP="00C5014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1) нуклеин қышқылы молекулаларының типтерінің құрылысы мен қызметтерін ажыратады;</w:t>
            </w:r>
          </w:p>
          <w:p w:rsidR="00312D81" w:rsidRDefault="00C50141" w:rsidP="00C5014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2) РНҚ мен ДНҚ құрылымы мен қызметіндегі ұқсастықтар мен айырмашылықтарды талдайды.</w:t>
            </w:r>
          </w:p>
          <w:p w:rsidR="00467504" w:rsidRPr="00D5137D" w:rsidRDefault="00467504" w:rsidP="00467504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D5137D">
              <w:rPr>
                <w:sz w:val="24"/>
                <w:szCs w:val="24"/>
                <w:lang w:val="ru-RU"/>
              </w:rPr>
              <w:t>) Репликация, транскрипция және аударма процестерін ажыратады;</w:t>
            </w:r>
          </w:p>
          <w:p w:rsidR="00467504" w:rsidRPr="00D5137D" w:rsidRDefault="00467504" w:rsidP="00467504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D5137D">
              <w:rPr>
                <w:sz w:val="24"/>
                <w:szCs w:val="24"/>
                <w:lang w:val="ru-RU"/>
              </w:rPr>
              <w:t>) Генетикалық кодтың қасиеттерін тізімдейді.</w:t>
            </w:r>
          </w:p>
        </w:tc>
        <w:tc>
          <w:tcPr>
            <w:tcW w:w="856" w:type="dxa"/>
            <w:gridSpan w:val="2"/>
            <w:vAlign w:val="center"/>
          </w:tcPr>
          <w:p w:rsidR="00312D81" w:rsidRPr="00D5137D" w:rsidRDefault="00467504" w:rsidP="0004734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467504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04734A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2D81" w:rsidRPr="00D5137D" w:rsidTr="004853D7">
        <w:trPr>
          <w:trHeight w:val="30"/>
        </w:trPr>
        <w:tc>
          <w:tcPr>
            <w:tcW w:w="9675" w:type="dxa"/>
            <w:gridSpan w:val="8"/>
          </w:tcPr>
          <w:p w:rsidR="00312D81" w:rsidRPr="00D5137D" w:rsidRDefault="00312D81" w:rsidP="00312D81">
            <w:pPr>
              <w:spacing w:after="0" w:line="23" w:lineRule="atLeast"/>
              <w:rPr>
                <w:b/>
                <w:sz w:val="24"/>
                <w:szCs w:val="24"/>
              </w:rPr>
            </w:pPr>
            <w:r w:rsidRPr="00D5137D">
              <w:rPr>
                <w:b/>
                <w:sz w:val="24"/>
                <w:szCs w:val="24"/>
              </w:rPr>
              <w:lastRenderedPageBreak/>
              <w:t>2</w:t>
            </w:r>
            <w:r w:rsidRPr="00D5137D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D5137D">
              <w:rPr>
                <w:b/>
                <w:sz w:val="24"/>
                <w:szCs w:val="24"/>
              </w:rPr>
              <w:t xml:space="preserve">. </w:t>
            </w:r>
            <w:r w:rsidRPr="00D5137D">
              <w:rPr>
                <w:b/>
                <w:sz w:val="24"/>
                <w:szCs w:val="24"/>
                <w:lang w:val="kk-KZ"/>
              </w:rPr>
              <w:t xml:space="preserve">Жасушалық </w:t>
            </w:r>
            <w:r w:rsidRPr="00D5137D">
              <w:rPr>
                <w:b/>
                <w:sz w:val="24"/>
                <w:szCs w:val="24"/>
              </w:rPr>
              <w:t>биология</w:t>
            </w:r>
          </w:p>
        </w:tc>
        <w:tc>
          <w:tcPr>
            <w:tcW w:w="856" w:type="dxa"/>
            <w:gridSpan w:val="2"/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D5137D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B44DE7" w:rsidRDefault="00B44DE7" w:rsidP="00312D81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44DE7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B44DE7" w:rsidRDefault="00B44DE7" w:rsidP="00312D81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44DE7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312D81">
            <w:pPr>
              <w:spacing w:after="0" w:line="23" w:lineRule="atLeast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2D81" w:rsidRPr="00D5137D" w:rsidTr="004853D7">
        <w:trPr>
          <w:trHeight w:val="30"/>
        </w:trPr>
        <w:tc>
          <w:tcPr>
            <w:tcW w:w="70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312D81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2D81" w:rsidRPr="00D5137D" w:rsidRDefault="00312D81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1. Жасуша органоидтерінің құрылысы мен қызметтерінің ерекшеліктері. </w:t>
            </w:r>
            <w:r w:rsidR="00917966" w:rsidRPr="00D5137D">
              <w:rPr>
                <w:sz w:val="24"/>
                <w:szCs w:val="24"/>
                <w:lang w:val="ru-RU"/>
              </w:rPr>
              <w:t>Бактерия, саңырауқұлақ., өсімдік және жануар жасушаларының құрылым ерекшеліктері мен қызметтері.</w:t>
            </w:r>
          </w:p>
          <w:p w:rsidR="00917966" w:rsidRPr="00D5137D" w:rsidRDefault="00917966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2825" w:type="dxa"/>
            <w:gridSpan w:val="2"/>
          </w:tcPr>
          <w:p w:rsidR="00917966" w:rsidRPr="00D5137D" w:rsidRDefault="0046793D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Жасуша органеллаларының қызметін олардың құрылысының ерекшеліктеріне сүйене отырып зерттеу, әр түрлі организмдер жасушаларының құрылысын қарастыру.</w:t>
            </w:r>
          </w:p>
        </w:tc>
        <w:tc>
          <w:tcPr>
            <w:tcW w:w="3712" w:type="dxa"/>
            <w:gridSpan w:val="2"/>
          </w:tcPr>
          <w:p w:rsidR="00A7240F" w:rsidRPr="00D5137D" w:rsidRDefault="00A7240F" w:rsidP="0046793D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1) Электрондық микроскопта көрінетін жасуша органеллаларының құрылысы мен қызмет ерекшеліктерін түсіндіреді;</w:t>
            </w:r>
          </w:p>
          <w:p w:rsidR="00A7240F" w:rsidRPr="00D5137D" w:rsidRDefault="00A7240F" w:rsidP="0046793D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2) ұяшықты схемалық түрде бейнелейді;</w:t>
            </w:r>
          </w:p>
          <w:p w:rsidR="00A7240F" w:rsidRPr="00D5137D" w:rsidRDefault="00A7240F" w:rsidP="0046793D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3) бактериялар, саңырауқұлақтар, өсімдіктер мен жануарлар жасушаларының құрылымы мен қызметінің ерекшеліктерін түсіндіреді;</w:t>
            </w:r>
          </w:p>
          <w:p w:rsidR="00917966" w:rsidRPr="00D5137D" w:rsidRDefault="00A7240F" w:rsidP="0046793D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4) бактериялар, саңырауқұлақтар, өсімдіктер мен жануарлар жасушаларының құрылымындағы айырмашылықтарды талдайды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917966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br/>
            </w:r>
            <w:r w:rsidR="00917966"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917966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br/>
            </w:r>
            <w:r w:rsidR="00917966"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br/>
            </w:r>
          </w:p>
        </w:tc>
      </w:tr>
      <w:tr w:rsidR="00312D81" w:rsidRPr="00D5137D" w:rsidTr="004853D7">
        <w:trPr>
          <w:trHeight w:val="30"/>
        </w:trPr>
        <w:tc>
          <w:tcPr>
            <w:tcW w:w="70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46793D" w:rsidP="00312D81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2D81" w:rsidRPr="00D5137D" w:rsidRDefault="00312D81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Тақырып 2. Жасуша мембранасының құрылымы, қасиеттері мен қызметтері арасындағы байланыс.</w:t>
            </w:r>
          </w:p>
          <w:p w:rsidR="00917966" w:rsidRPr="00D5137D" w:rsidRDefault="00917966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Зертханалық жұмыс "Жасуша мембранасына әртүрлі жағдайлардың әсері".</w:t>
            </w:r>
          </w:p>
        </w:tc>
        <w:tc>
          <w:tcPr>
            <w:tcW w:w="2825" w:type="dxa"/>
            <w:gridSpan w:val="2"/>
          </w:tcPr>
          <w:p w:rsidR="00312D81" w:rsidRPr="00D5137D" w:rsidRDefault="00312D81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Мембрананың жартылай өткізгіштігін зерттеу.</w:t>
            </w:r>
          </w:p>
        </w:tc>
        <w:tc>
          <w:tcPr>
            <w:tcW w:w="3712" w:type="dxa"/>
            <w:gridSpan w:val="2"/>
          </w:tcPr>
          <w:p w:rsidR="00312D81" w:rsidRPr="00D5137D" w:rsidRDefault="00312D81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1) </w:t>
            </w:r>
            <w:r w:rsidR="0046793D" w:rsidRPr="00D5137D">
              <w:rPr>
                <w:sz w:val="24"/>
                <w:szCs w:val="24"/>
                <w:lang w:val="ru-RU"/>
              </w:rPr>
              <w:t>Сұйық-мозайка моделінің көмегімен жасуша мембранасының құрылымы, қасиеттері мен қызметтері арасындағы байланысты анықтайды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2D81" w:rsidRPr="00D5137D" w:rsidTr="004853D7">
        <w:trPr>
          <w:trHeight w:val="30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both"/>
              <w:rPr>
                <w:b/>
                <w:sz w:val="24"/>
                <w:szCs w:val="24"/>
                <w:lang w:val="ru-RU"/>
              </w:rPr>
            </w:pPr>
            <w:r w:rsidRPr="00D5137D">
              <w:rPr>
                <w:b/>
                <w:sz w:val="24"/>
                <w:szCs w:val="24"/>
              </w:rPr>
              <w:t>3</w:t>
            </w:r>
            <w:r w:rsidRPr="00D5137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D5137D">
              <w:rPr>
                <w:b/>
                <w:sz w:val="24"/>
                <w:szCs w:val="24"/>
                <w:lang w:val="kk-KZ"/>
              </w:rPr>
              <w:t>Бөлім</w:t>
            </w:r>
            <w:r w:rsidRPr="00D5137D">
              <w:rPr>
                <w:b/>
                <w:sz w:val="24"/>
                <w:szCs w:val="24"/>
              </w:rPr>
              <w:t xml:space="preserve">. </w:t>
            </w:r>
            <w:r w:rsidRPr="00D5137D">
              <w:rPr>
                <w:b/>
                <w:sz w:val="24"/>
                <w:szCs w:val="24"/>
                <w:lang w:val="kk-KZ"/>
              </w:rPr>
              <w:t>Қоректену</w:t>
            </w:r>
          </w:p>
        </w:tc>
        <w:tc>
          <w:tcPr>
            <w:tcW w:w="856" w:type="dxa"/>
            <w:gridSpan w:val="2"/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D5137D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3" w:type="dxa"/>
            <w:vAlign w:val="center"/>
          </w:tcPr>
          <w:p w:rsidR="00312D81" w:rsidRPr="00B44DE7" w:rsidRDefault="00B44DE7" w:rsidP="00312D81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vAlign w:val="center"/>
          </w:tcPr>
          <w:p w:rsidR="00312D81" w:rsidRPr="00B44DE7" w:rsidRDefault="00B44DE7" w:rsidP="00312D81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B2020" w:rsidRPr="00D5137D" w:rsidTr="004853D7">
        <w:trPr>
          <w:trHeight w:val="2484"/>
        </w:trPr>
        <w:tc>
          <w:tcPr>
            <w:tcW w:w="70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2020" w:rsidRPr="00D5137D" w:rsidRDefault="00FB2020" w:rsidP="00312D81">
            <w:pPr>
              <w:spacing w:after="0" w:line="23" w:lineRule="atLeast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</w:t>
            </w:r>
          </w:p>
        </w:tc>
        <w:tc>
          <w:tcPr>
            <w:tcW w:w="243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2020" w:rsidRPr="00D5137D" w:rsidRDefault="00FB2020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1. Ферменттер белсенділігіне әсер ететін факторлар мен жағдайлар. </w:t>
            </w:r>
          </w:p>
          <w:p w:rsidR="00FB2020" w:rsidRPr="00D5137D" w:rsidRDefault="00FB2020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Зертханалық жұмыс "Ферменттер белсенділігіне әр түрлі жағдайлардың әсері". </w:t>
            </w:r>
          </w:p>
        </w:tc>
        <w:tc>
          <w:tcPr>
            <w:tcW w:w="2825" w:type="dxa"/>
            <w:gridSpan w:val="2"/>
          </w:tcPr>
          <w:p w:rsidR="00FB2020" w:rsidRPr="00D5137D" w:rsidRDefault="00FB2020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Ферменттердің белсенділігіне әр түрлі факторлардың әсерін анықтау. </w:t>
            </w:r>
          </w:p>
        </w:tc>
        <w:tc>
          <w:tcPr>
            <w:tcW w:w="3712" w:type="dxa"/>
            <w:gridSpan w:val="2"/>
          </w:tcPr>
          <w:p w:rsidR="00FB2020" w:rsidRPr="00D5137D" w:rsidRDefault="00FB2020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1) Ферменттердің белсенділігіне әсер ететін факторларды тізімдейді;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2020" w:rsidRPr="00D5137D" w:rsidRDefault="00FB2020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2020" w:rsidRPr="00D5137D" w:rsidRDefault="00FB2020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2020" w:rsidRPr="00D5137D" w:rsidRDefault="00FB2020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2020" w:rsidRPr="00D5137D" w:rsidRDefault="00FB2020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B2020" w:rsidRPr="00D5137D" w:rsidTr="004853D7">
        <w:trPr>
          <w:trHeight w:val="3312"/>
        </w:trPr>
        <w:tc>
          <w:tcPr>
            <w:tcW w:w="70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2020" w:rsidRPr="00D5137D" w:rsidRDefault="00FB2020" w:rsidP="00312D81">
            <w:pPr>
              <w:spacing w:after="0" w:line="23" w:lineRule="atLeast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2020" w:rsidRPr="00D5137D" w:rsidRDefault="00FB2020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2. Хлоропластың құрылымдық компоненттері және олардың қызметтері. </w:t>
            </w:r>
            <w:r w:rsidRPr="00D5137D">
              <w:rPr>
                <w:sz w:val="24"/>
                <w:szCs w:val="24"/>
              </w:rPr>
              <w:t>Rf</w:t>
            </w:r>
            <w:r w:rsidRPr="00D5137D">
              <w:rPr>
                <w:sz w:val="24"/>
                <w:szCs w:val="24"/>
                <w:lang w:val="ru-RU"/>
              </w:rPr>
              <w:t xml:space="preserve"> мәні. </w:t>
            </w:r>
          </w:p>
          <w:p w:rsidR="00FB2020" w:rsidRPr="00D5137D" w:rsidRDefault="00FB2020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Зертханалық жұмыс "Әртүрлі өсімдік жасушаларында фотосинтездеуші пигменттердің болуын зерттеу". </w:t>
            </w:r>
          </w:p>
        </w:tc>
        <w:tc>
          <w:tcPr>
            <w:tcW w:w="2825" w:type="dxa"/>
            <w:gridSpan w:val="2"/>
          </w:tcPr>
          <w:p w:rsidR="00FB2020" w:rsidRPr="00D5137D" w:rsidRDefault="00FB2020" w:rsidP="001557D2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.Өсімдіктің қоректену процесінің ерекшеліктері бойынша эксперимент жоспарлап, нәтижелерін жазып, тұжырымдар жасау.</w:t>
            </w:r>
          </w:p>
        </w:tc>
        <w:tc>
          <w:tcPr>
            <w:tcW w:w="3712" w:type="dxa"/>
            <w:gridSpan w:val="2"/>
          </w:tcPr>
          <w:p w:rsidR="00FB2020" w:rsidRPr="00D5137D" w:rsidRDefault="00FB2020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1) хлоропласттың құрылымы мен қызметі арасындағы байланысты анықтайды;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2020" w:rsidRPr="00D5137D" w:rsidRDefault="00FB2020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2020" w:rsidRPr="00D5137D" w:rsidRDefault="00FB2020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2020" w:rsidRPr="00D5137D" w:rsidRDefault="00FB2020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2020" w:rsidRPr="00D5137D" w:rsidRDefault="00FB2020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12D81" w:rsidRPr="00D5137D" w:rsidTr="004853D7">
        <w:trPr>
          <w:trHeight w:val="1709"/>
        </w:trPr>
        <w:tc>
          <w:tcPr>
            <w:tcW w:w="70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FB2020" w:rsidP="00312D81">
            <w:pPr>
              <w:spacing w:after="0" w:line="23" w:lineRule="atLeast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12D81" w:rsidRPr="00D5137D" w:rsidRDefault="00312D81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Тақырып 3. Фотосинтездің жарық кезеңі. Фотофосфорлану.</w:t>
            </w:r>
            <w:r w:rsidR="001557D2" w:rsidRPr="003508A8">
              <w:rPr>
                <w:sz w:val="24"/>
                <w:szCs w:val="24"/>
                <w:lang w:val="ru-RU"/>
              </w:rPr>
              <w:t xml:space="preserve"> Фотосинтездің қараңғы кезеңі. Кальвин циклі.</w:t>
            </w:r>
            <w:r w:rsidR="00DD4792" w:rsidRPr="00B337E8">
              <w:rPr>
                <w:lang w:val="ru-RU"/>
              </w:rPr>
              <w:t xml:space="preserve"> </w:t>
            </w:r>
            <w:r w:rsidR="00DD4792" w:rsidRPr="00DD4792">
              <w:rPr>
                <w:sz w:val="24"/>
                <w:szCs w:val="24"/>
                <w:lang w:val="ru-RU"/>
              </w:rPr>
              <w:t>Хемосинтез. Фотосинтез  бен хемосинтез үдерістерін салыстыру.</w:t>
            </w:r>
          </w:p>
        </w:tc>
        <w:tc>
          <w:tcPr>
            <w:tcW w:w="2825" w:type="dxa"/>
            <w:gridSpan w:val="2"/>
          </w:tcPr>
          <w:p w:rsidR="00DD4792" w:rsidRPr="00D5137D" w:rsidRDefault="00312D81" w:rsidP="00DD4792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Фотосинтездің, фотофосфорланудың жары</w:t>
            </w:r>
            <w:r w:rsidRPr="00D5137D">
              <w:rPr>
                <w:sz w:val="24"/>
                <w:szCs w:val="24"/>
                <w:lang w:val="kk-KZ"/>
              </w:rPr>
              <w:t>қ</w:t>
            </w:r>
            <w:r w:rsidR="001557D2" w:rsidRPr="00D5137D">
              <w:rPr>
                <w:sz w:val="24"/>
                <w:szCs w:val="24"/>
                <w:lang w:val="ru-RU"/>
              </w:rPr>
              <w:t xml:space="preserve"> фазасында, қараңғы фазасында </w:t>
            </w:r>
            <w:r w:rsidRPr="00D5137D">
              <w:rPr>
                <w:sz w:val="24"/>
                <w:szCs w:val="24"/>
                <w:lang w:val="ru-RU"/>
              </w:rPr>
              <w:t>болатын процестерді</w:t>
            </w:r>
            <w:r w:rsidR="001557D2" w:rsidRPr="00D5137D">
              <w:rPr>
                <w:sz w:val="24"/>
                <w:szCs w:val="24"/>
                <w:lang w:val="ru-RU"/>
              </w:rPr>
              <w:t xml:space="preserve">, фотофосфорлану, </w:t>
            </w:r>
            <w:r w:rsidRPr="00D5137D">
              <w:rPr>
                <w:sz w:val="24"/>
                <w:szCs w:val="24"/>
                <w:lang w:val="ru-RU"/>
              </w:rPr>
              <w:t xml:space="preserve"> </w:t>
            </w:r>
            <w:r w:rsidR="001557D2" w:rsidRPr="00D5137D">
              <w:rPr>
                <w:sz w:val="24"/>
                <w:szCs w:val="24"/>
                <w:lang w:val="ru-RU"/>
              </w:rPr>
              <w:t>Кальвин циклінде болатын процестерді қарастыру</w:t>
            </w:r>
            <w:r w:rsidR="00DD4792">
              <w:rPr>
                <w:sz w:val="24"/>
                <w:szCs w:val="24"/>
                <w:lang w:val="ru-RU"/>
              </w:rPr>
              <w:t>, х</w:t>
            </w:r>
            <w:r w:rsidR="00DD4792" w:rsidRPr="00DD4792">
              <w:rPr>
                <w:sz w:val="24"/>
                <w:szCs w:val="24"/>
                <w:lang w:val="ru-RU"/>
              </w:rPr>
              <w:t>емосинтез және фотосинтез процестерін салыстыру</w:t>
            </w:r>
            <w:r w:rsidR="00DD47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gridSpan w:val="2"/>
          </w:tcPr>
          <w:p w:rsidR="001557D2" w:rsidRPr="00D5137D" w:rsidRDefault="00312D81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1) фотосинтездің жары</w:t>
            </w:r>
            <w:r w:rsidRPr="00D5137D">
              <w:rPr>
                <w:sz w:val="24"/>
                <w:szCs w:val="24"/>
                <w:lang w:val="kk-KZ"/>
              </w:rPr>
              <w:t>қ</w:t>
            </w:r>
            <w:r w:rsidRPr="00D5137D">
              <w:rPr>
                <w:sz w:val="24"/>
                <w:szCs w:val="24"/>
                <w:lang w:val="ru-RU"/>
              </w:rPr>
              <w:t xml:space="preserve"> фазасында жүретін процестерді түсіндіреді;</w:t>
            </w:r>
            <w:r w:rsidR="001557D2" w:rsidRPr="00D5137D">
              <w:rPr>
                <w:sz w:val="24"/>
                <w:szCs w:val="24"/>
                <w:lang w:val="ru-RU"/>
              </w:rPr>
              <w:t xml:space="preserve"> </w:t>
            </w:r>
          </w:p>
          <w:p w:rsidR="00312D81" w:rsidRPr="00D5137D" w:rsidRDefault="001557D2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2) Фотосинтездің қараңғы фазасында болатын процестерді түсіндіреді;</w:t>
            </w:r>
          </w:p>
          <w:p w:rsidR="001557D2" w:rsidRDefault="001557D2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3) Фотофосфорлану мен Кальвин циклінің </w:t>
            </w:r>
            <w:r w:rsidR="00DD4792">
              <w:rPr>
                <w:sz w:val="24"/>
                <w:szCs w:val="24"/>
                <w:lang w:val="ru-RU"/>
              </w:rPr>
              <w:t>биологиялық маңызын түсіндіреді;</w:t>
            </w:r>
          </w:p>
          <w:p w:rsidR="00DD4792" w:rsidRDefault="00DD4792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Pr="00D5137D">
              <w:rPr>
                <w:sz w:val="24"/>
                <w:szCs w:val="24"/>
                <w:lang w:val="ru-RU"/>
              </w:rPr>
              <w:t>Фотосинтез және хемосинтез процестерінің ұқсастығы мен айырмашылығын дәлелдейді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1817EB" w:rsidRPr="00D5137D" w:rsidRDefault="001817EB" w:rsidP="00312D8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DD4792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DD4792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2D81" w:rsidRPr="00D5137D" w:rsidRDefault="00312D81" w:rsidP="00312D81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853D7" w:rsidRPr="004853D7" w:rsidTr="00337186">
        <w:trPr>
          <w:trHeight w:val="247"/>
        </w:trPr>
        <w:tc>
          <w:tcPr>
            <w:tcW w:w="9681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4853D7" w:rsidRDefault="004853D7" w:rsidP="00337186">
            <w:pPr>
              <w:spacing w:after="0" w:line="23" w:lineRule="atLeast"/>
              <w:jc w:val="right"/>
              <w:rPr>
                <w:b/>
                <w:sz w:val="24"/>
                <w:szCs w:val="24"/>
                <w:lang w:val="kk-KZ"/>
              </w:rPr>
            </w:pPr>
            <w:r w:rsidRPr="004853D7">
              <w:rPr>
                <w:b/>
                <w:sz w:val="24"/>
                <w:szCs w:val="24"/>
              </w:rPr>
              <w:t xml:space="preserve">II </w:t>
            </w:r>
            <w:r w:rsidRPr="004853D7">
              <w:rPr>
                <w:b/>
                <w:sz w:val="24"/>
                <w:szCs w:val="24"/>
                <w:lang w:val="kk-KZ"/>
              </w:rPr>
              <w:t>семестр бойынша барлығы</w:t>
            </w:r>
          </w:p>
          <w:p w:rsidR="001817EB" w:rsidRPr="004853D7" w:rsidRDefault="001817EB" w:rsidP="00337186">
            <w:pPr>
              <w:spacing w:after="0" w:line="23" w:lineRule="atLeast"/>
              <w:jc w:val="right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4853D7" w:rsidRPr="004853D7" w:rsidRDefault="004853D7" w:rsidP="004853D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993" w:type="dxa"/>
            <w:vAlign w:val="center"/>
          </w:tcPr>
          <w:p w:rsidR="004853D7" w:rsidRPr="004853D7" w:rsidRDefault="004853D7" w:rsidP="004853D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:rsidR="004853D7" w:rsidRPr="004853D7" w:rsidRDefault="004853D7" w:rsidP="004853D7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  <w:vAlign w:val="center"/>
          </w:tcPr>
          <w:p w:rsidR="004853D7" w:rsidRPr="004853D7" w:rsidRDefault="004853D7" w:rsidP="004853D7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CF5201" w:rsidRPr="00D5137D" w:rsidTr="004853D7">
        <w:trPr>
          <w:trHeight w:val="30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151013" w:rsidP="003508A8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D5137D">
              <w:rPr>
                <w:b/>
                <w:sz w:val="24"/>
                <w:szCs w:val="24"/>
              </w:rPr>
              <w:lastRenderedPageBreak/>
              <w:t>4</w:t>
            </w:r>
            <w:r w:rsidRPr="00D5137D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D5137D">
              <w:rPr>
                <w:b/>
                <w:sz w:val="24"/>
                <w:szCs w:val="24"/>
              </w:rPr>
              <w:t xml:space="preserve">. </w:t>
            </w:r>
            <w:r w:rsidRPr="00D5137D">
              <w:rPr>
                <w:b/>
                <w:color w:val="000000" w:themeColor="text1"/>
                <w:sz w:val="24"/>
                <w:szCs w:val="24"/>
              </w:rPr>
              <w:t>Заттар</w:t>
            </w:r>
            <w:r w:rsidRPr="00D5137D">
              <w:rPr>
                <w:b/>
                <w:color w:val="000000" w:themeColor="text1"/>
                <w:sz w:val="24"/>
                <w:szCs w:val="24"/>
                <w:lang w:val="kk-KZ"/>
              </w:rPr>
              <w:t xml:space="preserve">дың  </w:t>
            </w:r>
            <w:r w:rsidRPr="00D5137D">
              <w:rPr>
                <w:b/>
                <w:color w:val="000000" w:themeColor="text1"/>
                <w:sz w:val="24"/>
                <w:szCs w:val="24"/>
              </w:rPr>
              <w:t>тасымал</w:t>
            </w:r>
            <w:r w:rsidRPr="00D5137D">
              <w:rPr>
                <w:b/>
                <w:color w:val="000000" w:themeColor="text1"/>
                <w:sz w:val="24"/>
                <w:szCs w:val="24"/>
                <w:lang w:val="kk-KZ"/>
              </w:rPr>
              <w:t>дану</w:t>
            </w:r>
            <w:r w:rsidRPr="00D5137D">
              <w:rPr>
                <w:b/>
                <w:color w:val="000000" w:themeColor="text1"/>
                <w:sz w:val="24"/>
                <w:szCs w:val="24"/>
              </w:rPr>
              <w:t>ы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D5137D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B44DE7" w:rsidRDefault="00B44DE7" w:rsidP="003508A8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B44DE7" w:rsidRDefault="00B44DE7" w:rsidP="003508A8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CF5201" w:rsidRPr="00D5137D" w:rsidTr="004853D7">
        <w:trPr>
          <w:trHeight w:val="30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151013" w:rsidP="003508A8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Тақырып 1. Адам гемоглобині мен миоглобинінің құрылысы мен қызметі.</w:t>
            </w:r>
          </w:p>
        </w:tc>
        <w:tc>
          <w:tcPr>
            <w:tcW w:w="2831" w:type="dxa"/>
            <w:gridSpan w:val="3"/>
            <w:vAlign w:val="center"/>
          </w:tcPr>
          <w:p w:rsidR="00CF5201" w:rsidRPr="00D5137D" w:rsidRDefault="00C13C61" w:rsidP="00C13C61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C13C61">
              <w:rPr>
                <w:sz w:val="24"/>
                <w:szCs w:val="24"/>
                <w:lang w:val="ru-RU"/>
              </w:rPr>
              <w:t>Гемоглобин және миобглобиннің құрылысы мен қызметтерін қарастыру</w:t>
            </w:r>
            <w:r w:rsidR="00CF5201" w:rsidRPr="00C13C6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CF5201" w:rsidRPr="00076151" w:rsidRDefault="00CF5201" w:rsidP="003508A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076151">
              <w:rPr>
                <w:sz w:val="24"/>
                <w:szCs w:val="24"/>
                <w:lang w:val="ru-RU"/>
              </w:rPr>
              <w:t>1</w:t>
            </w:r>
            <w:r w:rsidR="00076151">
              <w:rPr>
                <w:sz w:val="24"/>
                <w:szCs w:val="24"/>
                <w:lang w:val="ru-RU"/>
              </w:rPr>
              <w:t xml:space="preserve">) </w:t>
            </w:r>
            <w:r w:rsidR="00C13C61" w:rsidRPr="00076151">
              <w:rPr>
                <w:sz w:val="24"/>
                <w:szCs w:val="24"/>
                <w:lang w:val="ru-RU"/>
              </w:rPr>
              <w:t>Эмбрион мен ересек ағзаның гемоглобині мен миоглобині үшін оттектің диссоциациялануының қисық сызығын аны</w:t>
            </w:r>
            <w:r w:rsidR="00C13C61" w:rsidRPr="00076151">
              <w:rPr>
                <w:sz w:val="24"/>
                <w:szCs w:val="24"/>
                <w:lang w:val="kk-KZ"/>
              </w:rPr>
              <w:t>қтау</w:t>
            </w:r>
            <w:r w:rsidRPr="00076151">
              <w:rPr>
                <w:sz w:val="24"/>
                <w:szCs w:val="24"/>
                <w:lang w:val="ru-RU"/>
              </w:rPr>
              <w:t>;</w:t>
            </w:r>
          </w:p>
          <w:p w:rsidR="00CF5201" w:rsidRPr="00D5137D" w:rsidRDefault="00076151" w:rsidP="00076151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076151">
              <w:rPr>
                <w:sz w:val="24"/>
                <w:szCs w:val="24"/>
                <w:lang w:val="ru-RU"/>
              </w:rPr>
              <w:t xml:space="preserve">2) </w:t>
            </w:r>
            <w:r>
              <w:rPr>
                <w:sz w:val="24"/>
                <w:szCs w:val="24"/>
                <w:lang w:val="ru-RU"/>
              </w:rPr>
              <w:t>Е</w:t>
            </w:r>
            <w:r w:rsidRPr="00076151">
              <w:rPr>
                <w:sz w:val="24"/>
                <w:szCs w:val="24"/>
                <w:lang w:val="ru-RU"/>
              </w:rPr>
              <w:t>ресек организм мен эмбриондағы гемоглобин мен миоглобиннің оттегінің диссоциациялану қисықтарын түсіндіреді;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CF5201" w:rsidRPr="00D5137D" w:rsidTr="004853D7">
        <w:trPr>
          <w:trHeight w:val="30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013" w:rsidRPr="00D5137D" w:rsidRDefault="00151013" w:rsidP="00151013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2. Беттік аудан мөлшерінің көлемге қатынасының диффузия жылдамдығына әсері. </w:t>
            </w:r>
          </w:p>
          <w:p w:rsidR="00CF5201" w:rsidRPr="00D5137D" w:rsidRDefault="00151013" w:rsidP="00151013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Зертханалық жұмыс "Жасушаның беттік аудан мөлшерінің көлемге қатынасын анықтау".</w:t>
            </w:r>
          </w:p>
        </w:tc>
        <w:tc>
          <w:tcPr>
            <w:tcW w:w="2831" w:type="dxa"/>
            <w:gridSpan w:val="3"/>
            <w:vAlign w:val="center"/>
          </w:tcPr>
          <w:p w:rsidR="00C13C61" w:rsidRPr="003508A8" w:rsidRDefault="00C13C61" w:rsidP="00C13C61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3508A8">
              <w:rPr>
                <w:sz w:val="24"/>
                <w:szCs w:val="24"/>
                <w:lang w:val="ru-RU"/>
              </w:rPr>
              <w:t>Беттік аудан мөлшерінің көлемге қатынасының мәнін есепте</w:t>
            </w:r>
            <w:r>
              <w:rPr>
                <w:sz w:val="24"/>
                <w:szCs w:val="24"/>
                <w:lang w:val="ru-RU"/>
              </w:rPr>
              <w:t>у</w:t>
            </w:r>
            <w:r w:rsidRPr="003508A8">
              <w:rPr>
                <w:sz w:val="24"/>
                <w:szCs w:val="24"/>
                <w:lang w:val="ru-RU"/>
              </w:rPr>
              <w:t xml:space="preserve">; </w:t>
            </w:r>
          </w:p>
          <w:p w:rsidR="00CF5201" w:rsidRPr="00D5137D" w:rsidRDefault="00CF5201" w:rsidP="003508A8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3712" w:type="dxa"/>
            <w:gridSpan w:val="2"/>
            <w:vAlign w:val="center"/>
          </w:tcPr>
          <w:p w:rsidR="00CF5201" w:rsidRPr="001D61A5" w:rsidRDefault="001D61A5" w:rsidP="001D61A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3508A8" w:rsidRPr="003508A8">
              <w:rPr>
                <w:sz w:val="24"/>
                <w:szCs w:val="24"/>
                <w:lang w:val="ru-RU"/>
              </w:rPr>
              <w:t xml:space="preserve">) </w:t>
            </w:r>
            <w:r w:rsidRPr="001D61A5">
              <w:rPr>
                <w:sz w:val="24"/>
                <w:szCs w:val="24"/>
                <w:lang w:val="ru-RU"/>
              </w:rPr>
              <w:t>Реактивті беттің шамасының көлемге қатынасының мәнін есептейді;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CF5201" w:rsidRPr="00D5137D" w:rsidTr="004853D7">
        <w:trPr>
          <w:trHeight w:val="30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C31BAE" w:rsidRDefault="00151013" w:rsidP="00C31BA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D5137D">
              <w:rPr>
                <w:sz w:val="24"/>
                <w:szCs w:val="24"/>
                <w:lang w:val="kk-KZ"/>
              </w:rPr>
              <w:t>Тақырып 3. Өсімдіктердегі заттар транслокациясының механизмі. Заттар тасымалдануының симпласттық, апопласттық, вакуолярлық жолдары және олардың маңызы.</w:t>
            </w:r>
            <w:r w:rsidR="00C31BAE">
              <w:rPr>
                <w:sz w:val="24"/>
                <w:szCs w:val="24"/>
                <w:lang w:val="kk-KZ"/>
              </w:rPr>
              <w:t xml:space="preserve"> Пассивті тасымалдау механизмі. </w:t>
            </w:r>
            <w:r w:rsidR="00C31BAE" w:rsidRPr="00C31BAE">
              <w:rPr>
                <w:sz w:val="24"/>
                <w:szCs w:val="24"/>
                <w:lang w:val="kk-KZ"/>
              </w:rPr>
              <w:t>Жасуша мембранасы арқылы заттар тасымалдануының типтері.</w:t>
            </w:r>
          </w:p>
        </w:tc>
        <w:tc>
          <w:tcPr>
            <w:tcW w:w="2831" w:type="dxa"/>
            <w:gridSpan w:val="3"/>
            <w:vAlign w:val="center"/>
          </w:tcPr>
          <w:p w:rsidR="00CF5201" w:rsidRPr="003508A8" w:rsidRDefault="003508A8" w:rsidP="00C31BAE">
            <w:pPr>
              <w:spacing w:after="0" w:line="23" w:lineRule="atLeast"/>
              <w:rPr>
                <w:sz w:val="24"/>
                <w:szCs w:val="24"/>
                <w:highlight w:val="yellow"/>
                <w:lang w:val="kk-KZ"/>
              </w:rPr>
            </w:pPr>
            <w:r w:rsidRPr="003508A8">
              <w:rPr>
                <w:sz w:val="24"/>
                <w:szCs w:val="24"/>
                <w:lang w:val="kk-KZ"/>
              </w:rPr>
              <w:t>Заттардың тасмалдануының әртүрлі түрін жүйелеу</w:t>
            </w:r>
            <w:r w:rsidR="00C31BAE">
              <w:rPr>
                <w:sz w:val="24"/>
                <w:szCs w:val="24"/>
                <w:lang w:val="kk-KZ"/>
              </w:rPr>
              <w:t>, ә</w:t>
            </w:r>
            <w:r w:rsidR="00C31BAE" w:rsidRPr="00C31BAE">
              <w:rPr>
                <w:sz w:val="24"/>
                <w:szCs w:val="24"/>
                <w:lang w:val="kk-KZ"/>
              </w:rPr>
              <w:t>ртүрлі заттардың тасымалдау түрлерінің механизмін түсіндіру</w:t>
            </w:r>
            <w:r w:rsidRPr="003508A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CF5201" w:rsidRPr="001D5E36" w:rsidRDefault="00CF5201" w:rsidP="003508A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1D5E36">
              <w:rPr>
                <w:sz w:val="24"/>
                <w:szCs w:val="24"/>
                <w:lang w:val="kk-KZ"/>
              </w:rPr>
              <w:t xml:space="preserve">1) </w:t>
            </w:r>
            <w:r w:rsidR="00C31BAE" w:rsidRPr="001D5E36">
              <w:rPr>
                <w:sz w:val="24"/>
                <w:szCs w:val="24"/>
                <w:lang w:val="kk-KZ"/>
              </w:rPr>
              <w:t xml:space="preserve">Өсімдіктердегі </w:t>
            </w:r>
            <w:r w:rsidR="001D5E36" w:rsidRPr="001D5E36">
              <w:rPr>
                <w:sz w:val="24"/>
                <w:szCs w:val="24"/>
                <w:lang w:val="kk-KZ"/>
              </w:rPr>
              <w:t xml:space="preserve">заттар транслокациясы механизмін түсіндіреді;  </w:t>
            </w:r>
          </w:p>
          <w:p w:rsidR="00CF5201" w:rsidRPr="00B337E8" w:rsidRDefault="00CF5201" w:rsidP="003508A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B337E8">
              <w:rPr>
                <w:sz w:val="24"/>
                <w:szCs w:val="24"/>
                <w:lang w:val="kk-KZ"/>
              </w:rPr>
              <w:t xml:space="preserve">2) </w:t>
            </w:r>
            <w:r w:rsidR="00C31BAE" w:rsidRPr="001D5E36">
              <w:rPr>
                <w:sz w:val="24"/>
                <w:szCs w:val="24"/>
                <w:lang w:val="kk-KZ"/>
              </w:rPr>
              <w:t xml:space="preserve">Өсімдіктердегі </w:t>
            </w:r>
            <w:r w:rsidR="001D5E36" w:rsidRPr="00B337E8">
              <w:rPr>
                <w:sz w:val="24"/>
                <w:szCs w:val="24"/>
                <w:lang w:val="kk-KZ"/>
              </w:rPr>
              <w:t>тасымалданудың түрлерін салыстырады</w:t>
            </w:r>
            <w:r w:rsidRPr="00B337E8">
              <w:rPr>
                <w:sz w:val="24"/>
                <w:szCs w:val="24"/>
                <w:lang w:val="kk-KZ"/>
              </w:rPr>
              <w:t>;</w:t>
            </w:r>
          </w:p>
          <w:p w:rsidR="00C31BAE" w:rsidRPr="00B337E8" w:rsidRDefault="00C31BAE" w:rsidP="00C31BA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B337E8">
              <w:rPr>
                <w:sz w:val="24"/>
                <w:szCs w:val="24"/>
                <w:lang w:val="kk-KZ"/>
              </w:rPr>
              <w:t>1) Пассивті және активті тасымалдау механизмін салыстырады;</w:t>
            </w:r>
          </w:p>
          <w:p w:rsidR="00C31BAE" w:rsidRPr="00B337E8" w:rsidRDefault="00C31BAE" w:rsidP="00C31BAE">
            <w:pPr>
              <w:spacing w:after="0" w:line="23" w:lineRule="atLeast"/>
              <w:rPr>
                <w:sz w:val="24"/>
                <w:szCs w:val="24"/>
                <w:highlight w:val="yellow"/>
                <w:lang w:val="kk-KZ"/>
              </w:rPr>
            </w:pPr>
            <w:r w:rsidRPr="00B337E8">
              <w:rPr>
                <w:sz w:val="24"/>
                <w:szCs w:val="24"/>
                <w:lang w:val="kk-KZ"/>
              </w:rPr>
              <w:t>2) Ж</w:t>
            </w:r>
            <w:r w:rsidRPr="00767F98">
              <w:rPr>
                <w:sz w:val="24"/>
                <w:szCs w:val="24"/>
                <w:lang w:val="kk-KZ"/>
              </w:rPr>
              <w:t>асуша мембранасы арқылы заттар тасымалының әр түрлі типтерінің механизмдерін түсіндіреді;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31BAE" w:rsidP="003508A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31BAE" w:rsidP="003508A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CF5201" w:rsidRPr="00D5137D" w:rsidTr="004853D7">
        <w:trPr>
          <w:trHeight w:val="296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4553E5" w:rsidP="003508A8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D5137D">
              <w:rPr>
                <w:b/>
                <w:sz w:val="24"/>
                <w:szCs w:val="24"/>
                <w:lang w:val="ru-RU"/>
              </w:rPr>
              <w:lastRenderedPageBreak/>
              <w:t>5 бөлім. Тынысалу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B44DE7" w:rsidRDefault="00CF5201" w:rsidP="003508A8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B44DE7" w:rsidRDefault="00B44DE7" w:rsidP="003508A8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4553E5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53E5" w:rsidRPr="00D5137D" w:rsidRDefault="004553E5" w:rsidP="004553E5">
            <w:pPr>
              <w:spacing w:after="0" w:line="23" w:lineRule="atLeast"/>
              <w:jc w:val="both"/>
              <w:rPr>
                <w:sz w:val="24"/>
                <w:szCs w:val="24"/>
                <w:lang w:val="kk-KZ"/>
              </w:rPr>
            </w:pPr>
            <w:r w:rsidRPr="00D5137D">
              <w:rPr>
                <w:sz w:val="24"/>
                <w:szCs w:val="24"/>
                <w:lang w:val="kk-KZ"/>
              </w:rPr>
              <w:t xml:space="preserve">Тақырып 1. Метаболизм түрлері.  Энергетикалық </w:t>
            </w:r>
            <w:r w:rsidRPr="00D5137D">
              <w:rPr>
                <w:spacing w:val="-3"/>
                <w:sz w:val="24"/>
                <w:szCs w:val="24"/>
                <w:lang w:val="kk-KZ"/>
              </w:rPr>
              <w:t xml:space="preserve">алмасу </w:t>
            </w:r>
            <w:r w:rsidRPr="00D5137D">
              <w:rPr>
                <w:sz w:val="24"/>
                <w:szCs w:val="24"/>
                <w:lang w:val="kk-KZ"/>
              </w:rPr>
              <w:t>кезеңдері. Аденозинүшфосфор қышқылының құрылысы мен қызметі (АТФ)  Аденозинүшфосфор қышқылының синтезі.</w:t>
            </w:r>
            <w:r w:rsidR="00FB2020" w:rsidRPr="00D5137D">
              <w:rPr>
                <w:sz w:val="24"/>
                <w:szCs w:val="24"/>
                <w:lang w:val="kk-KZ"/>
              </w:rPr>
              <w:t xml:space="preserve"> Митохондрияның құрылымы мен қызметтері. Кребс циклі.</w:t>
            </w:r>
          </w:p>
        </w:tc>
        <w:tc>
          <w:tcPr>
            <w:tcW w:w="2831" w:type="dxa"/>
            <w:gridSpan w:val="3"/>
            <w:vAlign w:val="center"/>
          </w:tcPr>
          <w:p w:rsidR="00D5452E" w:rsidRPr="007C2D9A" w:rsidRDefault="00FB2020" w:rsidP="00FB2020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380FD2">
              <w:rPr>
                <w:sz w:val="24"/>
                <w:szCs w:val="24"/>
                <w:lang w:val="kk-KZ"/>
              </w:rPr>
              <w:t xml:space="preserve">Митохондрияның құрылымдық компоненттерін </w:t>
            </w:r>
            <w:r>
              <w:rPr>
                <w:sz w:val="24"/>
                <w:szCs w:val="24"/>
                <w:lang w:val="kk-KZ"/>
              </w:rPr>
              <w:t>және оның ішінде өтетін процесстерді түсіндіру, АТФ молекуласының</w:t>
            </w:r>
            <w:r w:rsidR="00D5452E" w:rsidRPr="00D5452E">
              <w:rPr>
                <w:sz w:val="24"/>
                <w:szCs w:val="24"/>
                <w:lang w:val="kk-KZ"/>
              </w:rPr>
              <w:t xml:space="preserve"> құрылысы мен қызметтерін; метаболизм түрлерін; энергетикалық алмасу кезеңдерін; Кребс циклін </w:t>
            </w:r>
            <w:r w:rsidR="00D5452E">
              <w:rPr>
                <w:sz w:val="24"/>
                <w:szCs w:val="24"/>
                <w:lang w:val="kk-KZ"/>
              </w:rPr>
              <w:t>түсіндіру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FB2020" w:rsidRPr="00380FD2" w:rsidRDefault="00FB2020" w:rsidP="00FB2020">
            <w:pPr>
              <w:pStyle w:val="TableParagraph"/>
              <w:tabs>
                <w:tab w:val="left" w:pos="747"/>
              </w:tabs>
              <w:rPr>
                <w:sz w:val="24"/>
                <w:szCs w:val="24"/>
                <w:lang w:val="kk-KZ"/>
              </w:rPr>
            </w:pPr>
            <w:r w:rsidRPr="00F76A87">
              <w:rPr>
                <w:sz w:val="24"/>
                <w:szCs w:val="24"/>
                <w:lang w:val="kk-KZ"/>
              </w:rPr>
              <w:t xml:space="preserve">1) </w:t>
            </w:r>
            <w:r w:rsidRPr="00380FD2">
              <w:rPr>
                <w:sz w:val="24"/>
                <w:szCs w:val="24"/>
                <w:lang w:val="kk-KZ"/>
              </w:rPr>
              <w:t xml:space="preserve">Митохондрия құрылымдары мен жасушалық </w:t>
            </w:r>
            <w:r w:rsidRPr="00380FD2">
              <w:rPr>
                <w:spacing w:val="-3"/>
                <w:sz w:val="24"/>
                <w:szCs w:val="24"/>
                <w:lang w:val="kk-KZ"/>
              </w:rPr>
              <w:t xml:space="preserve">тынысалу </w:t>
            </w:r>
            <w:r w:rsidRPr="00380FD2">
              <w:rPr>
                <w:sz w:val="24"/>
                <w:szCs w:val="24"/>
                <w:lang w:val="kk-KZ"/>
              </w:rPr>
              <w:t xml:space="preserve">үдерістерінің өзара байланысты орнатады; </w:t>
            </w:r>
          </w:p>
          <w:p w:rsidR="004553E5" w:rsidRPr="00292CAA" w:rsidRDefault="00FB2020" w:rsidP="004553E5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FB2020">
              <w:rPr>
                <w:sz w:val="24"/>
                <w:szCs w:val="24"/>
                <w:lang w:val="kk-KZ"/>
              </w:rPr>
              <w:t>2</w:t>
            </w:r>
            <w:r w:rsidR="004553E5" w:rsidRPr="00292CAA">
              <w:rPr>
                <w:sz w:val="24"/>
                <w:szCs w:val="24"/>
                <w:lang w:val="kk-KZ"/>
              </w:rPr>
              <w:t xml:space="preserve">) </w:t>
            </w:r>
            <w:r w:rsidR="00D5452E" w:rsidRPr="00292CAA">
              <w:rPr>
                <w:sz w:val="24"/>
                <w:szCs w:val="24"/>
                <w:lang w:val="kk-KZ"/>
              </w:rPr>
              <w:t>Аденозинүшфос</w:t>
            </w:r>
            <w:r w:rsidR="00292CAA" w:rsidRPr="00292CAA">
              <w:rPr>
                <w:sz w:val="24"/>
                <w:szCs w:val="24"/>
                <w:lang w:val="kk-KZ"/>
              </w:rPr>
              <w:t>фаттың құрылысы мен қызметтерін сипаттайды</w:t>
            </w:r>
            <w:r w:rsidR="00D5452E" w:rsidRPr="00292CAA">
              <w:rPr>
                <w:sz w:val="24"/>
                <w:szCs w:val="24"/>
                <w:lang w:val="kk-KZ"/>
              </w:rPr>
              <w:t>;</w:t>
            </w:r>
          </w:p>
          <w:p w:rsidR="004553E5" w:rsidRPr="00292CAA" w:rsidRDefault="00FB2020" w:rsidP="004553E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4553E5" w:rsidRPr="00292CAA">
              <w:rPr>
                <w:sz w:val="24"/>
                <w:szCs w:val="24"/>
                <w:lang w:val="kk-KZ"/>
              </w:rPr>
              <w:t xml:space="preserve">) </w:t>
            </w:r>
            <w:r w:rsidR="00D5452E" w:rsidRPr="00292CAA">
              <w:rPr>
                <w:sz w:val="24"/>
                <w:szCs w:val="24"/>
                <w:lang w:val="kk-KZ"/>
              </w:rPr>
              <w:t>метаболизм түрлерін, энергетикалық алмасу кезеңдерін, Кребс циклін сипаттайды;</w:t>
            </w:r>
          </w:p>
          <w:p w:rsidR="004553E5" w:rsidRPr="00292CAA" w:rsidRDefault="004553E5" w:rsidP="00292CAA">
            <w:pPr>
              <w:pStyle w:val="TableParagraph"/>
              <w:tabs>
                <w:tab w:val="left" w:pos="747"/>
              </w:tabs>
              <w:rPr>
                <w:sz w:val="24"/>
                <w:szCs w:val="24"/>
                <w:lang w:val="kk-KZ"/>
              </w:rPr>
            </w:pPr>
            <w:r w:rsidRPr="00292CAA">
              <w:rPr>
                <w:sz w:val="24"/>
                <w:szCs w:val="24"/>
                <w:lang w:val="kk-KZ"/>
              </w:rPr>
              <w:t xml:space="preserve">2) </w:t>
            </w:r>
            <w:r w:rsidR="00292CAA" w:rsidRPr="00292CAA">
              <w:rPr>
                <w:sz w:val="24"/>
                <w:szCs w:val="24"/>
                <w:lang w:val="kk-KZ"/>
              </w:rPr>
              <w:t>Анаэробты және аэробты тыныс алу барысындағы (АҮФ) синтезін салыстырады;</w:t>
            </w:r>
          </w:p>
          <w:p w:rsidR="004553E5" w:rsidRPr="00292CAA" w:rsidRDefault="004553E5" w:rsidP="004553E5">
            <w:pPr>
              <w:spacing w:after="0" w:line="23" w:lineRule="atLeast"/>
              <w:rPr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FB2020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FB2020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CF5201" w:rsidRPr="00D5137D" w:rsidTr="004853D7">
        <w:trPr>
          <w:trHeight w:val="295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4553E5" w:rsidP="003508A8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D5137D">
              <w:rPr>
                <w:b/>
                <w:sz w:val="24"/>
                <w:szCs w:val="24"/>
                <w:lang w:val="kk-KZ"/>
              </w:rPr>
              <w:t>6 бөлім</w:t>
            </w:r>
            <w:r w:rsidRPr="00D5137D">
              <w:rPr>
                <w:color w:val="000000" w:themeColor="text1"/>
                <w:sz w:val="24"/>
                <w:szCs w:val="24"/>
                <w:lang w:val="kk-KZ"/>
              </w:rPr>
              <w:t xml:space="preserve">.  </w:t>
            </w:r>
            <w:r w:rsidRPr="00D5137D">
              <w:rPr>
                <w:b/>
                <w:color w:val="000000" w:themeColor="text1"/>
                <w:sz w:val="24"/>
                <w:szCs w:val="24"/>
                <w:lang w:val="kk-KZ"/>
              </w:rPr>
              <w:t>Бөліп шығару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B44DE7" w:rsidRDefault="00CF5201" w:rsidP="003508A8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B44DE7" w:rsidRDefault="00B44DE7" w:rsidP="003508A8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D5137D" w:rsidRDefault="00CF5201" w:rsidP="003508A8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4553E5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53E5" w:rsidRPr="00D5137D" w:rsidRDefault="004553E5" w:rsidP="004553E5">
            <w:pPr>
              <w:pStyle w:val="Default"/>
              <w:spacing w:line="23" w:lineRule="atLeast"/>
              <w:jc w:val="both"/>
              <w:rPr>
                <w:rFonts w:ascii="Times New Roman" w:hAnsi="Times New Roman" w:cs="Times New Roman"/>
                <w:color w:val="auto"/>
                <w:lang w:val="kk-KZ"/>
              </w:rPr>
            </w:pPr>
            <w:r w:rsidRPr="00D5137D">
              <w:rPr>
                <w:rFonts w:ascii="Times New Roman" w:hAnsi="Times New Roman" w:cs="Times New Roman"/>
                <w:lang w:val="kk-KZ"/>
              </w:rPr>
              <w:t>Тақырып  1. Абсорбция және реабсорбция. Зәрдің түзілуі.</w:t>
            </w:r>
            <w:r w:rsidR="00B72174" w:rsidRPr="00B72174">
              <w:rPr>
                <w:lang w:val="kk-KZ"/>
              </w:rPr>
              <w:t xml:space="preserve"> </w:t>
            </w:r>
            <w:r w:rsidR="00B72174" w:rsidRPr="00B72174">
              <w:rPr>
                <w:rFonts w:ascii="Times New Roman" w:hAnsi="Times New Roman" w:cs="Times New Roman"/>
                <w:lang w:val="kk-KZ"/>
              </w:rPr>
              <w:t>Су мөлшерін реттеу. Нысана мүшелер.</w:t>
            </w:r>
          </w:p>
        </w:tc>
        <w:tc>
          <w:tcPr>
            <w:tcW w:w="2831" w:type="dxa"/>
            <w:gridSpan w:val="3"/>
            <w:vAlign w:val="center"/>
          </w:tcPr>
          <w:p w:rsidR="004553E5" w:rsidRPr="00B72174" w:rsidRDefault="009860CF" w:rsidP="004553E5">
            <w:pPr>
              <w:spacing w:after="0" w:line="23" w:lineRule="atLeast"/>
              <w:rPr>
                <w:sz w:val="24"/>
                <w:szCs w:val="24"/>
                <w:highlight w:val="yellow"/>
                <w:lang w:val="kk-KZ"/>
              </w:rPr>
            </w:pPr>
            <w:r w:rsidRPr="009860CF">
              <w:rPr>
                <w:sz w:val="24"/>
                <w:szCs w:val="24"/>
                <w:lang w:val="kk-KZ"/>
              </w:rPr>
              <w:t>Зәрдің түзілуін қарастыру</w:t>
            </w:r>
            <w:r w:rsidR="00B72174">
              <w:rPr>
                <w:sz w:val="24"/>
                <w:szCs w:val="24"/>
                <w:lang w:val="kk-KZ"/>
              </w:rPr>
              <w:t>, д</w:t>
            </w:r>
            <w:r w:rsidR="00B72174" w:rsidRPr="00176FBD">
              <w:rPr>
                <w:sz w:val="24"/>
                <w:szCs w:val="24"/>
                <w:lang w:val="kk-KZ"/>
              </w:rPr>
              <w:t xml:space="preserve">енедегі су </w:t>
            </w:r>
            <w:r w:rsidR="00B72174">
              <w:rPr>
                <w:sz w:val="24"/>
                <w:szCs w:val="24"/>
                <w:lang w:val="kk-KZ"/>
              </w:rPr>
              <w:t>мөлшерін реттелуін қарастыру</w:t>
            </w:r>
            <w:r w:rsidR="004553E5" w:rsidRPr="00B7217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4553E5" w:rsidRDefault="00264AF3" w:rsidP="00264AF3">
            <w:pPr>
              <w:pStyle w:val="TableParagraph"/>
              <w:numPr>
                <w:ilvl w:val="3"/>
                <w:numId w:val="8"/>
              </w:numPr>
              <w:tabs>
                <w:tab w:val="left" w:pos="1042"/>
                <w:tab w:val="left" w:pos="2364"/>
              </w:tabs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Зәрдің сүзілу (фильтрация) және түзілуі механизмін түсіндіреді;</w:t>
            </w:r>
          </w:p>
          <w:p w:rsidR="00B72174" w:rsidRPr="00264AF3" w:rsidRDefault="00B72174" w:rsidP="00264AF3">
            <w:pPr>
              <w:pStyle w:val="TableParagraph"/>
              <w:numPr>
                <w:ilvl w:val="3"/>
                <w:numId w:val="8"/>
              </w:numPr>
              <w:tabs>
                <w:tab w:val="left" w:pos="1042"/>
                <w:tab w:val="left" w:pos="2364"/>
              </w:tabs>
              <w:rPr>
                <w:sz w:val="24"/>
                <w:szCs w:val="24"/>
                <w:lang w:val="kk-KZ"/>
              </w:rPr>
            </w:pPr>
            <w:r w:rsidRPr="00264AF3">
              <w:rPr>
                <w:sz w:val="24"/>
                <w:szCs w:val="24"/>
                <w:lang w:val="kk-KZ"/>
              </w:rPr>
              <w:t>Су мөлшерін бақылаудағы антидиуретикалық гормонның(АДГ) рөлін түсіндіреді.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B72174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B72174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4553E5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53E5" w:rsidRPr="00D5137D" w:rsidRDefault="004553E5" w:rsidP="00B72174">
            <w:pPr>
              <w:spacing w:after="0" w:line="23" w:lineRule="atLeast"/>
              <w:jc w:val="both"/>
              <w:rPr>
                <w:sz w:val="24"/>
                <w:szCs w:val="24"/>
                <w:lang w:val="kk-KZ"/>
              </w:rPr>
            </w:pPr>
            <w:r w:rsidRPr="00D5137D">
              <w:rPr>
                <w:sz w:val="24"/>
                <w:szCs w:val="24"/>
                <w:lang w:val="kk-KZ"/>
              </w:rPr>
              <w:t xml:space="preserve">Тақырып 2. </w:t>
            </w:r>
            <w:r w:rsidR="00B72174" w:rsidRPr="00D5137D">
              <w:rPr>
                <w:sz w:val="24"/>
                <w:szCs w:val="24"/>
                <w:lang w:val="kk-KZ"/>
              </w:rPr>
              <w:t>Адам денесіндегі қан мен басқа сұйықтықтарды жасанды тазарту.</w:t>
            </w:r>
            <w:r w:rsidR="00B72174">
              <w:rPr>
                <w:sz w:val="24"/>
                <w:szCs w:val="24"/>
                <w:lang w:val="kk-KZ"/>
              </w:rPr>
              <w:t xml:space="preserve"> </w:t>
            </w:r>
            <w:r w:rsidR="00B72174" w:rsidRPr="00264AF3">
              <w:rPr>
                <w:sz w:val="24"/>
                <w:szCs w:val="24"/>
                <w:lang w:val="kk-KZ"/>
              </w:rPr>
              <w:t>Созылмалы бүйрек жетіспеушілігі. Диализ және бүйрек трансплантациясы.</w:t>
            </w:r>
          </w:p>
        </w:tc>
        <w:tc>
          <w:tcPr>
            <w:tcW w:w="2831" w:type="dxa"/>
            <w:gridSpan w:val="3"/>
            <w:vAlign w:val="center"/>
          </w:tcPr>
          <w:p w:rsidR="00176FBD" w:rsidRPr="00D5137D" w:rsidRDefault="00B72174" w:rsidP="00176FBD">
            <w:pPr>
              <w:spacing w:after="0" w:line="23" w:lineRule="atLeast"/>
              <w:rPr>
                <w:sz w:val="24"/>
                <w:szCs w:val="24"/>
                <w:highlight w:val="yellow"/>
                <w:lang w:val="kk-KZ"/>
              </w:rPr>
            </w:pPr>
            <w:r w:rsidRPr="00EA58C6">
              <w:rPr>
                <w:sz w:val="24"/>
                <w:szCs w:val="24"/>
                <w:lang w:val="kk-KZ"/>
              </w:rPr>
              <w:t>Адамның қанын тазарту кезіндегі бүйрек қызметін талдау.</w:t>
            </w:r>
          </w:p>
        </w:tc>
        <w:tc>
          <w:tcPr>
            <w:tcW w:w="3712" w:type="dxa"/>
            <w:gridSpan w:val="2"/>
            <w:vAlign w:val="center"/>
          </w:tcPr>
          <w:p w:rsidR="00B72174" w:rsidRPr="00740F4E" w:rsidRDefault="004553E5" w:rsidP="00B72174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264AF3">
              <w:rPr>
                <w:sz w:val="24"/>
                <w:szCs w:val="24"/>
                <w:lang w:val="kk-KZ"/>
              </w:rPr>
              <w:t>1)</w:t>
            </w:r>
            <w:r w:rsidR="00264AF3" w:rsidRPr="00264AF3">
              <w:rPr>
                <w:sz w:val="24"/>
                <w:szCs w:val="24"/>
                <w:lang w:val="kk-KZ"/>
              </w:rPr>
              <w:t xml:space="preserve"> </w:t>
            </w:r>
            <w:r w:rsidR="00B72174" w:rsidRPr="00740F4E">
              <w:rPr>
                <w:sz w:val="24"/>
                <w:szCs w:val="24"/>
                <w:lang w:val="kk-KZ"/>
              </w:rPr>
              <w:t>Бүйректің құрылысы мен қызметін түсіндіреді;</w:t>
            </w:r>
          </w:p>
          <w:p w:rsidR="004553E5" w:rsidRDefault="00B72174" w:rsidP="00B72174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740F4E">
              <w:rPr>
                <w:sz w:val="24"/>
                <w:szCs w:val="24"/>
                <w:lang w:val="kk-KZ"/>
              </w:rPr>
              <w:t>2) Қанды және басқа дене сұйықтықтарын қолдан тазартудың мәнін ашады.</w:t>
            </w:r>
          </w:p>
          <w:p w:rsidR="00B72174" w:rsidRPr="00264AF3" w:rsidRDefault="00092A7E" w:rsidP="00B72174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3) </w:t>
            </w:r>
            <w:r w:rsidR="00B72174" w:rsidRPr="00264AF3">
              <w:rPr>
                <w:sz w:val="24"/>
                <w:szCs w:val="24"/>
                <w:lang w:val="kk-KZ"/>
              </w:rPr>
              <w:t>Диализ механизмін түсіндіреді;</w:t>
            </w:r>
          </w:p>
          <w:p w:rsidR="00B72174" w:rsidRPr="00D5137D" w:rsidRDefault="00092A7E" w:rsidP="00B72174">
            <w:pPr>
              <w:spacing w:after="0" w:line="23" w:lineRule="atLeast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B72174" w:rsidRPr="00264AF3">
              <w:rPr>
                <w:sz w:val="24"/>
                <w:szCs w:val="24"/>
                <w:lang w:val="kk-KZ"/>
              </w:rPr>
              <w:t>) Бүйрек трансплантациясы мен диализдің артықшылықтары мен кемшіліктерін түсіндіреді.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B72174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B72174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CF5201" w:rsidRPr="003A4F02" w:rsidTr="004853D7">
        <w:trPr>
          <w:trHeight w:val="295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3A4F02" w:rsidRDefault="004553E5" w:rsidP="00A37694">
            <w:pPr>
              <w:spacing w:after="0" w:line="23" w:lineRule="atLeast"/>
              <w:rPr>
                <w:sz w:val="24"/>
                <w:szCs w:val="24"/>
                <w:highlight w:val="yellow"/>
                <w:lang w:val="kk-KZ"/>
              </w:rPr>
            </w:pPr>
            <w:r w:rsidRPr="003A4F02">
              <w:rPr>
                <w:b/>
                <w:sz w:val="24"/>
                <w:szCs w:val="24"/>
              </w:rPr>
              <w:t>7-8</w:t>
            </w:r>
            <w:r w:rsidR="00A37694" w:rsidRPr="00B337E8">
              <w:rPr>
                <w:b/>
                <w:sz w:val="24"/>
                <w:szCs w:val="24"/>
              </w:rPr>
              <w:t>-9</w:t>
            </w:r>
            <w:r w:rsidRPr="003A4F02">
              <w:rPr>
                <w:b/>
                <w:sz w:val="24"/>
                <w:szCs w:val="24"/>
              </w:rPr>
              <w:t xml:space="preserve"> </w:t>
            </w:r>
            <w:r w:rsidRPr="00D5137D">
              <w:rPr>
                <w:b/>
                <w:sz w:val="24"/>
                <w:szCs w:val="24"/>
                <w:lang w:val="ru-RU"/>
              </w:rPr>
              <w:t>бөлім</w:t>
            </w:r>
            <w:r w:rsidRPr="003A4F02">
              <w:rPr>
                <w:b/>
                <w:sz w:val="24"/>
                <w:szCs w:val="24"/>
              </w:rPr>
              <w:t xml:space="preserve">.  </w:t>
            </w:r>
            <w:r w:rsidRPr="003A4F02">
              <w:rPr>
                <w:b/>
                <w:color w:val="000000" w:themeColor="text1"/>
                <w:sz w:val="24"/>
                <w:szCs w:val="24"/>
                <w:lang w:val="kk-KZ"/>
              </w:rPr>
              <w:t>Жасушалық цикл. Көбею</w:t>
            </w:r>
            <w:r w:rsidR="003A4F02" w:rsidRPr="003A4F02">
              <w:rPr>
                <w:b/>
                <w:color w:val="000000" w:themeColor="text1"/>
                <w:sz w:val="24"/>
                <w:szCs w:val="24"/>
                <w:lang w:val="kk-KZ"/>
              </w:rPr>
              <w:t>. Өсу және даму</w:t>
            </w:r>
            <w:r w:rsidR="003A4F02" w:rsidRPr="003A4F02">
              <w:rPr>
                <w:color w:val="00B050"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B44DE7" w:rsidRDefault="00A37694" w:rsidP="003508A8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kk-KZ"/>
              </w:rPr>
            </w:pPr>
            <w:r w:rsidRPr="00B44DE7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B44DE7" w:rsidRDefault="00B44DE7" w:rsidP="003508A8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kk-KZ"/>
              </w:rPr>
            </w:pPr>
            <w:r w:rsidRPr="00B44DE7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3A4F02" w:rsidRDefault="00CF5201" w:rsidP="003508A8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5201" w:rsidRPr="003A4F02" w:rsidRDefault="00CF5201" w:rsidP="003508A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</w:p>
        </w:tc>
      </w:tr>
      <w:tr w:rsidR="004553E5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3A4F02" w:rsidRDefault="004553E5" w:rsidP="004553E5">
            <w:pPr>
              <w:spacing w:after="0" w:line="23" w:lineRule="atLeast"/>
              <w:ind w:left="20"/>
              <w:rPr>
                <w:sz w:val="24"/>
                <w:szCs w:val="24"/>
                <w:lang w:val="kk-KZ"/>
              </w:rPr>
            </w:pPr>
            <w:r w:rsidRPr="003A4F02">
              <w:rPr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53E5" w:rsidRPr="00D5137D" w:rsidRDefault="004553E5" w:rsidP="004553E5">
            <w:pPr>
              <w:rPr>
                <w:sz w:val="24"/>
                <w:szCs w:val="24"/>
              </w:rPr>
            </w:pPr>
            <w:r w:rsidRPr="003A4F02">
              <w:rPr>
                <w:sz w:val="24"/>
                <w:szCs w:val="24"/>
                <w:lang w:val="kk-KZ"/>
              </w:rPr>
              <w:t>Тақырып  1. Өсімдіктер мен жануарлардағы гаметогенез. Өсімдіктердегі спорогенез және гаметогенез. Гаметогенез. Адам га</w:t>
            </w:r>
            <w:r w:rsidRPr="00D5137D">
              <w:rPr>
                <w:sz w:val="24"/>
                <w:szCs w:val="24"/>
              </w:rPr>
              <w:t>метогенезінің сатылары.</w:t>
            </w:r>
          </w:p>
        </w:tc>
        <w:tc>
          <w:tcPr>
            <w:tcW w:w="2831" w:type="dxa"/>
            <w:gridSpan w:val="3"/>
            <w:vAlign w:val="center"/>
          </w:tcPr>
          <w:p w:rsidR="004553E5" w:rsidRPr="00455E2E" w:rsidRDefault="00455E2E" w:rsidP="004553E5">
            <w:pPr>
              <w:spacing w:after="0" w:line="23" w:lineRule="atLeas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kk-KZ"/>
              </w:rPr>
              <w:t>Тірі организмдердің көбеюі мен дамуындағы жасуша циклінің маңызын анықтау.</w:t>
            </w:r>
          </w:p>
        </w:tc>
        <w:tc>
          <w:tcPr>
            <w:tcW w:w="3712" w:type="dxa"/>
            <w:gridSpan w:val="2"/>
            <w:vAlign w:val="center"/>
          </w:tcPr>
          <w:p w:rsidR="00E00BDA" w:rsidRDefault="00EF0E56" w:rsidP="00E00BDA">
            <w:pPr>
              <w:pStyle w:val="TableParagraph"/>
              <w:tabs>
                <w:tab w:val="left" w:pos="809"/>
              </w:tabs>
              <w:rPr>
                <w:sz w:val="24"/>
                <w:szCs w:val="24"/>
                <w:lang w:val="kk-KZ"/>
              </w:rPr>
            </w:pPr>
            <w:r w:rsidRPr="00EF0E56">
              <w:rPr>
                <w:sz w:val="24"/>
                <w:szCs w:val="24"/>
                <w:lang w:val="en-US"/>
              </w:rPr>
              <w:t xml:space="preserve">1) </w:t>
            </w:r>
            <w:r w:rsidR="00E00BDA">
              <w:rPr>
                <w:sz w:val="24"/>
                <w:szCs w:val="24"/>
                <w:lang w:val="kk-KZ"/>
              </w:rPr>
              <w:t>Өсімдіктер мен жануарлардағы гаметалардың қалыптасу ерекшелігін; сперматогенез бен оогенездің айырмашылығын түсіндіреді</w:t>
            </w:r>
          </w:p>
          <w:p w:rsidR="004553E5" w:rsidRPr="00D5137D" w:rsidRDefault="00E00BDA" w:rsidP="00E00BDA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2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  <w:lang w:val="kk-KZ"/>
              </w:rPr>
              <w:t>А</w:t>
            </w:r>
            <w:r>
              <w:rPr>
                <w:sz w:val="24"/>
                <w:szCs w:val="24"/>
              </w:rPr>
              <w:t>дам гаметогенезінің сызбасын талда</w:t>
            </w:r>
            <w:r>
              <w:rPr>
                <w:sz w:val="24"/>
                <w:szCs w:val="24"/>
                <w:lang w:val="kk-KZ"/>
              </w:rPr>
              <w:t>йды.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D5137D" w:rsidRDefault="004553E5" w:rsidP="004553E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4553E5" w:rsidRPr="00CF10C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CF10CD" w:rsidRDefault="004553E5" w:rsidP="004553E5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CF10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53E5" w:rsidRPr="00CF10CD" w:rsidRDefault="004553E5" w:rsidP="004553E5">
            <w:pPr>
              <w:rPr>
                <w:sz w:val="24"/>
                <w:szCs w:val="24"/>
                <w:lang w:val="ru-RU"/>
              </w:rPr>
            </w:pPr>
            <w:r w:rsidRPr="00CF10CD">
              <w:rPr>
                <w:sz w:val="24"/>
                <w:szCs w:val="24"/>
                <w:lang w:val="ru-RU"/>
              </w:rPr>
              <w:t>Тақырып 2. Онкологиялық жаңа түзілулердің пайда болуы. Қартаю.</w:t>
            </w:r>
            <w:r w:rsidR="00CF10CD" w:rsidRPr="00CF10CD">
              <w:rPr>
                <w:sz w:val="24"/>
                <w:szCs w:val="24"/>
                <w:lang w:val="ru-RU"/>
              </w:rPr>
              <w:t xml:space="preserve"> Бағаналы жасушалар ұғымы және олардың қасиеттері.</w:t>
            </w:r>
          </w:p>
        </w:tc>
        <w:tc>
          <w:tcPr>
            <w:tcW w:w="2831" w:type="dxa"/>
            <w:gridSpan w:val="3"/>
            <w:vAlign w:val="center"/>
          </w:tcPr>
          <w:p w:rsidR="004553E5" w:rsidRPr="00CF10CD" w:rsidRDefault="00455E2E" w:rsidP="004553E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CF10CD">
              <w:rPr>
                <w:sz w:val="24"/>
                <w:szCs w:val="24"/>
                <w:lang w:val="kk-KZ"/>
              </w:rPr>
              <w:t>Ағзаның қатерлі ісік ауруының алдын алу шараларын білу</w:t>
            </w:r>
            <w:r w:rsidR="00CF10CD" w:rsidRPr="00CF10CD">
              <w:rPr>
                <w:sz w:val="24"/>
                <w:szCs w:val="24"/>
                <w:lang w:val="kk-KZ"/>
              </w:rPr>
              <w:t>, бағаналы жасушалардың медицинада практикалық қолданылуын білу</w:t>
            </w:r>
            <w:r w:rsidRPr="00CF10C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51645A" w:rsidRPr="00CF10CD" w:rsidRDefault="0051645A" w:rsidP="0051645A">
            <w:pPr>
              <w:pStyle w:val="TableParagraph"/>
              <w:tabs>
                <w:tab w:val="left" w:pos="34"/>
              </w:tabs>
              <w:rPr>
                <w:sz w:val="24"/>
                <w:szCs w:val="24"/>
                <w:lang w:val="kk-KZ"/>
              </w:rPr>
            </w:pPr>
            <w:r w:rsidRPr="00CF10CD">
              <w:rPr>
                <w:sz w:val="24"/>
                <w:szCs w:val="24"/>
                <w:lang w:val="kk-KZ"/>
              </w:rPr>
              <w:t>1)</w:t>
            </w:r>
            <w:r w:rsidR="00CF10CD" w:rsidRPr="00CF10CD">
              <w:rPr>
                <w:sz w:val="24"/>
                <w:szCs w:val="24"/>
                <w:lang w:val="kk-KZ"/>
              </w:rPr>
              <w:t xml:space="preserve"> </w:t>
            </w:r>
            <w:r w:rsidRPr="00CF10CD">
              <w:rPr>
                <w:sz w:val="24"/>
                <w:szCs w:val="24"/>
                <w:lang w:val="kk-KZ"/>
              </w:rPr>
              <w:t>Жасушалардың бақылауға бағынбайтын бөлінуі нәтижесінде обырдың түзілуін түсіндіреді;</w:t>
            </w:r>
          </w:p>
          <w:p w:rsidR="004553E5" w:rsidRPr="00CF10CD" w:rsidRDefault="00CF10CD" w:rsidP="0051645A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CF10CD">
              <w:rPr>
                <w:sz w:val="24"/>
                <w:szCs w:val="24"/>
                <w:lang w:val="kk-KZ"/>
              </w:rPr>
              <w:t>2) Қартаю үдерісін түсіндіреді;</w:t>
            </w:r>
          </w:p>
          <w:p w:rsidR="00CF10CD" w:rsidRPr="00CF10CD" w:rsidRDefault="00CF10CD" w:rsidP="00CF10CD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CF10CD">
              <w:rPr>
                <w:sz w:val="24"/>
                <w:szCs w:val="24"/>
                <w:lang w:val="kk-KZ"/>
              </w:rPr>
              <w:t>3) Бағаналы жасушалардың мамандану үдерісін түсіндіреді;</w:t>
            </w:r>
          </w:p>
          <w:p w:rsidR="00CF10CD" w:rsidRPr="00CF10CD" w:rsidRDefault="00CF10CD" w:rsidP="00CF10CD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CF10CD">
              <w:rPr>
                <w:sz w:val="24"/>
                <w:szCs w:val="24"/>
                <w:lang w:val="kk-KZ"/>
              </w:rPr>
              <w:t>4) Бағаналы жасушалардың практикалық қолданылуын түсіндіреді.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CF10CD" w:rsidRDefault="00CF10CD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CF10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CF10CD" w:rsidRDefault="00CF10CD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CF10C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CF10CD" w:rsidRDefault="004553E5" w:rsidP="004553E5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3E5" w:rsidRPr="00CF10CD" w:rsidRDefault="004553E5" w:rsidP="004553E5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9B413A" w:rsidRPr="00D5137D" w:rsidTr="004853D7">
        <w:trPr>
          <w:trHeight w:val="295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9B413A" w:rsidP="009B413A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D5137D">
              <w:rPr>
                <w:b/>
                <w:sz w:val="24"/>
                <w:szCs w:val="24"/>
                <w:lang w:val="kk-KZ"/>
              </w:rPr>
              <w:t xml:space="preserve">10 бөлім.  </w:t>
            </w:r>
            <w:r w:rsidRPr="00D5137D">
              <w:rPr>
                <w:b/>
                <w:color w:val="000000" w:themeColor="text1"/>
                <w:sz w:val="24"/>
                <w:szCs w:val="24"/>
                <w:lang w:val="kk-KZ"/>
              </w:rPr>
              <w:t>Тұқым қуалаушылық пен өзгергіштік заңдылықтары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9B413A" w:rsidP="009B413A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D5137D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B44DE7" w:rsidRDefault="00B44DE7" w:rsidP="009B413A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B44DE7" w:rsidRDefault="00B44DE7" w:rsidP="009B413A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B44DE7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9B413A" w:rsidP="009B413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9B413A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9B413A" w:rsidP="009B413A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413A" w:rsidRPr="00F27477" w:rsidRDefault="009B413A" w:rsidP="009B413A">
            <w:pPr>
              <w:rPr>
                <w:sz w:val="24"/>
                <w:szCs w:val="24"/>
                <w:lang w:val="ru-RU"/>
              </w:rPr>
            </w:pPr>
            <w:r w:rsidRPr="00F27477">
              <w:rPr>
                <w:sz w:val="24"/>
                <w:szCs w:val="24"/>
                <w:lang w:val="ru-RU"/>
              </w:rPr>
              <w:t xml:space="preserve">Тақырып 1. Модификациялық өзгергіштік. </w:t>
            </w:r>
          </w:p>
          <w:p w:rsidR="00B6644E" w:rsidRPr="00F27477" w:rsidRDefault="00B6644E" w:rsidP="009B413A">
            <w:pPr>
              <w:rPr>
                <w:sz w:val="24"/>
                <w:szCs w:val="24"/>
                <w:lang w:val="ru-RU"/>
              </w:rPr>
            </w:pPr>
            <w:r w:rsidRPr="00F27477">
              <w:rPr>
                <w:sz w:val="24"/>
                <w:szCs w:val="24"/>
                <w:lang w:val="ru-RU"/>
              </w:rPr>
              <w:t>Зертханалық жұмыс "Вариациялық қатар мен қисыққа құрылған модификациялық өзгергіштікті зерттеу".</w:t>
            </w:r>
          </w:p>
        </w:tc>
        <w:tc>
          <w:tcPr>
            <w:tcW w:w="2831" w:type="dxa"/>
            <w:gridSpan w:val="3"/>
            <w:vAlign w:val="center"/>
          </w:tcPr>
          <w:p w:rsidR="009B413A" w:rsidRPr="00F27477" w:rsidRDefault="00AB60C4" w:rsidP="009B413A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AB60C4">
              <w:rPr>
                <w:sz w:val="24"/>
                <w:szCs w:val="24"/>
                <w:lang w:val="ru-RU"/>
              </w:rPr>
              <w:t>Есеп</w:t>
            </w:r>
            <w:r w:rsidRPr="00F27477">
              <w:rPr>
                <w:sz w:val="24"/>
                <w:szCs w:val="24"/>
                <w:lang w:val="ru-RU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t>шығару</w:t>
            </w:r>
            <w:r w:rsidRPr="00F27477">
              <w:rPr>
                <w:sz w:val="24"/>
                <w:szCs w:val="24"/>
                <w:lang w:val="ru-RU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t>арқылы</w:t>
            </w:r>
            <w:r w:rsidRPr="00F27477">
              <w:rPr>
                <w:sz w:val="24"/>
                <w:szCs w:val="24"/>
                <w:lang w:val="ru-RU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t>тұқымқуалаушылықтың</w:t>
            </w:r>
            <w:r w:rsidRPr="00F27477">
              <w:rPr>
                <w:sz w:val="24"/>
                <w:szCs w:val="24"/>
                <w:lang w:val="ru-RU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t>негізгі</w:t>
            </w:r>
            <w:r w:rsidRPr="00F27477">
              <w:rPr>
                <w:sz w:val="24"/>
                <w:szCs w:val="24"/>
                <w:lang w:val="ru-RU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t>заңдылықтарын</w:t>
            </w:r>
            <w:r w:rsidRPr="00F27477">
              <w:rPr>
                <w:sz w:val="24"/>
                <w:szCs w:val="24"/>
                <w:lang w:val="ru-RU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t>білу</w:t>
            </w:r>
            <w:r w:rsidRPr="00F2747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9B413A" w:rsidRPr="00F27477" w:rsidRDefault="009B413A" w:rsidP="009B413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27477">
              <w:rPr>
                <w:sz w:val="24"/>
                <w:szCs w:val="24"/>
                <w:lang w:val="ru-RU"/>
              </w:rPr>
              <w:t xml:space="preserve">1) </w:t>
            </w:r>
            <w:r w:rsidR="000C48B9" w:rsidRPr="000C48B9">
              <w:rPr>
                <w:sz w:val="24"/>
                <w:szCs w:val="24"/>
                <w:lang w:val="ru-RU"/>
              </w:rPr>
              <w:t>Модификациялық</w:t>
            </w:r>
            <w:r w:rsidR="000C48B9" w:rsidRPr="00F27477">
              <w:rPr>
                <w:sz w:val="24"/>
                <w:szCs w:val="24"/>
                <w:lang w:val="ru-RU"/>
              </w:rPr>
              <w:t xml:space="preserve"> </w:t>
            </w:r>
            <w:r w:rsidR="000C48B9" w:rsidRPr="000C48B9">
              <w:rPr>
                <w:sz w:val="24"/>
                <w:szCs w:val="24"/>
                <w:lang w:val="ru-RU"/>
              </w:rPr>
              <w:t>өзгергіштіктің</w:t>
            </w:r>
            <w:r w:rsidR="000C48B9" w:rsidRPr="00F27477">
              <w:rPr>
                <w:sz w:val="24"/>
                <w:szCs w:val="24"/>
                <w:lang w:val="ru-RU"/>
              </w:rPr>
              <w:t xml:space="preserve"> </w:t>
            </w:r>
            <w:r w:rsidR="000C48B9" w:rsidRPr="000C48B9">
              <w:rPr>
                <w:sz w:val="24"/>
                <w:szCs w:val="24"/>
                <w:lang w:val="ru-RU"/>
              </w:rPr>
              <w:t>заңдылықтарын</w:t>
            </w:r>
            <w:r w:rsidR="000C48B9" w:rsidRPr="00F27477">
              <w:rPr>
                <w:sz w:val="24"/>
                <w:szCs w:val="24"/>
                <w:lang w:val="ru-RU"/>
              </w:rPr>
              <w:t xml:space="preserve"> </w:t>
            </w:r>
            <w:r w:rsidR="000C48B9" w:rsidRPr="000C48B9">
              <w:rPr>
                <w:sz w:val="24"/>
                <w:szCs w:val="24"/>
                <w:lang w:val="ru-RU"/>
              </w:rPr>
              <w:t>зерттейді</w:t>
            </w:r>
            <w:r w:rsidR="000C48B9" w:rsidRPr="00F27477">
              <w:rPr>
                <w:sz w:val="24"/>
                <w:szCs w:val="24"/>
                <w:lang w:val="ru-RU"/>
              </w:rPr>
              <w:t>;</w:t>
            </w:r>
          </w:p>
          <w:p w:rsidR="009B413A" w:rsidRPr="00F27477" w:rsidRDefault="009B413A" w:rsidP="000C48B9">
            <w:pPr>
              <w:rPr>
                <w:sz w:val="24"/>
                <w:szCs w:val="24"/>
                <w:highlight w:val="yellow"/>
                <w:lang w:val="ru-RU"/>
              </w:rPr>
            </w:pPr>
            <w:r w:rsidRPr="00F27477">
              <w:rPr>
                <w:sz w:val="24"/>
                <w:szCs w:val="24"/>
                <w:lang w:val="ru-RU"/>
              </w:rPr>
              <w:t xml:space="preserve">2) </w:t>
            </w:r>
            <w:r w:rsidR="000C48B9" w:rsidRPr="000C48B9">
              <w:rPr>
                <w:sz w:val="24"/>
                <w:szCs w:val="24"/>
                <w:lang w:val="ru-RU"/>
              </w:rPr>
              <w:t>Генетикалы</w:t>
            </w:r>
            <w:r w:rsidR="000C48B9" w:rsidRPr="000C48B9">
              <w:rPr>
                <w:sz w:val="24"/>
                <w:szCs w:val="24"/>
                <w:lang w:val="kk-KZ"/>
              </w:rPr>
              <w:t>қ есептерді шығарады.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0C48B9" w:rsidRDefault="009B413A" w:rsidP="009B413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C48B9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0C48B9" w:rsidRDefault="009B413A" w:rsidP="009B413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0C48B9" w:rsidRDefault="009B413A" w:rsidP="009B413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C48B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0C48B9" w:rsidRDefault="009B413A" w:rsidP="009B413A">
            <w:pPr>
              <w:spacing w:after="0" w:line="23" w:lineRule="atLeast"/>
              <w:rPr>
                <w:sz w:val="24"/>
                <w:szCs w:val="24"/>
              </w:rPr>
            </w:pPr>
          </w:p>
        </w:tc>
      </w:tr>
      <w:tr w:rsidR="009B413A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0C48B9" w:rsidRDefault="009B413A" w:rsidP="009B413A">
            <w:pPr>
              <w:spacing w:after="0" w:line="23" w:lineRule="atLeast"/>
              <w:ind w:left="20"/>
              <w:rPr>
                <w:sz w:val="24"/>
                <w:szCs w:val="24"/>
              </w:rPr>
            </w:pPr>
            <w:r w:rsidRPr="000C48B9">
              <w:rPr>
                <w:sz w:val="24"/>
                <w:szCs w:val="24"/>
              </w:rPr>
              <w:t>2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413A" w:rsidRPr="000C48B9" w:rsidRDefault="00B6644E" w:rsidP="009B413A">
            <w:pPr>
              <w:rPr>
                <w:sz w:val="24"/>
                <w:szCs w:val="24"/>
              </w:rPr>
            </w:pPr>
            <w:r w:rsidRPr="00D5137D">
              <w:rPr>
                <w:sz w:val="24"/>
                <w:szCs w:val="24"/>
                <w:lang w:val="ru-RU"/>
              </w:rPr>
              <w:t>Тақырып</w:t>
            </w:r>
            <w:r w:rsidRPr="00F27477">
              <w:rPr>
                <w:sz w:val="24"/>
                <w:szCs w:val="24"/>
              </w:rPr>
              <w:t xml:space="preserve"> 2. </w:t>
            </w:r>
            <w:r w:rsidRPr="00D5137D">
              <w:rPr>
                <w:sz w:val="24"/>
                <w:szCs w:val="24"/>
                <w:lang w:val="ru-RU"/>
              </w:rPr>
              <w:lastRenderedPageBreak/>
              <w:t>Белгілердің</w:t>
            </w:r>
            <w:r w:rsidRPr="00F27477">
              <w:rPr>
                <w:sz w:val="24"/>
                <w:szCs w:val="24"/>
              </w:rPr>
              <w:t xml:space="preserve"> </w:t>
            </w:r>
            <w:r w:rsidRPr="00D5137D">
              <w:rPr>
                <w:sz w:val="24"/>
                <w:szCs w:val="24"/>
                <w:lang w:val="ru-RU"/>
              </w:rPr>
              <w:t>тұқымқуалауындағы</w:t>
            </w:r>
            <w:r w:rsidRPr="00F27477">
              <w:rPr>
                <w:sz w:val="24"/>
                <w:szCs w:val="24"/>
              </w:rPr>
              <w:t xml:space="preserve"> </w:t>
            </w:r>
            <w:r w:rsidRPr="00D5137D">
              <w:rPr>
                <w:sz w:val="24"/>
                <w:szCs w:val="24"/>
                <w:lang w:val="ru-RU"/>
              </w:rPr>
              <w:t>цитологиялық</w:t>
            </w:r>
            <w:r w:rsidRPr="00F27477">
              <w:rPr>
                <w:sz w:val="24"/>
                <w:szCs w:val="24"/>
              </w:rPr>
              <w:t xml:space="preserve"> </w:t>
            </w:r>
            <w:r w:rsidRPr="00D5137D">
              <w:rPr>
                <w:sz w:val="24"/>
                <w:szCs w:val="24"/>
                <w:lang w:val="ru-RU"/>
              </w:rPr>
              <w:t>негіздер</w:t>
            </w:r>
            <w:r w:rsidRPr="00F27477">
              <w:rPr>
                <w:sz w:val="24"/>
                <w:szCs w:val="24"/>
              </w:rPr>
              <w:t xml:space="preserve">. </w:t>
            </w:r>
            <w:r w:rsidRPr="003508A8">
              <w:rPr>
                <w:sz w:val="24"/>
                <w:szCs w:val="24"/>
                <w:lang w:val="ru-RU"/>
              </w:rPr>
              <w:t>Есептер</w:t>
            </w:r>
            <w:r w:rsidRPr="004853D7">
              <w:rPr>
                <w:sz w:val="24"/>
                <w:szCs w:val="24"/>
              </w:rPr>
              <w:t xml:space="preserve"> </w:t>
            </w:r>
            <w:r w:rsidRPr="003508A8">
              <w:rPr>
                <w:sz w:val="24"/>
                <w:szCs w:val="24"/>
                <w:lang w:val="ru-RU"/>
              </w:rPr>
              <w:t>шығару</w:t>
            </w:r>
            <w:r w:rsidRPr="004853D7">
              <w:rPr>
                <w:sz w:val="24"/>
                <w:szCs w:val="24"/>
              </w:rPr>
              <w:t>.</w:t>
            </w:r>
          </w:p>
        </w:tc>
        <w:tc>
          <w:tcPr>
            <w:tcW w:w="2831" w:type="dxa"/>
            <w:gridSpan w:val="3"/>
            <w:vAlign w:val="center"/>
          </w:tcPr>
          <w:p w:rsidR="009B413A" w:rsidRPr="003D009A" w:rsidRDefault="00B65D89" w:rsidP="009B413A">
            <w:pPr>
              <w:spacing w:after="0" w:line="23" w:lineRule="atLeast"/>
              <w:rPr>
                <w:sz w:val="24"/>
                <w:szCs w:val="24"/>
                <w:highlight w:val="yellow"/>
              </w:rPr>
            </w:pPr>
            <w:r w:rsidRPr="00AB60C4">
              <w:rPr>
                <w:sz w:val="24"/>
                <w:szCs w:val="24"/>
                <w:lang w:val="ru-RU"/>
              </w:rPr>
              <w:lastRenderedPageBreak/>
              <w:t>Есеп</w:t>
            </w:r>
            <w:r w:rsidRPr="00AB60C4">
              <w:rPr>
                <w:sz w:val="24"/>
                <w:szCs w:val="24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t>шығару</w:t>
            </w:r>
            <w:r w:rsidRPr="00AB60C4">
              <w:rPr>
                <w:sz w:val="24"/>
                <w:szCs w:val="24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t>арқылы</w:t>
            </w:r>
            <w:r w:rsidRPr="00AB60C4">
              <w:rPr>
                <w:sz w:val="24"/>
                <w:szCs w:val="24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t>тұқымқуалаушылықтың</w:t>
            </w:r>
            <w:r w:rsidRPr="00AB60C4">
              <w:rPr>
                <w:sz w:val="24"/>
                <w:szCs w:val="24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lastRenderedPageBreak/>
              <w:t>негізгі</w:t>
            </w:r>
            <w:r w:rsidRPr="00AB60C4">
              <w:rPr>
                <w:sz w:val="24"/>
                <w:szCs w:val="24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t>заңдылықтарын</w:t>
            </w:r>
            <w:r w:rsidRPr="00AB60C4">
              <w:rPr>
                <w:sz w:val="24"/>
                <w:szCs w:val="24"/>
              </w:rPr>
              <w:t xml:space="preserve"> </w:t>
            </w:r>
            <w:r w:rsidRPr="00AB60C4">
              <w:rPr>
                <w:sz w:val="24"/>
                <w:szCs w:val="24"/>
                <w:lang w:val="ru-RU"/>
              </w:rPr>
              <w:t>білу</w:t>
            </w:r>
            <w:r w:rsidRPr="00AB60C4">
              <w:rPr>
                <w:sz w:val="24"/>
                <w:szCs w:val="24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9B413A" w:rsidRPr="004D11F9" w:rsidRDefault="009B413A" w:rsidP="009B413A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F76A87">
              <w:rPr>
                <w:sz w:val="24"/>
                <w:szCs w:val="24"/>
              </w:rPr>
              <w:lastRenderedPageBreak/>
              <w:t xml:space="preserve">1) </w:t>
            </w:r>
            <w:r w:rsidR="004D11F9" w:rsidRPr="004D11F9">
              <w:rPr>
                <w:sz w:val="24"/>
                <w:szCs w:val="24"/>
                <w:lang w:val="ru-RU"/>
              </w:rPr>
              <w:t>Дигибридті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t>будандастыру</w:t>
            </w:r>
            <w:r w:rsidR="004D11F9" w:rsidRPr="00F76A87">
              <w:rPr>
                <w:sz w:val="24"/>
                <w:szCs w:val="24"/>
              </w:rPr>
              <w:t xml:space="preserve">; </w:t>
            </w:r>
            <w:r w:rsidR="004D11F9" w:rsidRPr="004D11F9">
              <w:rPr>
                <w:sz w:val="24"/>
                <w:szCs w:val="24"/>
                <w:lang w:val="ru-RU"/>
              </w:rPr>
              <w:t>жыныспен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t>тіркескен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t>тұқым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lastRenderedPageBreak/>
              <w:t>қуалау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t>мен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t>көп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t>аллельділіктің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t>цитологиялық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t>негіздерін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t>есептер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t>шығаруда</w:t>
            </w:r>
            <w:r w:rsidR="004D11F9" w:rsidRPr="00F76A87">
              <w:rPr>
                <w:sz w:val="24"/>
                <w:szCs w:val="24"/>
              </w:rPr>
              <w:t xml:space="preserve"> </w:t>
            </w:r>
            <w:r w:rsidR="004D11F9" w:rsidRPr="004D11F9">
              <w:rPr>
                <w:sz w:val="24"/>
                <w:szCs w:val="24"/>
                <w:lang w:val="ru-RU"/>
              </w:rPr>
              <w:t>қолданады</w:t>
            </w:r>
            <w:r w:rsidR="004D11F9" w:rsidRPr="00F76A87">
              <w:rPr>
                <w:sz w:val="24"/>
                <w:szCs w:val="24"/>
              </w:rPr>
              <w:t>;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9B413A" w:rsidP="009B413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9B413A" w:rsidP="009B413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9B413A" w:rsidP="009B413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9B413A" w:rsidP="009B413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9B413A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9B413A" w:rsidP="009B413A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413A" w:rsidRPr="003508A8" w:rsidRDefault="00B6644E" w:rsidP="009B413A">
            <w:pPr>
              <w:rPr>
                <w:sz w:val="24"/>
                <w:szCs w:val="24"/>
                <w:lang w:val="ru-RU"/>
              </w:rPr>
            </w:pPr>
            <w:proofErr w:type="gramStart"/>
            <w:r w:rsidRPr="00D5137D">
              <w:rPr>
                <w:sz w:val="24"/>
                <w:szCs w:val="24"/>
                <w:lang w:val="ru-RU"/>
              </w:rPr>
              <w:t>Тақырып  3</w:t>
            </w:r>
            <w:proofErr w:type="gramEnd"/>
            <w:r w:rsidRPr="00D5137D">
              <w:rPr>
                <w:sz w:val="24"/>
                <w:szCs w:val="24"/>
                <w:lang w:val="ru-RU"/>
              </w:rPr>
              <w:t>. Тұқымқуалаушылықтың хромосомалық теориясы. Аллельді және аллельді емес гендердің өзара әрекеттесуі.</w:t>
            </w:r>
            <w:r w:rsidR="00E676E9" w:rsidRPr="00CE1B17">
              <w:rPr>
                <w:sz w:val="24"/>
                <w:szCs w:val="24"/>
                <w:lang w:val="ru-RU"/>
              </w:rPr>
              <w:t xml:space="preserve"> Хуго</w:t>
            </w:r>
            <w:r w:rsidR="00E676E9">
              <w:rPr>
                <w:sz w:val="24"/>
                <w:szCs w:val="24"/>
                <w:lang w:val="ru-RU"/>
              </w:rPr>
              <w:t xml:space="preserve"> де Фриздің мутация туралы теориясы</w:t>
            </w:r>
          </w:p>
        </w:tc>
        <w:tc>
          <w:tcPr>
            <w:tcW w:w="2831" w:type="dxa"/>
            <w:gridSpan w:val="3"/>
            <w:vAlign w:val="center"/>
          </w:tcPr>
          <w:p w:rsidR="009B413A" w:rsidRPr="00B6644E" w:rsidRDefault="00B6644E" w:rsidP="00E676E9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3D009A">
              <w:rPr>
                <w:sz w:val="24"/>
                <w:szCs w:val="24"/>
                <w:lang w:val="ru-RU"/>
              </w:rPr>
              <w:t>Тұқымқуалаушылықтың хромосомалық теориясын, аллелді және аллельді емес гендердің</w:t>
            </w:r>
            <w:r>
              <w:rPr>
                <w:sz w:val="24"/>
                <w:szCs w:val="24"/>
                <w:lang w:val="ru-RU"/>
              </w:rPr>
              <w:t xml:space="preserve"> өзара әрекеттесуін қарастыру</w:t>
            </w:r>
            <w:r w:rsidR="00E676E9">
              <w:rPr>
                <w:sz w:val="24"/>
                <w:szCs w:val="24"/>
                <w:lang w:val="ru-RU"/>
              </w:rPr>
              <w:t>, м</w:t>
            </w:r>
            <w:r w:rsidR="00E676E9" w:rsidRPr="00AB60C4">
              <w:rPr>
                <w:sz w:val="24"/>
                <w:szCs w:val="24"/>
                <w:lang w:val="ru-RU"/>
              </w:rPr>
              <w:t>утацияның себептері мен салдарын</w:t>
            </w:r>
            <w:r w:rsidR="00E676E9">
              <w:rPr>
                <w:sz w:val="24"/>
                <w:szCs w:val="24"/>
                <w:lang w:val="ru-RU"/>
              </w:rPr>
              <w:t xml:space="preserve"> зерттеу</w:t>
            </w:r>
            <w:r w:rsidRPr="003D009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9B413A" w:rsidRDefault="00B6644E" w:rsidP="009B413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4D11F9">
              <w:rPr>
                <w:sz w:val="24"/>
                <w:szCs w:val="24"/>
                <w:lang w:val="ru-RU"/>
              </w:rPr>
              <w:t xml:space="preserve">1) </w:t>
            </w:r>
            <w:r w:rsidRPr="004D11F9">
              <w:rPr>
                <w:sz w:val="24"/>
                <w:szCs w:val="24"/>
                <w:lang w:val="kk-KZ"/>
              </w:rPr>
              <w:t>Аллельді және аллельді емес гендердің өзара әрекеттесуін салыстырады</w:t>
            </w:r>
            <w:r w:rsidRPr="004D11F9">
              <w:rPr>
                <w:sz w:val="24"/>
                <w:szCs w:val="24"/>
                <w:lang w:val="ru-RU"/>
              </w:rPr>
              <w:t>.</w:t>
            </w:r>
          </w:p>
          <w:p w:rsidR="00E676E9" w:rsidRPr="004D11F9" w:rsidRDefault="00E676E9" w:rsidP="009B413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B0696C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0696C">
              <w:rPr>
                <w:sz w:val="24"/>
                <w:szCs w:val="24"/>
                <w:lang w:val="kk-KZ"/>
              </w:rPr>
              <w:t>Хуго де Фриздің мутация теориясынның негізгі қағидаларын,  мутагенез себептерін және мутация түрлерін атайды;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E676E9" w:rsidP="009B413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E676E9" w:rsidP="009B413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9B413A" w:rsidP="009B413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413A" w:rsidRPr="00D5137D" w:rsidRDefault="009B413A" w:rsidP="009B413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40459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E676E9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</w:t>
            </w:r>
            <w:r w:rsidR="00E676E9">
              <w:rPr>
                <w:sz w:val="24"/>
                <w:szCs w:val="24"/>
                <w:lang w:val="ru-RU"/>
              </w:rPr>
              <w:t>4</w:t>
            </w:r>
            <w:r w:rsidRPr="00D5137D">
              <w:rPr>
                <w:sz w:val="24"/>
                <w:szCs w:val="24"/>
                <w:lang w:val="ru-RU"/>
              </w:rPr>
              <w:t>. Хромосомалар санының ауытқуымен байланысты адамның хромосомдық аурулары. "Адам геномы" проект</w:t>
            </w:r>
            <w:r w:rsidRPr="00D5137D">
              <w:rPr>
                <w:sz w:val="24"/>
                <w:szCs w:val="24"/>
                <w:lang w:val="kk-KZ"/>
              </w:rPr>
              <w:t>ісі.</w:t>
            </w:r>
          </w:p>
          <w:p w:rsidR="00B6644E" w:rsidRPr="00D5137D" w:rsidRDefault="00B6644E" w:rsidP="00B6644E">
            <w:pPr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Модельдеу "Адам хромосомасы жиынтығынан кариограмм құру.  Геномдық мутацияны оқып білу".</w:t>
            </w:r>
          </w:p>
        </w:tc>
        <w:tc>
          <w:tcPr>
            <w:tcW w:w="2831" w:type="dxa"/>
            <w:gridSpan w:val="3"/>
            <w:vAlign w:val="center"/>
          </w:tcPr>
          <w:p w:rsidR="00B6644E" w:rsidRPr="00AB60C4" w:rsidRDefault="00B6644E" w:rsidP="00B6644E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3D009A">
              <w:rPr>
                <w:sz w:val="24"/>
                <w:szCs w:val="24"/>
                <w:lang w:val="ru-RU"/>
              </w:rPr>
              <w:t>Хромосомалар санының</w:t>
            </w:r>
            <w:r>
              <w:rPr>
                <w:sz w:val="24"/>
                <w:szCs w:val="24"/>
                <w:lang w:val="ru-RU"/>
              </w:rPr>
              <w:t xml:space="preserve"> өзгеруіне байланысты ауруларды </w:t>
            </w:r>
            <w:r>
              <w:rPr>
                <w:sz w:val="24"/>
                <w:szCs w:val="24"/>
                <w:lang w:val="kk-KZ"/>
              </w:rPr>
              <w:t>қарастыру</w:t>
            </w:r>
            <w:r>
              <w:rPr>
                <w:sz w:val="24"/>
                <w:szCs w:val="24"/>
                <w:lang w:val="ru-RU"/>
              </w:rPr>
              <w:t>, «</w:t>
            </w:r>
            <w:r w:rsidRPr="003D009A">
              <w:rPr>
                <w:sz w:val="24"/>
                <w:szCs w:val="24"/>
                <w:lang w:val="ru-RU"/>
              </w:rPr>
              <w:t>Адам геномы</w:t>
            </w:r>
            <w:r>
              <w:rPr>
                <w:sz w:val="24"/>
                <w:szCs w:val="24"/>
                <w:lang w:val="ru-RU"/>
              </w:rPr>
              <w:t>» жобасымен танысу</w:t>
            </w:r>
            <w:r w:rsidRPr="003D009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B6644E" w:rsidRPr="003D009A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1) </w:t>
            </w:r>
            <w:r w:rsidRPr="003D009A">
              <w:rPr>
                <w:sz w:val="24"/>
                <w:szCs w:val="24"/>
                <w:lang w:val="ru-RU"/>
              </w:rPr>
              <w:t xml:space="preserve">Хромосомалар санының ауытқуымен байланысты адамның хромосомдық ауруларын (ауто- сомдық және жыныстық) сипаттайды; </w:t>
            </w:r>
          </w:p>
          <w:p w:rsidR="00B6644E" w:rsidRPr="00B0696C" w:rsidRDefault="00B6644E" w:rsidP="00B6644E">
            <w:pPr>
              <w:spacing w:after="0" w:line="23" w:lineRule="atLeast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D009A">
              <w:rPr>
                <w:sz w:val="24"/>
                <w:szCs w:val="24"/>
                <w:lang w:val="ru-RU"/>
              </w:rPr>
              <w:t>) "Адам геномы" жобасының маңызын түсіндіреді.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b/>
                <w:sz w:val="24"/>
                <w:szCs w:val="24"/>
                <w:highlight w:val="yellow"/>
                <w:lang w:val="ru-RU"/>
              </w:rPr>
            </w:pPr>
            <w:r w:rsidRPr="00D5137D">
              <w:rPr>
                <w:b/>
                <w:sz w:val="24"/>
                <w:szCs w:val="24"/>
                <w:lang w:val="ru-RU"/>
              </w:rPr>
              <w:t>11-13 бөлім. Эволюциялық даму Селекция негіздері. Тірі ағзалардың алуантүрлілігі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B6644E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512B9A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512B9A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512B9A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1B31BE" w:rsidRDefault="00B6644E" w:rsidP="00B6644E">
            <w:pPr>
              <w:rPr>
                <w:sz w:val="24"/>
                <w:szCs w:val="24"/>
                <w:lang w:val="ru-RU"/>
              </w:rPr>
            </w:pPr>
            <w:r w:rsidRPr="001B31BE">
              <w:rPr>
                <w:sz w:val="24"/>
                <w:szCs w:val="24"/>
                <w:lang w:val="ru-RU"/>
              </w:rPr>
              <w:t xml:space="preserve">Тақырып 1. Тұқымқуалайтын </w:t>
            </w:r>
            <w:r w:rsidRPr="001B31BE">
              <w:rPr>
                <w:sz w:val="24"/>
                <w:szCs w:val="24"/>
                <w:lang w:val="ru-RU"/>
              </w:rPr>
              <w:lastRenderedPageBreak/>
              <w:t xml:space="preserve">өзгергіштік пен эволюция арасындағы өзара байланыс. </w:t>
            </w:r>
            <w:r w:rsidR="00AB5178" w:rsidRPr="00D5137D">
              <w:rPr>
                <w:sz w:val="24"/>
                <w:szCs w:val="24"/>
                <w:lang w:val="ru-RU"/>
              </w:rPr>
              <w:t>Түр түзілудің механизмі. Түр түзілудің оқшаулаушы механизмі. Селекция әдістері арқылы ауыл шаруашылық өсімдіктері мен жануарлардың қолтұқымдарын жақсарту тәсілдері.</w:t>
            </w:r>
          </w:p>
        </w:tc>
        <w:tc>
          <w:tcPr>
            <w:tcW w:w="2831" w:type="dxa"/>
            <w:gridSpan w:val="3"/>
            <w:vAlign w:val="center"/>
          </w:tcPr>
          <w:p w:rsidR="00B6644E" w:rsidRPr="00AB5178" w:rsidRDefault="00B6644E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1B31BE">
              <w:rPr>
                <w:sz w:val="24"/>
                <w:szCs w:val="24"/>
                <w:lang w:val="kk-KZ"/>
              </w:rPr>
              <w:lastRenderedPageBreak/>
              <w:t xml:space="preserve">Эволюция теориясының негізгі қағидаларын білу, </w:t>
            </w:r>
            <w:r w:rsidRPr="001B31BE">
              <w:rPr>
                <w:sz w:val="24"/>
                <w:szCs w:val="24"/>
                <w:lang w:val="kk-KZ"/>
              </w:rPr>
              <w:lastRenderedPageBreak/>
              <w:t>Жер бетіндегі тіршіліктің пайда болуының эволюциялық кезендерін дәлелдеу.</w:t>
            </w:r>
            <w:r w:rsidR="00AB5178">
              <w:rPr>
                <w:sz w:val="24"/>
                <w:szCs w:val="24"/>
                <w:lang w:val="kk-KZ"/>
              </w:rPr>
              <w:t xml:space="preserve"> Ауыл шаруашылығындағы өсіміктер мен жануарларды селекция көмегімен жақсарту әдістерін қарастыру.</w:t>
            </w:r>
          </w:p>
        </w:tc>
        <w:tc>
          <w:tcPr>
            <w:tcW w:w="3712" w:type="dxa"/>
            <w:gridSpan w:val="2"/>
            <w:vAlign w:val="center"/>
          </w:tcPr>
          <w:p w:rsidR="00B6644E" w:rsidRPr="004C1F8E" w:rsidRDefault="00B6644E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4C1F8E">
              <w:rPr>
                <w:sz w:val="24"/>
                <w:szCs w:val="24"/>
                <w:lang w:val="kk-KZ"/>
              </w:rPr>
              <w:lastRenderedPageBreak/>
              <w:t xml:space="preserve">)Тұқымқуалайтын өзгергіштік пен эволюция арасындағы өзара </w:t>
            </w:r>
            <w:r w:rsidRPr="004C1F8E">
              <w:rPr>
                <w:sz w:val="24"/>
                <w:szCs w:val="24"/>
                <w:lang w:val="kk-KZ"/>
              </w:rPr>
              <w:lastRenderedPageBreak/>
              <w:t>байланысты түсіндіреді;</w:t>
            </w:r>
          </w:p>
          <w:p w:rsidR="00B6644E" w:rsidRPr="004C1F8E" w:rsidRDefault="00B6644E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4C1F8E">
              <w:rPr>
                <w:sz w:val="24"/>
                <w:szCs w:val="24"/>
                <w:lang w:val="kk-KZ"/>
              </w:rPr>
              <w:t>2)Эволюция үдерісіне әсер ететін факторларды талдайды;</w:t>
            </w:r>
          </w:p>
          <w:p w:rsidR="00B6644E" w:rsidRPr="00B337E8" w:rsidRDefault="00B6644E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B337E8">
              <w:rPr>
                <w:sz w:val="24"/>
                <w:szCs w:val="24"/>
                <w:lang w:val="kk-KZ"/>
              </w:rPr>
              <w:t>3)</w:t>
            </w:r>
            <w:r w:rsidR="00AB5178" w:rsidRPr="0037528C">
              <w:rPr>
                <w:sz w:val="24"/>
                <w:szCs w:val="24"/>
                <w:lang w:val="kk-KZ"/>
              </w:rPr>
              <w:t xml:space="preserve"> Түр түзілудің негізгі механизмдерін жіктейді;</w:t>
            </w:r>
          </w:p>
          <w:p w:rsidR="00AB5178" w:rsidRPr="00AB5178" w:rsidRDefault="00AB5178" w:rsidP="00AB517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1F6621">
              <w:rPr>
                <w:sz w:val="24"/>
                <w:szCs w:val="24"/>
                <w:lang w:val="kk-KZ"/>
              </w:rPr>
              <w:t xml:space="preserve">) </w:t>
            </w:r>
            <w:r w:rsidRPr="00F76A87">
              <w:rPr>
                <w:sz w:val="24"/>
                <w:szCs w:val="24"/>
                <w:lang w:val="kk-KZ"/>
              </w:rPr>
              <w:t>Ауыл шаруашылығындағы өсіміктер мен жануарларды селекция көмегімен жақсарту әдістерін ашады;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B5178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B5178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AB5178" w:rsidRDefault="00B6644E" w:rsidP="00562E6D">
            <w:pPr>
              <w:rPr>
                <w:sz w:val="24"/>
                <w:szCs w:val="24"/>
                <w:lang w:val="kk-KZ"/>
              </w:rPr>
            </w:pPr>
            <w:r w:rsidRPr="001B31BE">
              <w:rPr>
                <w:sz w:val="24"/>
                <w:szCs w:val="24"/>
                <w:lang w:val="ru-RU"/>
              </w:rPr>
              <w:t xml:space="preserve">Тақырып 2. </w:t>
            </w:r>
            <w:r w:rsidR="00562E6D" w:rsidRPr="001B31BE">
              <w:rPr>
                <w:sz w:val="24"/>
                <w:szCs w:val="24"/>
                <w:lang w:val="ru-RU"/>
              </w:rPr>
              <w:t>Жер бетінде тіршіліктің қалыптасу кезеңдері.</w:t>
            </w:r>
            <w:r w:rsidR="00AB5178">
              <w:rPr>
                <w:sz w:val="24"/>
                <w:szCs w:val="24"/>
                <w:lang w:val="ru-RU"/>
              </w:rPr>
              <w:t xml:space="preserve"> Антропогенез кезе</w:t>
            </w:r>
            <w:r w:rsidR="00AB5178">
              <w:rPr>
                <w:sz w:val="24"/>
                <w:szCs w:val="24"/>
                <w:lang w:val="kk-KZ"/>
              </w:rPr>
              <w:t>ңдері.</w:t>
            </w:r>
          </w:p>
        </w:tc>
        <w:tc>
          <w:tcPr>
            <w:tcW w:w="2831" w:type="dxa"/>
            <w:gridSpan w:val="3"/>
            <w:vAlign w:val="center"/>
          </w:tcPr>
          <w:p w:rsidR="00B6644E" w:rsidRPr="00AB5178" w:rsidRDefault="00B6644E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AB5178">
              <w:rPr>
                <w:sz w:val="24"/>
                <w:szCs w:val="24"/>
                <w:lang w:val="kk-KZ"/>
              </w:rPr>
              <w:t xml:space="preserve">Эволюция теориясының негізгі қағидаларын білу, Жер бетіндегі тіршіліктің пайда болуының </w:t>
            </w:r>
            <w:r w:rsidR="00AB5178" w:rsidRPr="00AB5178">
              <w:rPr>
                <w:sz w:val="24"/>
                <w:szCs w:val="24"/>
                <w:lang w:val="kk-KZ"/>
              </w:rPr>
              <w:t>э</w:t>
            </w:r>
            <w:r w:rsidR="00AB5178">
              <w:rPr>
                <w:sz w:val="24"/>
                <w:szCs w:val="24"/>
                <w:lang w:val="kk-KZ"/>
              </w:rPr>
              <w:t>волюциялық кезендерін дәлелдеу, б</w:t>
            </w:r>
            <w:r w:rsidR="00AB5178" w:rsidRPr="00AB5178">
              <w:rPr>
                <w:sz w:val="24"/>
                <w:szCs w:val="24"/>
                <w:lang w:val="kk-KZ"/>
              </w:rPr>
              <w:t>иологиялық түр ретінде адамдардың пайда болу және даму кезеңдерін зерттеу.</w:t>
            </w:r>
          </w:p>
        </w:tc>
        <w:tc>
          <w:tcPr>
            <w:tcW w:w="3712" w:type="dxa"/>
            <w:gridSpan w:val="2"/>
            <w:vAlign w:val="center"/>
          </w:tcPr>
          <w:p w:rsidR="00B6644E" w:rsidRPr="00AB5178" w:rsidRDefault="00B6644E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AB5178">
              <w:rPr>
                <w:sz w:val="24"/>
                <w:szCs w:val="24"/>
                <w:lang w:val="kk-KZ"/>
              </w:rPr>
              <w:t xml:space="preserve">1) </w:t>
            </w:r>
            <w:r w:rsidRPr="001B31BE">
              <w:rPr>
                <w:sz w:val="24"/>
                <w:szCs w:val="24"/>
                <w:lang w:val="kk-KZ"/>
              </w:rPr>
              <w:t>Жер бетіндегі тіршілік эволюциясының кезеңдеріне сипаттама береді</w:t>
            </w:r>
            <w:r w:rsidRPr="00AB5178">
              <w:rPr>
                <w:sz w:val="24"/>
                <w:szCs w:val="24"/>
                <w:lang w:val="kk-KZ"/>
              </w:rPr>
              <w:t>;</w:t>
            </w:r>
          </w:p>
          <w:p w:rsidR="00AB5178" w:rsidRPr="00AB5178" w:rsidRDefault="00AB5178" w:rsidP="00AB517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AB5178">
              <w:rPr>
                <w:sz w:val="24"/>
                <w:szCs w:val="24"/>
                <w:lang w:val="kk-KZ"/>
              </w:rPr>
              <w:t>) Түр түзілудің тәсілдерін, антропогенездің кезеңдерін атайды;</w:t>
            </w:r>
          </w:p>
          <w:p w:rsidR="00AB5178" w:rsidRPr="00AB5178" w:rsidRDefault="00AB5178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</w:p>
          <w:p w:rsidR="00B6644E" w:rsidRPr="00AB5178" w:rsidRDefault="00B6644E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B5178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B5178" w:rsidP="00AB5178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3508A8" w:rsidRDefault="00B6644E" w:rsidP="00B6644E">
            <w:pPr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3. Филогенетикалық шежіре ағашы. Кладограммалар.  </w:t>
            </w:r>
            <w:r w:rsidRPr="003508A8">
              <w:rPr>
                <w:sz w:val="24"/>
                <w:szCs w:val="24"/>
                <w:lang w:val="ru-RU"/>
              </w:rPr>
              <w:t>Модельдеу "Кладограмма құру" .</w:t>
            </w:r>
          </w:p>
        </w:tc>
        <w:tc>
          <w:tcPr>
            <w:tcW w:w="2831" w:type="dxa"/>
            <w:gridSpan w:val="3"/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4B5057">
              <w:rPr>
                <w:sz w:val="24"/>
                <w:szCs w:val="24"/>
                <w:lang w:val="ru-RU"/>
              </w:rPr>
              <w:t>Филогенетика</w:t>
            </w:r>
            <w:r>
              <w:rPr>
                <w:sz w:val="24"/>
                <w:szCs w:val="24"/>
                <w:lang w:val="ru-RU"/>
              </w:rPr>
              <w:t>лық  ағаштар мен кладограммалар</w:t>
            </w:r>
            <w:r w:rsidRPr="004B5057">
              <w:rPr>
                <w:sz w:val="24"/>
                <w:szCs w:val="24"/>
                <w:lang w:val="ru-RU"/>
              </w:rPr>
              <w:t>ы</w:t>
            </w:r>
            <w:r>
              <w:rPr>
                <w:sz w:val="24"/>
                <w:szCs w:val="24"/>
                <w:lang w:val="ru-RU"/>
              </w:rPr>
              <w:t>ң мәнің және маңыздылығын</w:t>
            </w:r>
            <w:r w:rsidRPr="004B505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ашу</w:t>
            </w:r>
            <w:r w:rsidRPr="004B505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B6644E" w:rsidRPr="0037549E" w:rsidRDefault="00B6644E" w:rsidP="00B6644E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37549E">
              <w:rPr>
                <w:sz w:val="24"/>
                <w:szCs w:val="24"/>
                <w:lang w:val="kk-KZ"/>
              </w:rPr>
              <w:t>1)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7549E">
              <w:rPr>
                <w:sz w:val="24"/>
                <w:szCs w:val="24"/>
                <w:lang w:val="kk-KZ"/>
              </w:rPr>
              <w:t xml:space="preserve">Филогенетикалық  </w:t>
            </w:r>
            <w:r w:rsidRPr="0037549E">
              <w:rPr>
                <w:spacing w:val="-3"/>
                <w:sz w:val="24"/>
                <w:szCs w:val="24"/>
                <w:lang w:val="kk-KZ"/>
              </w:rPr>
              <w:t xml:space="preserve">ағаштар мен кладограммаларды </w:t>
            </w:r>
            <w:r w:rsidRPr="0037549E">
              <w:rPr>
                <w:sz w:val="24"/>
                <w:szCs w:val="24"/>
                <w:lang w:val="kk-KZ"/>
              </w:rPr>
              <w:t>салыстырады.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B6644E" w:rsidP="00B6644E">
            <w:pPr>
              <w:spacing w:after="0" w:line="23" w:lineRule="atLeast"/>
              <w:rPr>
                <w:b/>
                <w:sz w:val="24"/>
                <w:szCs w:val="24"/>
                <w:highlight w:val="yellow"/>
                <w:lang w:val="ru-RU"/>
              </w:rPr>
            </w:pPr>
            <w:r w:rsidRPr="00512B9A">
              <w:rPr>
                <w:b/>
                <w:sz w:val="24"/>
                <w:szCs w:val="24"/>
              </w:rPr>
              <w:t>14</w:t>
            </w:r>
            <w:r w:rsidRPr="00512B9A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512B9A">
              <w:rPr>
                <w:b/>
                <w:color w:val="000000" w:themeColor="text1"/>
                <w:sz w:val="24"/>
                <w:szCs w:val="24"/>
              </w:rPr>
              <w:t>.  Координация және реттеу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B6644E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512B9A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512B9A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512B9A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B6644E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D5137D" w:rsidRDefault="00B6644E" w:rsidP="00B6644E">
            <w:pPr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1. Орталық </w:t>
            </w:r>
            <w:r w:rsidRPr="00D5137D">
              <w:rPr>
                <w:sz w:val="24"/>
                <w:szCs w:val="24"/>
                <w:lang w:val="ru-RU"/>
              </w:rPr>
              <w:lastRenderedPageBreak/>
              <w:t>жүйке жүйесінің құрылысы. Жүйке жасушаларының құрылысы. Рефрактерлық кезең мен оның ролі.</w:t>
            </w:r>
            <w:r w:rsidR="00977377" w:rsidRPr="00D5137D">
              <w:rPr>
                <w:sz w:val="24"/>
                <w:szCs w:val="24"/>
                <w:lang w:val="ru-RU"/>
              </w:rPr>
              <w:t xml:space="preserve"> Механорецепторлардың түрлері. Холинергиялық синапстың құрылысы мен қызметі арасындағы байланыс</w:t>
            </w:r>
            <w:r w:rsidR="0097737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31" w:type="dxa"/>
            <w:gridSpan w:val="3"/>
            <w:vAlign w:val="center"/>
          </w:tcPr>
          <w:p w:rsidR="00B6644E" w:rsidRPr="00E15831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15831">
              <w:rPr>
                <w:sz w:val="24"/>
                <w:szCs w:val="24"/>
                <w:lang w:val="ru-RU"/>
              </w:rPr>
              <w:lastRenderedPageBreak/>
              <w:t xml:space="preserve">Орталық жүйке </w:t>
            </w:r>
            <w:r w:rsidRPr="00E15831">
              <w:rPr>
                <w:sz w:val="24"/>
                <w:szCs w:val="24"/>
                <w:lang w:val="ru-RU"/>
              </w:rPr>
              <w:lastRenderedPageBreak/>
              <w:t>жүйесінің, жүйке жасушаларының, рефрактерд</w:t>
            </w:r>
            <w:r w:rsidRPr="00E15831">
              <w:rPr>
                <w:sz w:val="24"/>
                <w:szCs w:val="24"/>
                <w:lang w:val="kk-KZ"/>
              </w:rPr>
              <w:t xml:space="preserve">ік </w:t>
            </w:r>
            <w:r w:rsidRPr="00E15831">
              <w:rPr>
                <w:sz w:val="24"/>
                <w:szCs w:val="24"/>
                <w:lang w:val="ru-RU"/>
              </w:rPr>
              <w:t xml:space="preserve">кезеңінің құрылысын </w:t>
            </w:r>
            <w:r w:rsidR="00977377" w:rsidRPr="004C3CB1">
              <w:rPr>
                <w:sz w:val="24"/>
                <w:szCs w:val="24"/>
                <w:lang w:val="ru-RU"/>
              </w:rPr>
              <w:t>механорецепторлардың түрлерін, тітіркендіргіштердің өзгеруіне механорецепторлардың реакциясын қарастыр</w:t>
            </w:r>
            <w:r w:rsidR="00977377">
              <w:rPr>
                <w:sz w:val="24"/>
                <w:szCs w:val="24"/>
                <w:lang w:val="ru-RU"/>
              </w:rPr>
              <w:t>у</w:t>
            </w:r>
            <w:r w:rsidRPr="00E1583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gridSpan w:val="2"/>
          </w:tcPr>
          <w:p w:rsidR="00B6644E" w:rsidRPr="00E15831" w:rsidRDefault="00B6644E" w:rsidP="00B6644E">
            <w:pPr>
              <w:pStyle w:val="Default"/>
              <w:numPr>
                <w:ilvl w:val="3"/>
                <w:numId w:val="7"/>
              </w:numPr>
              <w:rPr>
                <w:rFonts w:ascii="Times New Roman" w:hAnsi="Times New Roman" w:cs="Times New Roman"/>
                <w:color w:val="auto"/>
              </w:rPr>
            </w:pPr>
            <w:r w:rsidRPr="00E15831">
              <w:rPr>
                <w:rFonts w:ascii="Times New Roman" w:hAnsi="Times New Roman" w:cs="Times New Roman"/>
                <w:color w:val="auto"/>
              </w:rPr>
              <w:lastRenderedPageBreak/>
              <w:t xml:space="preserve">Миеленденген нейрон </w:t>
            </w:r>
            <w:r w:rsidRPr="00E15831">
              <w:rPr>
                <w:rFonts w:ascii="Times New Roman" w:hAnsi="Times New Roman" w:cs="Times New Roman"/>
                <w:color w:val="auto"/>
              </w:rPr>
              <w:lastRenderedPageBreak/>
              <w:t xml:space="preserve">аксонында әрекет потенциалының инициациясы мен трансмиссиясын сипаттайды және түсіндіреді; </w:t>
            </w:r>
          </w:p>
          <w:p w:rsidR="00B6644E" w:rsidRPr="00E15831" w:rsidRDefault="00B6644E" w:rsidP="00B6644E">
            <w:pPr>
              <w:pStyle w:val="Default"/>
              <w:rPr>
                <w:rFonts w:ascii="Times New Roman" w:hAnsi="Times New Roman" w:cs="Times New Roman"/>
                <w:color w:val="auto"/>
                <w:lang w:val="kk-KZ"/>
              </w:rPr>
            </w:pPr>
            <w:r w:rsidRPr="00E15831">
              <w:rPr>
                <w:rFonts w:ascii="Times New Roman" w:hAnsi="Times New Roman" w:cs="Times New Roman"/>
                <w:color w:val="auto"/>
                <w:lang w:val="kk-KZ"/>
              </w:rPr>
              <w:t>2) Рефрактерлық кезең мен миелин қабығының маңызын түсіндіреді;</w:t>
            </w:r>
          </w:p>
          <w:p w:rsidR="00B6644E" w:rsidRDefault="00B6644E" w:rsidP="00B6644E">
            <w:pPr>
              <w:pStyle w:val="Default"/>
              <w:rPr>
                <w:rFonts w:ascii="Times New Roman" w:hAnsi="Times New Roman" w:cs="Times New Roman"/>
                <w:color w:val="auto"/>
                <w:lang w:val="kk-KZ"/>
              </w:rPr>
            </w:pPr>
            <w:r w:rsidRPr="00E15831">
              <w:rPr>
                <w:rFonts w:ascii="Times New Roman" w:hAnsi="Times New Roman" w:cs="Times New Roman"/>
                <w:color w:val="auto"/>
                <w:lang w:val="kk-KZ"/>
              </w:rPr>
              <w:t>3) Жұлын мен мидың құрылысы мен қызметтерін түсіндіреді.</w:t>
            </w:r>
          </w:p>
          <w:p w:rsidR="00290441" w:rsidRPr="00290441" w:rsidRDefault="00290441" w:rsidP="00B6644E">
            <w:pPr>
              <w:pStyle w:val="Default"/>
              <w:rPr>
                <w:rFonts w:ascii="Times New Roman" w:hAnsi="Times New Roman" w:cs="Times New Roman"/>
                <w:color w:val="auto"/>
                <w:lang w:val="kk-KZ"/>
              </w:rPr>
            </w:pPr>
            <w:r>
              <w:rPr>
                <w:rFonts w:ascii="Times New Roman" w:hAnsi="Times New Roman" w:cs="Times New Roman"/>
                <w:color w:val="auto"/>
                <w:lang w:val="kk-KZ"/>
              </w:rPr>
              <w:t xml:space="preserve">4) </w:t>
            </w:r>
            <w:r w:rsidRPr="00290441">
              <w:rPr>
                <w:rFonts w:ascii="Times New Roman" w:hAnsi="Times New Roman" w:cs="Times New Roman"/>
                <w:color w:val="auto"/>
                <w:lang w:val="kk-KZ"/>
              </w:rPr>
              <w:t>Механорецепторлардың тітіркендіргіштің өзгерісіне жауап беруін (Пачини денешігі) , биологиядағы басқару жүйесін сипаттайды.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290441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290441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D5137D" w:rsidRDefault="00B6644E" w:rsidP="00977377">
            <w:pPr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2. </w:t>
            </w:r>
            <w:r w:rsidR="00AC0087" w:rsidRPr="00AC0087">
              <w:rPr>
                <w:sz w:val="24"/>
                <w:szCs w:val="24"/>
                <w:lang w:val="ru-RU"/>
              </w:rPr>
              <w:t>Биологиядағы басқару жүйесі.</w:t>
            </w:r>
            <w:r w:rsidR="00AC0087" w:rsidRPr="00D5137D">
              <w:rPr>
                <w:sz w:val="24"/>
                <w:szCs w:val="24"/>
                <w:lang w:val="ru-RU"/>
              </w:rPr>
              <w:t xml:space="preserve"> Мембраналық рецепторлар арқылы гормондық сигналдардың берілуі.</w:t>
            </w:r>
          </w:p>
        </w:tc>
        <w:tc>
          <w:tcPr>
            <w:tcW w:w="2831" w:type="dxa"/>
            <w:gridSpan w:val="3"/>
            <w:vAlign w:val="center"/>
          </w:tcPr>
          <w:p w:rsidR="00B6644E" w:rsidRPr="00D5137D" w:rsidRDefault="00AC0087" w:rsidP="00977377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Биологиядағы басқару жүйелерін түсіндіру, </w:t>
            </w:r>
            <w:r>
              <w:rPr>
                <w:sz w:val="24"/>
                <w:szCs w:val="24"/>
                <w:lang w:val="ru-RU"/>
              </w:rPr>
              <w:t>т</w:t>
            </w:r>
            <w:r w:rsidRPr="00916804">
              <w:rPr>
                <w:sz w:val="24"/>
                <w:szCs w:val="24"/>
                <w:lang w:val="ru-RU"/>
              </w:rPr>
              <w:t>ірі организмдердегі сигналдың таралуын қарастыр</w:t>
            </w:r>
            <w:r>
              <w:rPr>
                <w:sz w:val="24"/>
                <w:szCs w:val="24"/>
                <w:lang w:val="kk-KZ"/>
              </w:rPr>
              <w:t>у.</w:t>
            </w:r>
          </w:p>
        </w:tc>
        <w:tc>
          <w:tcPr>
            <w:tcW w:w="3712" w:type="dxa"/>
            <w:gridSpan w:val="2"/>
          </w:tcPr>
          <w:p w:rsidR="00AC0087" w:rsidRPr="00D60A9C" w:rsidRDefault="00AC0087" w:rsidP="00AC008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D60A9C">
              <w:rPr>
                <w:sz w:val="24"/>
                <w:szCs w:val="24"/>
                <w:lang w:val="ru-RU"/>
              </w:rPr>
              <w:t>1) биологиялық бақылау жүйелерінің негізгі компоненттерінің тізімін келтіреді;</w:t>
            </w:r>
          </w:p>
          <w:p w:rsidR="00B6644E" w:rsidRDefault="00AC0087" w:rsidP="00AC0087">
            <w:pPr>
              <w:pStyle w:val="TableParagraph"/>
              <w:tabs>
                <w:tab w:val="left" w:pos="805"/>
                <w:tab w:val="left" w:pos="1923"/>
              </w:tabs>
              <w:rPr>
                <w:sz w:val="24"/>
                <w:szCs w:val="24"/>
              </w:rPr>
            </w:pPr>
            <w:r w:rsidRPr="00D60A9C">
              <w:rPr>
                <w:sz w:val="24"/>
                <w:szCs w:val="24"/>
              </w:rPr>
              <w:t>2) Температураны / көмірқышқыл газын / глюкозаны бақылау мысалын қолдана отырып, кері байлан</w:t>
            </w:r>
            <w:r>
              <w:rPr>
                <w:sz w:val="24"/>
                <w:szCs w:val="24"/>
              </w:rPr>
              <w:t>ыс принципін түсіндіреді;</w:t>
            </w:r>
          </w:p>
          <w:p w:rsidR="00AC0087" w:rsidRPr="00E32D5A" w:rsidRDefault="00AC0087" w:rsidP="00AC0087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E32D5A">
              <w:rPr>
                <w:sz w:val="24"/>
                <w:szCs w:val="24"/>
                <w:lang w:val="ru-RU"/>
              </w:rPr>
              <w:t>) Мембраналық рецепторлар арқылы сигнал беру ерекшеліктерін зертте</w:t>
            </w:r>
            <w:r>
              <w:rPr>
                <w:sz w:val="24"/>
                <w:szCs w:val="24"/>
                <w:lang w:val="ru-RU"/>
              </w:rPr>
              <w:t>йд</w:t>
            </w:r>
            <w:r>
              <w:rPr>
                <w:sz w:val="24"/>
                <w:szCs w:val="24"/>
                <w:lang w:val="kk-KZ"/>
              </w:rPr>
              <w:t>і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:rsidR="00AC0087" w:rsidRPr="00D5137D" w:rsidRDefault="00AC0087" w:rsidP="00AC0087">
            <w:pPr>
              <w:pStyle w:val="TableParagraph"/>
              <w:tabs>
                <w:tab w:val="left" w:pos="805"/>
                <w:tab w:val="left" w:pos="1923"/>
              </w:tabs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</w:t>
            </w:r>
            <w:r w:rsidRPr="00E32D5A">
              <w:rPr>
                <w:sz w:val="24"/>
                <w:szCs w:val="24"/>
              </w:rPr>
              <w:t>) Мембраналық және цитозолдық рецепторлар арқылы сигнал беру тиімділігін салыстыр</w:t>
            </w:r>
            <w:r>
              <w:rPr>
                <w:sz w:val="24"/>
                <w:szCs w:val="24"/>
              </w:rPr>
              <w:t>ады</w:t>
            </w:r>
            <w:r w:rsidRPr="00E32D5A">
              <w:rPr>
                <w:sz w:val="24"/>
                <w:szCs w:val="24"/>
              </w:rPr>
              <w:t>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C0087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C0087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512B9A" w:rsidTr="004853D7">
        <w:trPr>
          <w:trHeight w:val="295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B6644E" w:rsidP="00B6644E">
            <w:pPr>
              <w:spacing w:after="0" w:line="23" w:lineRule="atLeast"/>
              <w:rPr>
                <w:b/>
                <w:sz w:val="24"/>
                <w:szCs w:val="24"/>
                <w:highlight w:val="yellow"/>
                <w:lang w:val="ru-RU"/>
              </w:rPr>
            </w:pPr>
            <w:r w:rsidRPr="00512B9A">
              <w:rPr>
                <w:b/>
                <w:sz w:val="24"/>
                <w:szCs w:val="24"/>
              </w:rPr>
              <w:t>15</w:t>
            </w:r>
            <w:r w:rsidRPr="00512B9A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512B9A">
              <w:rPr>
                <w:b/>
                <w:sz w:val="24"/>
                <w:szCs w:val="24"/>
              </w:rPr>
              <w:t xml:space="preserve">.  </w:t>
            </w:r>
            <w:r w:rsidRPr="00512B9A">
              <w:rPr>
                <w:b/>
                <w:color w:val="000000" w:themeColor="text1"/>
                <w:sz w:val="24"/>
                <w:szCs w:val="24"/>
              </w:rPr>
              <w:t>Қозғалыс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B6644E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512B9A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512B9A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512B9A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B6644E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B6644E" w:rsidP="00B6644E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D5137D" w:rsidRDefault="00B6644E" w:rsidP="00B6644E">
            <w:pPr>
              <w:pStyle w:val="TableParagraph"/>
              <w:tabs>
                <w:tab w:val="left" w:pos="1316"/>
              </w:tabs>
              <w:spacing w:line="23" w:lineRule="atLeast"/>
              <w:contextualSpacing/>
              <w:rPr>
                <w:color w:val="000000" w:themeColor="text1"/>
                <w:sz w:val="24"/>
                <w:szCs w:val="24"/>
                <w:lang w:val="kk-KZ"/>
              </w:rPr>
            </w:pPr>
            <w:r w:rsidRPr="00D5137D">
              <w:rPr>
                <w:color w:val="000000" w:themeColor="text1"/>
                <w:sz w:val="24"/>
                <w:szCs w:val="24"/>
                <w:lang w:val="kk-KZ"/>
              </w:rPr>
              <w:t xml:space="preserve">Тақырып 1. Көлденең жолақты бұлшықет ұлпаларының құрылысы. Бұлшықет талшықтарының </w:t>
            </w:r>
            <w:r w:rsidRPr="00D5137D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жиырылу механизмі.</w:t>
            </w:r>
            <w:r w:rsidR="009F3DCA" w:rsidRPr="00D5137D">
              <w:rPr>
                <w:color w:val="000000" w:themeColor="text1"/>
                <w:sz w:val="24"/>
                <w:szCs w:val="24"/>
                <w:lang w:val="kk-KZ"/>
              </w:rPr>
              <w:t xml:space="preserve"> Жылдам және баяу жиырылатын бұлшықет талшықтарының ортақ қасиеттерін, орналасуы мен құрылысы.</w:t>
            </w:r>
          </w:p>
        </w:tc>
        <w:tc>
          <w:tcPr>
            <w:tcW w:w="2831" w:type="dxa"/>
            <w:gridSpan w:val="3"/>
            <w:vAlign w:val="center"/>
          </w:tcPr>
          <w:p w:rsidR="00B6644E" w:rsidRPr="004959F8" w:rsidRDefault="00B6644E" w:rsidP="00B337E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4959F8">
              <w:rPr>
                <w:sz w:val="24"/>
                <w:szCs w:val="24"/>
                <w:lang w:val="kk-KZ"/>
              </w:rPr>
              <w:lastRenderedPageBreak/>
              <w:t xml:space="preserve">Көлденең жолақты бұлшықеттердің ультрақұрылымын микросуреттерден қарастырып, </w:t>
            </w:r>
            <w:r w:rsidRPr="004959F8">
              <w:rPr>
                <w:sz w:val="24"/>
                <w:szCs w:val="24"/>
                <w:lang w:val="kk-KZ"/>
              </w:rPr>
              <w:lastRenderedPageBreak/>
              <w:t>бұлшықеттің жиырылу механизмін түсіндіру</w:t>
            </w:r>
            <w:r w:rsidR="009F3DCA">
              <w:rPr>
                <w:sz w:val="24"/>
                <w:szCs w:val="24"/>
                <w:lang w:val="kk-KZ"/>
              </w:rPr>
              <w:t>, ж</w:t>
            </w:r>
            <w:r w:rsidR="009F3DCA" w:rsidRPr="004959F8">
              <w:rPr>
                <w:sz w:val="24"/>
                <w:szCs w:val="24"/>
                <w:lang w:val="kk-KZ"/>
              </w:rPr>
              <w:t>ылдам және баяу жиырылатын бұлшықет талшықтарының ортақ қасиеттерін қарастыру</w:t>
            </w:r>
            <w:r w:rsidRPr="004959F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B6644E" w:rsidRPr="004959F8" w:rsidRDefault="00B6644E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4959F8">
              <w:rPr>
                <w:sz w:val="24"/>
                <w:szCs w:val="24"/>
                <w:lang w:val="kk-KZ"/>
              </w:rPr>
              <w:lastRenderedPageBreak/>
              <w:t xml:space="preserve">1) Көлденең жолақты бұлшықеттердің ультрақұрылымын зерттейді; </w:t>
            </w:r>
          </w:p>
          <w:p w:rsidR="00B6644E" w:rsidRDefault="00B6644E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F76A87">
              <w:rPr>
                <w:sz w:val="24"/>
                <w:szCs w:val="24"/>
                <w:lang w:val="kk-KZ"/>
              </w:rPr>
              <w:t xml:space="preserve">2) Жылжымалы жіптер теориясын қолдана отырып </w:t>
            </w:r>
            <w:r w:rsidRPr="00F76A87">
              <w:rPr>
                <w:sz w:val="24"/>
                <w:szCs w:val="24"/>
                <w:lang w:val="kk-KZ"/>
              </w:rPr>
              <w:lastRenderedPageBreak/>
              <w:t>бұлшықеттің жиырылу механизмін түсіндіреді;</w:t>
            </w:r>
          </w:p>
          <w:p w:rsidR="009F3DCA" w:rsidRPr="004959F8" w:rsidRDefault="009F3DCA" w:rsidP="00B6644E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3) </w:t>
            </w:r>
            <w:r w:rsidRPr="004959F8">
              <w:rPr>
                <w:sz w:val="24"/>
                <w:szCs w:val="24"/>
                <w:lang w:val="kk-KZ"/>
              </w:rPr>
              <w:t>Жылдам және баяу жиырылатын бұлшықет талшықтарының ортақ қасиеттерін, орналасуы мен құрылысының байланысын орналастырады.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9F3DCA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9F3DCA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D5137D">
              <w:rPr>
                <w:b/>
                <w:sz w:val="24"/>
                <w:szCs w:val="24"/>
              </w:rPr>
              <w:lastRenderedPageBreak/>
              <w:t>16</w:t>
            </w:r>
            <w:r w:rsidRPr="00D5137D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D5137D">
              <w:rPr>
                <w:b/>
                <w:sz w:val="24"/>
                <w:szCs w:val="24"/>
              </w:rPr>
              <w:t xml:space="preserve">. Биомедицина </w:t>
            </w:r>
            <w:r w:rsidRPr="00D5137D">
              <w:rPr>
                <w:b/>
                <w:sz w:val="24"/>
                <w:szCs w:val="24"/>
                <w:lang w:val="kk-KZ"/>
              </w:rPr>
              <w:t>және</w:t>
            </w:r>
            <w:r w:rsidRPr="00D5137D">
              <w:rPr>
                <w:b/>
                <w:sz w:val="24"/>
                <w:szCs w:val="24"/>
              </w:rPr>
              <w:t xml:space="preserve"> биоинформатика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D5137D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512B9A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512B9A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D5137D" w:rsidRDefault="00B6644E" w:rsidP="00B6644E">
            <w:pPr>
              <w:spacing w:after="0" w:line="23" w:lineRule="atLeast"/>
              <w:jc w:val="both"/>
              <w:rPr>
                <w:sz w:val="24"/>
                <w:szCs w:val="24"/>
                <w:lang w:val="kk-KZ"/>
              </w:rPr>
            </w:pPr>
            <w:r w:rsidRPr="00D5137D">
              <w:rPr>
                <w:sz w:val="24"/>
                <w:szCs w:val="24"/>
                <w:lang w:val="kk-KZ"/>
              </w:rPr>
              <w:t xml:space="preserve">Тақырып 1. Биомеханиканы робототехникада қолдану. </w:t>
            </w:r>
            <w:r w:rsidR="00B337E8" w:rsidRPr="00B337E8">
              <w:rPr>
                <w:sz w:val="24"/>
                <w:szCs w:val="24"/>
                <w:lang w:val="kk-KZ"/>
              </w:rPr>
              <w:t>"Эпигенетика" Биоинформатика" ұғымы.</w:t>
            </w:r>
          </w:p>
          <w:p w:rsidR="00B337E8" w:rsidRDefault="00B6644E" w:rsidP="00AB4A09">
            <w:pPr>
              <w:pStyle w:val="Default"/>
              <w:spacing w:line="23" w:lineRule="atLeast"/>
              <w:rPr>
                <w:rFonts w:ascii="Times New Roman" w:hAnsi="Times New Roman" w:cs="Times New Roman"/>
                <w:lang w:val="kk-KZ"/>
              </w:rPr>
            </w:pPr>
            <w:r w:rsidRPr="00D5137D">
              <w:rPr>
                <w:rFonts w:ascii="Times New Roman" w:hAnsi="Times New Roman" w:cs="Times New Roman"/>
                <w:lang w:val="kk-KZ"/>
              </w:rPr>
              <w:t>Модельдеу "Жердегі тірі ағзалар қозғалысының биомеханикасын зерттеу"</w:t>
            </w:r>
            <w:r w:rsidR="00AB4A09">
              <w:rPr>
                <w:rFonts w:ascii="Times New Roman" w:hAnsi="Times New Roman" w:cs="Times New Roman"/>
                <w:lang w:val="kk-KZ"/>
              </w:rPr>
              <w:t xml:space="preserve">. </w:t>
            </w:r>
          </w:p>
          <w:p w:rsidR="00B6644E" w:rsidRPr="00D5137D" w:rsidRDefault="00B6644E" w:rsidP="00AB4A09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auto"/>
                <w:lang w:val="kk-KZ"/>
              </w:rPr>
            </w:pPr>
          </w:p>
        </w:tc>
        <w:tc>
          <w:tcPr>
            <w:tcW w:w="2831" w:type="dxa"/>
            <w:gridSpan w:val="3"/>
            <w:vAlign w:val="center"/>
          </w:tcPr>
          <w:p w:rsidR="00B6644E" w:rsidRPr="00AB4A09" w:rsidRDefault="00B6644E" w:rsidP="00B337E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AB4A09">
              <w:rPr>
                <w:sz w:val="24"/>
                <w:szCs w:val="24"/>
                <w:lang w:val="kk-KZ"/>
              </w:rPr>
              <w:t>Биологияны физикамен және информатикамен интеграциялауды білу</w:t>
            </w:r>
            <w:r w:rsidR="00AB4A09" w:rsidRPr="00AB4A09">
              <w:rPr>
                <w:sz w:val="24"/>
                <w:szCs w:val="24"/>
                <w:lang w:val="kk-KZ"/>
              </w:rPr>
              <w:t xml:space="preserve">, </w:t>
            </w:r>
            <w:r w:rsidR="00B337E8">
              <w:rPr>
                <w:sz w:val="24"/>
                <w:szCs w:val="24"/>
                <w:lang w:val="kk-KZ"/>
              </w:rPr>
              <w:t>б</w:t>
            </w:r>
            <w:r w:rsidR="00B337E8" w:rsidRPr="00AB4A09">
              <w:rPr>
                <w:sz w:val="24"/>
                <w:szCs w:val="24"/>
                <w:lang w:val="kk-KZ"/>
              </w:rPr>
              <w:t>иоинформатика мен эпигенетиканың ролі мен әдістерін сипаттау</w:t>
            </w:r>
            <w:r w:rsidR="00B337E8">
              <w:rPr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3712" w:type="dxa"/>
            <w:gridSpan w:val="2"/>
            <w:vAlign w:val="center"/>
          </w:tcPr>
          <w:p w:rsidR="00B6644E" w:rsidRPr="00B337E8" w:rsidRDefault="00B337E8" w:rsidP="00B337E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 w:rsidR="00B6644E" w:rsidRPr="00B337E8">
              <w:rPr>
                <w:sz w:val="24"/>
                <w:szCs w:val="24"/>
                <w:lang w:val="kk-KZ"/>
              </w:rPr>
              <w:t>Биомеханиканың робототехникада қолдалынуын ашады</w:t>
            </w:r>
            <w:r w:rsidR="00AB4A09" w:rsidRPr="00B337E8">
              <w:rPr>
                <w:sz w:val="24"/>
                <w:szCs w:val="24"/>
                <w:lang w:val="kk-KZ"/>
              </w:rPr>
              <w:t>;</w:t>
            </w:r>
          </w:p>
          <w:p w:rsidR="00B337E8" w:rsidRDefault="00B337E8" w:rsidP="00B337E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2) </w:t>
            </w:r>
            <w:r w:rsidRPr="00AB4A09">
              <w:rPr>
                <w:sz w:val="24"/>
                <w:szCs w:val="24"/>
                <w:lang w:val="kk-KZ"/>
              </w:rPr>
              <w:t>Биоинформатиканың биологиялық молекулалардың, жүйелердің, құрылымын, процестерің модельдеуге үшің маңыздылығын ашады.</w:t>
            </w:r>
          </w:p>
          <w:p w:rsidR="00B337E8" w:rsidRPr="00AB4A09" w:rsidRDefault="00B337E8" w:rsidP="00B337E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3)</w:t>
            </w:r>
            <w:r w:rsidRPr="00AB4A09">
              <w:rPr>
                <w:sz w:val="24"/>
                <w:szCs w:val="24"/>
                <w:lang w:val="kk-KZ"/>
              </w:rPr>
              <w:t xml:space="preserve"> гендердің реттілігін бұзбайтын, гендерді реттеудің механизмін зерттеудегі</w:t>
            </w:r>
          </w:p>
          <w:p w:rsidR="00AB4A09" w:rsidRPr="00B337E8" w:rsidRDefault="00B337E8" w:rsidP="00B337E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AB4A09">
              <w:rPr>
                <w:sz w:val="24"/>
                <w:szCs w:val="24"/>
                <w:lang w:val="kk-KZ"/>
              </w:rPr>
              <w:t>эпигенетиканың маңызын түсіндіреді;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B4A09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B4A09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B4A09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Default="00B6644E" w:rsidP="00B337E8">
            <w:pPr>
              <w:spacing w:after="0" w:line="23" w:lineRule="atLeast"/>
              <w:rPr>
                <w:color w:val="000000" w:themeColor="text1"/>
                <w:sz w:val="24"/>
                <w:szCs w:val="24"/>
                <w:lang w:val="kk-KZ"/>
              </w:rPr>
            </w:pPr>
            <w:r w:rsidRPr="00D5137D"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="00B337E8">
              <w:rPr>
                <w:color w:val="000000" w:themeColor="text1"/>
                <w:sz w:val="24"/>
                <w:szCs w:val="24"/>
                <w:lang w:val="kk-KZ"/>
              </w:rPr>
              <w:t>2</w:t>
            </w:r>
            <w:r w:rsidRPr="00D5137D">
              <w:rPr>
                <w:color w:val="000000" w:themeColor="text1"/>
                <w:sz w:val="24"/>
                <w:szCs w:val="24"/>
                <w:lang w:val="kk-KZ"/>
              </w:rPr>
              <w:t xml:space="preserve">. </w:t>
            </w:r>
          </w:p>
          <w:p w:rsidR="00B337E8" w:rsidRDefault="00B337E8" w:rsidP="00B337E8">
            <w:pPr>
              <w:pStyle w:val="Default"/>
              <w:spacing w:line="23" w:lineRule="atLeast"/>
              <w:rPr>
                <w:rFonts w:ascii="Times New Roman" w:hAnsi="Times New Roman" w:cs="Times New Roman"/>
                <w:lang w:val="kk-KZ"/>
              </w:rPr>
            </w:pPr>
            <w:r w:rsidRPr="00B337E8">
              <w:rPr>
                <w:rFonts w:ascii="Times New Roman" w:hAnsi="Times New Roman" w:cs="Times New Roman"/>
                <w:lang w:val="kk-KZ"/>
              </w:rPr>
              <w:t>Электромагниттік және дыбыс толқындарының адам ағзасына әсер ету ерекшеліктері.</w:t>
            </w:r>
          </w:p>
          <w:p w:rsidR="00B337E8" w:rsidRPr="00D5137D" w:rsidRDefault="00B337E8" w:rsidP="00B337E8">
            <w:pPr>
              <w:pStyle w:val="Default"/>
              <w:spacing w:line="23" w:lineRule="atLeast"/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D5137D">
              <w:rPr>
                <w:rFonts w:ascii="Times New Roman" w:hAnsi="Times New Roman" w:cs="Times New Roman"/>
                <w:color w:val="000000" w:themeColor="text1"/>
                <w:lang w:val="kk-KZ"/>
              </w:rPr>
              <w:t>Жүректің өткізгіш жүйесі. Жүрек автоматиясының механизмі.</w:t>
            </w:r>
          </w:p>
          <w:p w:rsidR="00B337E8" w:rsidRDefault="00B337E8" w:rsidP="00B337E8">
            <w:pPr>
              <w:spacing w:after="0" w:line="23" w:lineRule="atLeast"/>
              <w:rPr>
                <w:color w:val="000000" w:themeColor="text1"/>
                <w:lang w:val="kk-KZ"/>
              </w:rPr>
            </w:pPr>
            <w:r w:rsidRPr="00D5137D">
              <w:rPr>
                <w:color w:val="000000" w:themeColor="text1"/>
                <w:lang w:val="kk-KZ"/>
              </w:rPr>
              <w:t>Модельдеу " Жүректе өтетін электрлік үрдісті зерттеу".</w:t>
            </w:r>
          </w:p>
          <w:p w:rsidR="000D764F" w:rsidRPr="00D5137D" w:rsidRDefault="000D764F" w:rsidP="00B337E8">
            <w:pPr>
              <w:spacing w:after="0" w:line="23" w:lineRule="atLeast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831" w:type="dxa"/>
            <w:gridSpan w:val="3"/>
            <w:vAlign w:val="center"/>
          </w:tcPr>
          <w:p w:rsidR="00B6644E" w:rsidRPr="00A1282D" w:rsidRDefault="00B337E8" w:rsidP="00B337E8">
            <w:pPr>
              <w:spacing w:after="0" w:line="23" w:lineRule="atLeast"/>
              <w:rPr>
                <w:sz w:val="24"/>
                <w:szCs w:val="24"/>
                <w:highlight w:val="yellow"/>
                <w:lang w:val="kk-KZ"/>
              </w:rPr>
            </w:pPr>
            <w:r w:rsidRPr="00206A96">
              <w:rPr>
                <w:sz w:val="24"/>
                <w:szCs w:val="24"/>
                <w:lang w:val="kk-KZ"/>
              </w:rPr>
              <w:t>Жүректің құрылы</w:t>
            </w:r>
            <w:r>
              <w:rPr>
                <w:sz w:val="24"/>
                <w:szCs w:val="24"/>
                <w:lang w:val="kk-KZ"/>
              </w:rPr>
              <w:t>сын, қызметін, жұмысын зерттеу, э</w:t>
            </w:r>
            <w:r w:rsidR="00B6644E">
              <w:rPr>
                <w:sz w:val="24"/>
                <w:szCs w:val="24"/>
                <w:lang w:val="kk-KZ"/>
              </w:rPr>
              <w:t xml:space="preserve">лектромагниттік және дыбыс толқындарының </w:t>
            </w:r>
            <w:r w:rsidR="00B6644E">
              <w:rPr>
                <w:spacing w:val="-3"/>
                <w:sz w:val="24"/>
                <w:szCs w:val="24"/>
                <w:lang w:val="kk-KZ"/>
              </w:rPr>
              <w:t xml:space="preserve">адам </w:t>
            </w:r>
            <w:r w:rsidR="00B6644E">
              <w:rPr>
                <w:sz w:val="24"/>
                <w:szCs w:val="24"/>
                <w:lang w:val="kk-KZ"/>
              </w:rPr>
              <w:t>ағзасына әсерін зерттеу</w:t>
            </w:r>
            <w:r w:rsidR="00AB4A09">
              <w:rPr>
                <w:sz w:val="24"/>
                <w:szCs w:val="24"/>
                <w:lang w:val="kk-KZ"/>
              </w:rPr>
              <w:t>,</w:t>
            </w:r>
            <w:r w:rsidR="00B6644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B6644E" w:rsidRPr="00AB4A09" w:rsidRDefault="00AB4A09" w:rsidP="00AB4A09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 w:rsidR="00B337E8">
              <w:rPr>
                <w:sz w:val="24"/>
                <w:szCs w:val="24"/>
                <w:lang w:val="kk-KZ"/>
              </w:rPr>
              <w:t>Э</w:t>
            </w:r>
            <w:r w:rsidR="00B6644E" w:rsidRPr="00AB4A09">
              <w:rPr>
                <w:sz w:val="24"/>
                <w:szCs w:val="24"/>
                <w:lang w:val="kk-KZ"/>
              </w:rPr>
              <w:t>лектромагниттік және дыбыс толқындарының адам ағзасына әсерін түсіндіреді;</w:t>
            </w:r>
          </w:p>
          <w:p w:rsidR="00B337E8" w:rsidRPr="00AB4A09" w:rsidRDefault="00AB4A09" w:rsidP="00B337E8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AB4A09">
              <w:rPr>
                <w:sz w:val="24"/>
                <w:szCs w:val="24"/>
                <w:lang w:val="kk-KZ"/>
              </w:rPr>
              <w:t xml:space="preserve">) </w:t>
            </w:r>
            <w:r w:rsidR="00B337E8" w:rsidRPr="00F76A87">
              <w:rPr>
                <w:sz w:val="24"/>
                <w:szCs w:val="24"/>
                <w:lang w:val="kk-KZ"/>
              </w:rPr>
              <w:t xml:space="preserve">Электрокардиограмма арқылы жүректің жұмыс жасау механизімін </w:t>
            </w:r>
            <w:r w:rsidR="00B337E8" w:rsidRPr="00124048">
              <w:rPr>
                <w:sz w:val="24"/>
                <w:szCs w:val="24"/>
                <w:lang w:val="kk-KZ"/>
              </w:rPr>
              <w:t>түсіндіреді</w:t>
            </w:r>
            <w:r w:rsidR="00B337E8" w:rsidRPr="00F76A87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B4A09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B4A09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D5137D">
              <w:rPr>
                <w:b/>
                <w:sz w:val="24"/>
                <w:szCs w:val="24"/>
              </w:rPr>
              <w:lastRenderedPageBreak/>
              <w:t>17 бөлім.  Биотехнология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D5137D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512B9A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512B9A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3508A8" w:rsidRDefault="00B6644E" w:rsidP="00B6644E">
            <w:pPr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1. Микроағзаларды өндірісте, ауыл шаруашылығында, медицинада, тұрмыста қолданудың артықшылықтары мен кемшіліктері. </w:t>
            </w:r>
            <w:r w:rsidRPr="003508A8">
              <w:rPr>
                <w:sz w:val="24"/>
                <w:szCs w:val="24"/>
                <w:lang w:val="ru-RU"/>
              </w:rPr>
              <w:t>Гендік модификацияланған ағзаларды қолданудың оң және теріс тұстары.</w:t>
            </w:r>
            <w:r w:rsidR="00AB4A09">
              <w:rPr>
                <w:sz w:val="24"/>
                <w:szCs w:val="24"/>
                <w:lang w:val="ru-RU"/>
              </w:rPr>
              <w:t xml:space="preserve"> </w:t>
            </w:r>
            <w:r w:rsidR="00AB4A09" w:rsidRPr="00AB4A09">
              <w:rPr>
                <w:sz w:val="24"/>
                <w:szCs w:val="24"/>
                <w:lang w:val="ru-RU"/>
              </w:rPr>
              <w:t>Полимеразды тізбекті реакцияны қолдану. Гендік инженериялық манипуляциялаудың кезеңдері.</w:t>
            </w:r>
          </w:p>
        </w:tc>
        <w:tc>
          <w:tcPr>
            <w:tcW w:w="2831" w:type="dxa"/>
            <w:gridSpan w:val="3"/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F91B4B">
              <w:rPr>
                <w:sz w:val="24"/>
                <w:szCs w:val="24"/>
                <w:lang w:val="ru-RU"/>
              </w:rPr>
              <w:t>Биотехнологияның адам өміріндегі</w:t>
            </w:r>
            <w:bookmarkStart w:id="6" w:name="_GoBack"/>
            <w:bookmarkEnd w:id="6"/>
            <w:r w:rsidRPr="00F91B4B">
              <w:rPr>
                <w:sz w:val="24"/>
                <w:szCs w:val="24"/>
                <w:lang w:val="ru-RU"/>
              </w:rPr>
              <w:t xml:space="preserve"> ролі мен мағызын ашу</w:t>
            </w:r>
            <w:r w:rsidR="00AB4A09">
              <w:rPr>
                <w:sz w:val="24"/>
                <w:szCs w:val="24"/>
                <w:lang w:val="ru-RU"/>
              </w:rPr>
              <w:t>, г</w:t>
            </w:r>
            <w:r w:rsidR="00AB4A09" w:rsidRPr="00F91B4B">
              <w:rPr>
                <w:sz w:val="24"/>
                <w:szCs w:val="24"/>
                <w:lang w:val="ru-RU"/>
              </w:rPr>
              <w:t>ендік инженерия мен ПТР әдісін ғылымда, медицинада, өндірісте қолданудың маңызы мен мүмкіндіктерін ашып көрсету.</w:t>
            </w:r>
            <w:r w:rsidRPr="00F91B4B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B6644E" w:rsidRPr="002A35B2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2A35B2">
              <w:rPr>
                <w:sz w:val="24"/>
                <w:szCs w:val="24"/>
                <w:lang w:val="ru-RU"/>
              </w:rPr>
              <w:t>1) биотехнологияда қолданылатын тірі организмдер</w:t>
            </w:r>
            <w:r>
              <w:rPr>
                <w:sz w:val="24"/>
                <w:szCs w:val="24"/>
                <w:lang w:val="ru-RU"/>
              </w:rPr>
              <w:t>дің а</w:t>
            </w:r>
            <w:r w:rsidRPr="002A35B2">
              <w:rPr>
                <w:sz w:val="24"/>
                <w:szCs w:val="24"/>
                <w:lang w:val="ru-RU"/>
              </w:rPr>
              <w:t>ртықшыл</w:t>
            </w:r>
            <w:r>
              <w:rPr>
                <w:sz w:val="24"/>
                <w:szCs w:val="24"/>
                <w:lang w:val="ru-RU"/>
              </w:rPr>
              <w:t>ықтары мен кемшіліктерін атайды</w:t>
            </w:r>
            <w:r w:rsidRPr="002A35B2">
              <w:rPr>
                <w:sz w:val="24"/>
                <w:szCs w:val="24"/>
                <w:lang w:val="ru-RU"/>
              </w:rPr>
              <w:t>;</w:t>
            </w:r>
          </w:p>
          <w:p w:rsidR="00B6644E" w:rsidRPr="002A35B2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2A35B2">
              <w:rPr>
                <w:sz w:val="24"/>
                <w:szCs w:val="24"/>
                <w:lang w:val="ru-RU"/>
              </w:rPr>
              <w:t>2) генетикалық түрлендірілген организмдерді (ГМО) пайдалану кезіндегі этикалық мәселелерді талқылайды;</w:t>
            </w:r>
          </w:p>
          <w:p w:rsidR="00B6644E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2A35B2">
              <w:rPr>
                <w:sz w:val="24"/>
                <w:szCs w:val="24"/>
                <w:lang w:val="ru-RU"/>
              </w:rPr>
              <w:t>3) Ферменттерді медицинада, химия мен өндірісте қолдану мысалдарын келтіреді;</w:t>
            </w:r>
          </w:p>
          <w:p w:rsidR="00AB4A09" w:rsidRPr="00D5137D" w:rsidRDefault="00AB4A09" w:rsidP="00B6644E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F91B4B">
              <w:rPr>
                <w:sz w:val="24"/>
                <w:szCs w:val="24"/>
                <w:lang w:val="ru-RU"/>
              </w:rPr>
              <w:t>) Гендік-инженериялық манипуляциялаудың кезеңдерін; рекомбинантты дезоксирибонуклеин қышқылы алу тәсілдерін түсіндіреді.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B4A09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AB4A09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highlight w:val="yellow"/>
                <w:lang w:val="ru-RU"/>
              </w:rPr>
            </w:pPr>
            <w:r w:rsidRPr="00D5137D">
              <w:rPr>
                <w:b/>
                <w:sz w:val="24"/>
                <w:szCs w:val="24"/>
              </w:rPr>
              <w:t>18 бөлім. Биосфера, экожүйе, популяция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D5137D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B6644E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512B9A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512B9A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D5137D" w:rsidRDefault="00B6644E" w:rsidP="00B6644E">
            <w:pPr>
              <w:rPr>
                <w:sz w:val="24"/>
                <w:szCs w:val="24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1. Экологиялық </w:t>
            </w:r>
            <w:proofErr w:type="gramStart"/>
            <w:r w:rsidRPr="00D5137D">
              <w:rPr>
                <w:sz w:val="24"/>
                <w:szCs w:val="24"/>
                <w:lang w:val="ru-RU"/>
              </w:rPr>
              <w:t>пирамидалар..</w:t>
            </w:r>
            <w:proofErr w:type="gramEnd"/>
            <w:r w:rsidRPr="00D5137D">
              <w:rPr>
                <w:sz w:val="24"/>
                <w:szCs w:val="24"/>
                <w:lang w:val="ru-RU"/>
              </w:rPr>
              <w:t xml:space="preserve"> Модельдеу "Қоректік тізбектерде энергияның тасымалдануының сызбасын құрастыру". </w:t>
            </w:r>
            <w:r w:rsidRPr="00D5137D">
              <w:rPr>
                <w:sz w:val="24"/>
                <w:szCs w:val="24"/>
              </w:rPr>
              <w:t xml:space="preserve">Экологиялық жағдайлар мен экологиялық есептер шешу </w:t>
            </w:r>
          </w:p>
        </w:tc>
        <w:tc>
          <w:tcPr>
            <w:tcW w:w="2831" w:type="dxa"/>
            <w:gridSpan w:val="3"/>
            <w:vAlign w:val="center"/>
          </w:tcPr>
          <w:p w:rsidR="00B6644E" w:rsidRPr="00B35A2E" w:rsidRDefault="00B6644E" w:rsidP="00B6644E">
            <w:pPr>
              <w:spacing w:after="0" w:line="23" w:lineRule="atLeast"/>
              <w:rPr>
                <w:sz w:val="24"/>
                <w:szCs w:val="24"/>
                <w:highlight w:val="yellow"/>
              </w:rPr>
            </w:pPr>
            <w:r w:rsidRPr="00B35A2E">
              <w:rPr>
                <w:sz w:val="24"/>
                <w:szCs w:val="24"/>
                <w:lang w:val="ru-RU"/>
              </w:rPr>
              <w:t>Экологиялық</w:t>
            </w:r>
            <w:r w:rsidRPr="00B35A2E">
              <w:rPr>
                <w:sz w:val="24"/>
                <w:szCs w:val="24"/>
              </w:rPr>
              <w:t xml:space="preserve"> </w:t>
            </w:r>
            <w:r w:rsidRPr="00B35A2E">
              <w:rPr>
                <w:sz w:val="24"/>
                <w:szCs w:val="24"/>
                <w:lang w:val="ru-RU"/>
              </w:rPr>
              <w:t>жағдайлар</w:t>
            </w:r>
            <w:r w:rsidRPr="00B35A2E">
              <w:rPr>
                <w:sz w:val="24"/>
                <w:szCs w:val="24"/>
              </w:rPr>
              <w:t xml:space="preserve"> </w:t>
            </w:r>
            <w:r w:rsidRPr="00B35A2E">
              <w:rPr>
                <w:sz w:val="24"/>
                <w:szCs w:val="24"/>
                <w:lang w:val="ru-RU"/>
              </w:rPr>
              <w:t>мен</w:t>
            </w:r>
            <w:r w:rsidRPr="00B35A2E">
              <w:rPr>
                <w:sz w:val="24"/>
                <w:szCs w:val="24"/>
              </w:rPr>
              <w:t xml:space="preserve"> </w:t>
            </w:r>
            <w:r w:rsidRPr="00B35A2E">
              <w:rPr>
                <w:sz w:val="24"/>
                <w:szCs w:val="24"/>
                <w:lang w:val="ru-RU"/>
              </w:rPr>
              <w:t>экологиялық</w:t>
            </w:r>
            <w:r w:rsidRPr="00B35A2E">
              <w:rPr>
                <w:sz w:val="24"/>
                <w:szCs w:val="24"/>
              </w:rPr>
              <w:t xml:space="preserve"> </w:t>
            </w:r>
            <w:r w:rsidRPr="00B35A2E">
              <w:rPr>
                <w:sz w:val="24"/>
                <w:szCs w:val="24"/>
                <w:lang w:val="ru-RU"/>
              </w:rPr>
              <w:t>есептерді</w:t>
            </w:r>
            <w:r w:rsidRPr="00B35A2E">
              <w:rPr>
                <w:sz w:val="24"/>
                <w:szCs w:val="24"/>
              </w:rPr>
              <w:t xml:space="preserve"> </w:t>
            </w:r>
            <w:r w:rsidRPr="00B35A2E">
              <w:rPr>
                <w:sz w:val="24"/>
                <w:szCs w:val="24"/>
                <w:lang w:val="ru-RU"/>
              </w:rPr>
              <w:t>шешу</w:t>
            </w:r>
            <w:r w:rsidRPr="00B35A2E">
              <w:rPr>
                <w:sz w:val="24"/>
                <w:szCs w:val="24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B6644E" w:rsidRPr="00B767D0" w:rsidRDefault="00B6644E" w:rsidP="00B6644E">
            <w:pPr>
              <w:spacing w:after="0" w:line="23" w:lineRule="atLeast"/>
              <w:rPr>
                <w:sz w:val="24"/>
                <w:szCs w:val="24"/>
              </w:rPr>
            </w:pPr>
            <w:r w:rsidRPr="00B767D0">
              <w:rPr>
                <w:sz w:val="24"/>
                <w:szCs w:val="24"/>
              </w:rPr>
              <w:t xml:space="preserve">1) </w:t>
            </w:r>
            <w:r w:rsidRPr="00B767D0">
              <w:rPr>
                <w:sz w:val="24"/>
                <w:szCs w:val="24"/>
                <w:lang w:val="ru-RU"/>
              </w:rPr>
              <w:t>Энергия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бер</w:t>
            </w:r>
            <w:r w:rsidRPr="00B767D0">
              <w:rPr>
                <w:sz w:val="24"/>
                <w:szCs w:val="24"/>
                <w:lang w:val="kk-KZ"/>
              </w:rPr>
              <w:t>іл</w:t>
            </w:r>
            <w:r w:rsidRPr="00B767D0">
              <w:rPr>
                <w:sz w:val="24"/>
                <w:szCs w:val="24"/>
                <w:lang w:val="ru-RU"/>
              </w:rPr>
              <w:t>у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схемаларын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модельдейді</w:t>
            </w:r>
            <w:r w:rsidRPr="00B767D0">
              <w:rPr>
                <w:sz w:val="24"/>
                <w:szCs w:val="24"/>
              </w:rPr>
              <w:t xml:space="preserve"> </w:t>
            </w:r>
          </w:p>
          <w:p w:rsidR="00B6644E" w:rsidRPr="00B767D0" w:rsidRDefault="00B6644E" w:rsidP="00B6644E">
            <w:pPr>
              <w:spacing w:after="0" w:line="23" w:lineRule="atLeast"/>
              <w:rPr>
                <w:sz w:val="24"/>
                <w:szCs w:val="24"/>
              </w:rPr>
            </w:pPr>
            <w:r w:rsidRPr="00B767D0">
              <w:rPr>
                <w:sz w:val="24"/>
                <w:szCs w:val="24"/>
              </w:rPr>
              <w:t xml:space="preserve">2) </w:t>
            </w:r>
            <w:r w:rsidRPr="00B767D0">
              <w:rPr>
                <w:sz w:val="24"/>
                <w:szCs w:val="24"/>
                <w:lang w:val="ru-RU"/>
              </w:rPr>
              <w:t>Экожүйенің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алуан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түрлілігі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мен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тұрақтылығы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арасындағы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өзара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байланысты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орнатады</w:t>
            </w:r>
            <w:r w:rsidRPr="00B767D0">
              <w:rPr>
                <w:sz w:val="24"/>
                <w:szCs w:val="24"/>
              </w:rPr>
              <w:t xml:space="preserve">; </w:t>
            </w:r>
          </w:p>
          <w:p w:rsidR="00B6644E" w:rsidRPr="00B35A2E" w:rsidRDefault="00B6644E" w:rsidP="00B6644E">
            <w:pPr>
              <w:spacing w:after="0" w:line="23" w:lineRule="atLeast"/>
              <w:rPr>
                <w:sz w:val="24"/>
                <w:szCs w:val="24"/>
                <w:highlight w:val="yellow"/>
              </w:rPr>
            </w:pPr>
            <w:r w:rsidRPr="00B767D0">
              <w:rPr>
                <w:sz w:val="24"/>
                <w:szCs w:val="24"/>
              </w:rPr>
              <w:t xml:space="preserve">3) </w:t>
            </w:r>
            <w:r w:rsidRPr="00B767D0">
              <w:rPr>
                <w:sz w:val="24"/>
                <w:szCs w:val="24"/>
                <w:lang w:val="ru-RU"/>
              </w:rPr>
              <w:t>Экологиялық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есептерді</w:t>
            </w:r>
            <w:r w:rsidRPr="00B767D0">
              <w:rPr>
                <w:sz w:val="24"/>
                <w:szCs w:val="24"/>
              </w:rPr>
              <w:t xml:space="preserve"> </w:t>
            </w:r>
            <w:r w:rsidRPr="00B767D0">
              <w:rPr>
                <w:sz w:val="24"/>
                <w:szCs w:val="24"/>
                <w:lang w:val="ru-RU"/>
              </w:rPr>
              <w:t>шешеді</w:t>
            </w:r>
            <w:r w:rsidRPr="00B767D0">
              <w:rPr>
                <w:sz w:val="24"/>
                <w:szCs w:val="24"/>
              </w:rPr>
              <w:t>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D5137D" w:rsidRDefault="00B6644E" w:rsidP="00B6644E">
            <w:pPr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 xml:space="preserve">Тақырып 2. Түрлердің биоалуантүрлілігі. Харди - Вайнбергтің генетикалық тепе-теңдік заңы. </w:t>
            </w:r>
          </w:p>
        </w:tc>
        <w:tc>
          <w:tcPr>
            <w:tcW w:w="2831" w:type="dxa"/>
            <w:gridSpan w:val="3"/>
            <w:vAlign w:val="center"/>
          </w:tcPr>
          <w:p w:rsidR="00B6644E" w:rsidRPr="007918A4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7918A4">
              <w:rPr>
                <w:sz w:val="24"/>
                <w:szCs w:val="24"/>
                <w:lang w:val="ru-RU"/>
              </w:rPr>
              <w:t>Харди-Вайнберг заңының мәнін ашыңыз, тірі организмдер түрлерінің биоалуантүрлілігін қарастыру.</w:t>
            </w:r>
          </w:p>
        </w:tc>
        <w:tc>
          <w:tcPr>
            <w:tcW w:w="3712" w:type="dxa"/>
            <w:gridSpan w:val="2"/>
            <w:vAlign w:val="center"/>
          </w:tcPr>
          <w:p w:rsidR="00B6644E" w:rsidRPr="007918A4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7918A4">
              <w:rPr>
                <w:sz w:val="24"/>
                <w:szCs w:val="24"/>
                <w:lang w:val="ru-RU"/>
              </w:rPr>
              <w:t>1) Жергілікті экожүйенің биоәртүрлілігіне презентациялар жасайды;</w:t>
            </w:r>
          </w:p>
          <w:p w:rsidR="00B6644E" w:rsidRPr="007918A4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  <w:p w:rsidR="00B6644E" w:rsidRPr="007918A4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</w:rPr>
            </w:pPr>
            <w:r w:rsidRPr="00D5137D">
              <w:rPr>
                <w:b/>
                <w:sz w:val="24"/>
                <w:szCs w:val="24"/>
                <w:lang w:val="kk-KZ"/>
              </w:rPr>
              <w:t>19 бөлім. Экология және адам іс- әрекетінің қоршаған ортаға әсері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D5137D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512B9A" w:rsidRDefault="00512B9A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512B9A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B6644E" w:rsidRPr="00D5137D" w:rsidTr="004853D7">
        <w:trPr>
          <w:trHeight w:val="295"/>
        </w:trPr>
        <w:tc>
          <w:tcPr>
            <w:tcW w:w="6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ind w:left="20"/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644E" w:rsidRPr="00D5137D" w:rsidRDefault="00B6644E" w:rsidP="00B6644E">
            <w:pPr>
              <w:rPr>
                <w:sz w:val="24"/>
                <w:szCs w:val="24"/>
                <w:lang w:val="ru-RU"/>
              </w:rPr>
            </w:pPr>
            <w:r w:rsidRPr="00D5137D">
              <w:rPr>
                <w:sz w:val="24"/>
                <w:szCs w:val="24"/>
                <w:lang w:val="ru-RU"/>
              </w:rPr>
              <w:t>Тақырып 1. Ғаламдық жылыну. Модельдеу "климаттың ғаламдық жылынуының компьютерлік моделі"</w:t>
            </w:r>
            <w:r w:rsidR="00B44B8F">
              <w:rPr>
                <w:sz w:val="24"/>
                <w:szCs w:val="24"/>
                <w:lang w:val="ru-RU"/>
              </w:rPr>
              <w:t xml:space="preserve"> </w:t>
            </w:r>
            <w:r w:rsidR="00B44B8F" w:rsidRPr="00D5137D">
              <w:rPr>
                <w:sz w:val="24"/>
                <w:szCs w:val="24"/>
                <w:lang w:val="ru-RU"/>
              </w:rPr>
              <w:t>Қазақстанның экологиялық проблемалары және оларды шешу жолдары.</w:t>
            </w:r>
          </w:p>
        </w:tc>
        <w:tc>
          <w:tcPr>
            <w:tcW w:w="2831" w:type="dxa"/>
            <w:gridSpan w:val="3"/>
            <w:vAlign w:val="center"/>
          </w:tcPr>
          <w:p w:rsidR="00B6644E" w:rsidRPr="00E60D57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60D57">
              <w:rPr>
                <w:sz w:val="24"/>
                <w:szCs w:val="24"/>
                <w:lang w:val="ru-RU"/>
              </w:rPr>
              <w:t>Адамның қоршаған ортаға әсерін анықтау</w:t>
            </w:r>
            <w:r w:rsidR="00B44B8F">
              <w:rPr>
                <w:sz w:val="24"/>
                <w:szCs w:val="24"/>
                <w:lang w:val="ru-RU"/>
              </w:rPr>
              <w:t xml:space="preserve">, </w:t>
            </w:r>
            <w:r w:rsidR="00B44B8F" w:rsidRPr="00E60D57">
              <w:rPr>
                <w:sz w:val="24"/>
                <w:szCs w:val="24"/>
                <w:lang w:val="ru-RU"/>
              </w:rPr>
              <w:t>Қазақстанның экологиялық проблемаларын тал</w:t>
            </w:r>
            <w:r w:rsidR="00B44B8F" w:rsidRPr="00E60D57">
              <w:rPr>
                <w:sz w:val="24"/>
                <w:szCs w:val="24"/>
                <w:lang w:val="kk-KZ"/>
              </w:rPr>
              <w:t>қылау</w:t>
            </w:r>
            <w:r w:rsidRPr="00E60D5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712" w:type="dxa"/>
            <w:gridSpan w:val="2"/>
            <w:vAlign w:val="center"/>
          </w:tcPr>
          <w:p w:rsidR="00B6644E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E60D57">
              <w:rPr>
                <w:sz w:val="24"/>
                <w:szCs w:val="24"/>
                <w:lang w:val="ru-RU"/>
              </w:rPr>
              <w:t>1) Климаттың жаһандық жылыну салдарын болжайды;</w:t>
            </w:r>
          </w:p>
          <w:p w:rsidR="00B44B8F" w:rsidRPr="00E60D57" w:rsidRDefault="00B44B8F" w:rsidP="00B44B8F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E60D57">
              <w:rPr>
                <w:sz w:val="24"/>
                <w:szCs w:val="24"/>
                <w:lang w:val="ru-RU"/>
              </w:rPr>
              <w:t xml:space="preserve">) Қазақстанның экологиялық проблемаларын тізімдейді;  </w:t>
            </w:r>
          </w:p>
          <w:p w:rsidR="00B44B8F" w:rsidRPr="00E60D57" w:rsidRDefault="00B44B8F" w:rsidP="00B44B8F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E60D57">
              <w:rPr>
                <w:sz w:val="24"/>
                <w:szCs w:val="24"/>
                <w:lang w:val="ru-RU"/>
              </w:rPr>
              <w:t>) Қазақстанның экологиялық проблемаларын шешу жолдарына мысал келтіреді.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44B8F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44B8F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644E" w:rsidRPr="00D5137D" w:rsidRDefault="00B6644E" w:rsidP="00B6644E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</w:p>
        </w:tc>
      </w:tr>
      <w:tr w:rsidR="000D7C32" w:rsidRPr="00512B9A" w:rsidTr="00407E46">
        <w:trPr>
          <w:trHeight w:val="30"/>
        </w:trPr>
        <w:tc>
          <w:tcPr>
            <w:tcW w:w="967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C32" w:rsidRPr="00512B9A" w:rsidRDefault="000D7C32" w:rsidP="004853D7">
            <w:pPr>
              <w:spacing w:after="0" w:line="23" w:lineRule="atLeast"/>
              <w:ind w:left="20"/>
              <w:jc w:val="right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III </w:t>
            </w:r>
            <w:r>
              <w:rPr>
                <w:b/>
                <w:sz w:val="24"/>
                <w:szCs w:val="24"/>
                <w:lang w:val="ru-RU"/>
              </w:rPr>
              <w:t xml:space="preserve">семестр бойынша </w:t>
            </w:r>
            <w:r w:rsidRPr="00512B9A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8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C32" w:rsidRPr="00512B9A" w:rsidRDefault="000D7C32" w:rsidP="00B6644E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C32" w:rsidRPr="00512B9A" w:rsidRDefault="000D7C32" w:rsidP="00B6644E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C32" w:rsidRPr="00512B9A" w:rsidRDefault="000D7C32" w:rsidP="00B6644E">
            <w:pPr>
              <w:spacing w:after="0" w:line="23" w:lineRule="atLeast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7C32" w:rsidRPr="00512B9A" w:rsidRDefault="000D7C32" w:rsidP="00B6644E">
            <w:pPr>
              <w:spacing w:after="0" w:line="23" w:lineRule="atLeast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  <w:bookmarkStart w:id="7" w:name="z739"/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bookmarkEnd w:id="7"/>
    <w:p w:rsidR="00E3074B" w:rsidRPr="00B9282F" w:rsidRDefault="00E3074B" w:rsidP="0056643A">
      <w:pPr>
        <w:spacing w:after="0"/>
        <w:jc w:val="both"/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8A3"/>
    <w:multiLevelType w:val="hybridMultilevel"/>
    <w:tmpl w:val="9CDE6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5AE6"/>
    <w:multiLevelType w:val="hybridMultilevel"/>
    <w:tmpl w:val="2482F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1B2D3CB0"/>
    <w:multiLevelType w:val="hybridMultilevel"/>
    <w:tmpl w:val="A06830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563C"/>
    <w:multiLevelType w:val="hybridMultilevel"/>
    <w:tmpl w:val="ED964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C40FC"/>
    <w:multiLevelType w:val="hybridMultilevel"/>
    <w:tmpl w:val="59BE5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83F88"/>
    <w:multiLevelType w:val="hybridMultilevel"/>
    <w:tmpl w:val="CE144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F42FE"/>
    <w:multiLevelType w:val="hybridMultilevel"/>
    <w:tmpl w:val="F3A47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A26D4"/>
    <w:multiLevelType w:val="hybridMultilevel"/>
    <w:tmpl w:val="ED964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11296"/>
    <w:multiLevelType w:val="hybridMultilevel"/>
    <w:tmpl w:val="1BFE3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F5FF6"/>
    <w:multiLevelType w:val="hybridMultilevel"/>
    <w:tmpl w:val="F580E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55017"/>
    <w:multiLevelType w:val="hybridMultilevel"/>
    <w:tmpl w:val="0D18AAE4"/>
    <w:lvl w:ilvl="0" w:tplc="CC50CDA0">
      <w:start w:val="10"/>
      <w:numFmt w:val="decimal"/>
      <w:lvlText w:val="%1"/>
      <w:lvlJc w:val="left"/>
      <w:pPr>
        <w:ind w:left="33" w:hanging="853"/>
      </w:pPr>
      <w:rPr>
        <w:rFonts w:hint="default"/>
        <w:lang w:val="ru-RU" w:eastAsia="ru-RU" w:bidi="ru-RU"/>
      </w:rPr>
    </w:lvl>
    <w:lvl w:ilvl="1" w:tplc="FDF2B154">
      <w:numFmt w:val="none"/>
      <w:lvlText w:val=""/>
      <w:lvlJc w:val="left"/>
      <w:pPr>
        <w:tabs>
          <w:tab w:val="num" w:pos="360"/>
        </w:tabs>
      </w:pPr>
    </w:lvl>
    <w:lvl w:ilvl="2" w:tplc="55AE5B04">
      <w:numFmt w:val="none"/>
      <w:lvlText w:val=""/>
      <w:lvlJc w:val="left"/>
      <w:pPr>
        <w:tabs>
          <w:tab w:val="num" w:pos="360"/>
        </w:tabs>
      </w:pPr>
    </w:lvl>
    <w:lvl w:ilvl="3" w:tplc="56406896">
      <w:start w:val="1"/>
      <w:numFmt w:val="decimal"/>
      <w:lvlText w:val="%4)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4" w:tplc="A14C7AFE">
      <w:numFmt w:val="bullet"/>
      <w:lvlText w:val="•"/>
      <w:lvlJc w:val="left"/>
      <w:pPr>
        <w:ind w:left="1254" w:hanging="853"/>
      </w:pPr>
      <w:rPr>
        <w:rFonts w:hint="default"/>
        <w:lang w:val="ru-RU" w:eastAsia="ru-RU" w:bidi="ru-RU"/>
      </w:rPr>
    </w:lvl>
    <w:lvl w:ilvl="5" w:tplc="EFCE3FCA">
      <w:numFmt w:val="bullet"/>
      <w:lvlText w:val="•"/>
      <w:lvlJc w:val="left"/>
      <w:pPr>
        <w:ind w:left="1558" w:hanging="853"/>
      </w:pPr>
      <w:rPr>
        <w:rFonts w:hint="default"/>
        <w:lang w:val="ru-RU" w:eastAsia="ru-RU" w:bidi="ru-RU"/>
      </w:rPr>
    </w:lvl>
    <w:lvl w:ilvl="6" w:tplc="869A4630">
      <w:numFmt w:val="bullet"/>
      <w:lvlText w:val="•"/>
      <w:lvlJc w:val="left"/>
      <w:pPr>
        <w:ind w:left="1862" w:hanging="853"/>
      </w:pPr>
      <w:rPr>
        <w:rFonts w:hint="default"/>
        <w:lang w:val="ru-RU" w:eastAsia="ru-RU" w:bidi="ru-RU"/>
      </w:rPr>
    </w:lvl>
    <w:lvl w:ilvl="7" w:tplc="18361F42">
      <w:numFmt w:val="bullet"/>
      <w:lvlText w:val="•"/>
      <w:lvlJc w:val="left"/>
      <w:pPr>
        <w:ind w:left="2165" w:hanging="853"/>
      </w:pPr>
      <w:rPr>
        <w:rFonts w:hint="default"/>
        <w:lang w:val="ru-RU" w:eastAsia="ru-RU" w:bidi="ru-RU"/>
      </w:rPr>
    </w:lvl>
    <w:lvl w:ilvl="8" w:tplc="6826D332">
      <w:numFmt w:val="bullet"/>
      <w:lvlText w:val="•"/>
      <w:lvlJc w:val="left"/>
      <w:pPr>
        <w:ind w:left="2469" w:hanging="853"/>
      </w:pPr>
      <w:rPr>
        <w:rFonts w:hint="default"/>
        <w:lang w:val="ru-RU" w:eastAsia="ru-RU" w:bidi="ru-RU"/>
      </w:rPr>
    </w:lvl>
  </w:abstractNum>
  <w:abstractNum w:abstractNumId="12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E5629"/>
    <w:multiLevelType w:val="hybridMultilevel"/>
    <w:tmpl w:val="794CB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D251B"/>
    <w:multiLevelType w:val="hybridMultilevel"/>
    <w:tmpl w:val="08120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3435F"/>
    <w:multiLevelType w:val="hybridMultilevel"/>
    <w:tmpl w:val="105038AE"/>
    <w:lvl w:ilvl="0" w:tplc="9440D81E">
      <w:start w:val="10"/>
      <w:numFmt w:val="decimal"/>
      <w:lvlText w:val="%1"/>
      <w:lvlJc w:val="left"/>
      <w:pPr>
        <w:ind w:left="33" w:hanging="1009"/>
      </w:pPr>
      <w:rPr>
        <w:lang w:val="ru-RU" w:eastAsia="ru-RU" w:bidi="ru-RU"/>
      </w:rPr>
    </w:lvl>
    <w:lvl w:ilvl="1" w:tplc="921CC0B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406E067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B9404F8E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</w:rPr>
    </w:lvl>
    <w:lvl w:ilvl="4" w:tplc="35AECD6C">
      <w:numFmt w:val="bullet"/>
      <w:lvlText w:val="•"/>
      <w:lvlJc w:val="left"/>
      <w:pPr>
        <w:ind w:left="1254" w:hanging="1009"/>
      </w:pPr>
      <w:rPr>
        <w:lang w:val="ru-RU" w:eastAsia="ru-RU" w:bidi="ru-RU"/>
      </w:rPr>
    </w:lvl>
    <w:lvl w:ilvl="5" w:tplc="3B00F9C0">
      <w:numFmt w:val="bullet"/>
      <w:lvlText w:val="•"/>
      <w:lvlJc w:val="left"/>
      <w:pPr>
        <w:ind w:left="1558" w:hanging="1009"/>
      </w:pPr>
      <w:rPr>
        <w:lang w:val="ru-RU" w:eastAsia="ru-RU" w:bidi="ru-RU"/>
      </w:rPr>
    </w:lvl>
    <w:lvl w:ilvl="6" w:tplc="F1969850">
      <w:numFmt w:val="bullet"/>
      <w:lvlText w:val="•"/>
      <w:lvlJc w:val="left"/>
      <w:pPr>
        <w:ind w:left="1862" w:hanging="1009"/>
      </w:pPr>
      <w:rPr>
        <w:lang w:val="ru-RU" w:eastAsia="ru-RU" w:bidi="ru-RU"/>
      </w:rPr>
    </w:lvl>
    <w:lvl w:ilvl="7" w:tplc="D460FC00">
      <w:numFmt w:val="bullet"/>
      <w:lvlText w:val="•"/>
      <w:lvlJc w:val="left"/>
      <w:pPr>
        <w:ind w:left="2165" w:hanging="1009"/>
      </w:pPr>
      <w:rPr>
        <w:lang w:val="ru-RU" w:eastAsia="ru-RU" w:bidi="ru-RU"/>
      </w:rPr>
    </w:lvl>
    <w:lvl w:ilvl="8" w:tplc="21B6A3DE">
      <w:numFmt w:val="bullet"/>
      <w:lvlText w:val="•"/>
      <w:lvlJc w:val="left"/>
      <w:pPr>
        <w:ind w:left="2469" w:hanging="1009"/>
      </w:pPr>
      <w:rPr>
        <w:lang w:val="ru-RU" w:eastAsia="ru-RU" w:bidi="ru-RU"/>
      </w:rPr>
    </w:lvl>
  </w:abstractNum>
  <w:abstractNum w:abstractNumId="16" w15:restartNumberingAfterBreak="0">
    <w:nsid w:val="7CB34185"/>
    <w:multiLevelType w:val="hybridMultilevel"/>
    <w:tmpl w:val="7DB29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5"/>
  </w:num>
  <w:num w:numId="5">
    <w:abstractNumId w:val="3"/>
  </w:num>
  <w:num w:numId="6">
    <w:abstractNumId w:val="13"/>
  </w:num>
  <w:num w:numId="7">
    <w:abstractNumId w:val="11"/>
  </w:num>
  <w:num w:numId="8">
    <w:abstractNumId w:val="15"/>
    <w:lvlOverride w:ilvl="0">
      <w:startOverride w:val="10"/>
    </w:lvlOverride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9">
    <w:abstractNumId w:val="9"/>
  </w:num>
  <w:num w:numId="10">
    <w:abstractNumId w:val="10"/>
  </w:num>
  <w:num w:numId="11">
    <w:abstractNumId w:val="7"/>
  </w:num>
  <w:num w:numId="12">
    <w:abstractNumId w:val="6"/>
  </w:num>
  <w:num w:numId="13">
    <w:abstractNumId w:val="4"/>
  </w:num>
  <w:num w:numId="14">
    <w:abstractNumId w:val="8"/>
  </w:num>
  <w:num w:numId="15">
    <w:abstractNumId w:val="0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049C"/>
    <w:rsid w:val="00021408"/>
    <w:rsid w:val="00025E13"/>
    <w:rsid w:val="0003527E"/>
    <w:rsid w:val="0004734A"/>
    <w:rsid w:val="000626FF"/>
    <w:rsid w:val="00076151"/>
    <w:rsid w:val="00092A7E"/>
    <w:rsid w:val="000956F4"/>
    <w:rsid w:val="000C48B9"/>
    <w:rsid w:val="000D18FB"/>
    <w:rsid w:val="000D764F"/>
    <w:rsid w:val="000D7C32"/>
    <w:rsid w:val="000F3B16"/>
    <w:rsid w:val="00124048"/>
    <w:rsid w:val="00130FD3"/>
    <w:rsid w:val="0013788C"/>
    <w:rsid w:val="00137F88"/>
    <w:rsid w:val="00151013"/>
    <w:rsid w:val="001557D2"/>
    <w:rsid w:val="00160FD7"/>
    <w:rsid w:val="0017294E"/>
    <w:rsid w:val="00176FBD"/>
    <w:rsid w:val="001817EB"/>
    <w:rsid w:val="00181890"/>
    <w:rsid w:val="00197B8D"/>
    <w:rsid w:val="001A1008"/>
    <w:rsid w:val="001A6992"/>
    <w:rsid w:val="001B31BE"/>
    <w:rsid w:val="001B78C3"/>
    <w:rsid w:val="001D08CF"/>
    <w:rsid w:val="001D5E36"/>
    <w:rsid w:val="001D61A5"/>
    <w:rsid w:val="001D74DE"/>
    <w:rsid w:val="001E75F9"/>
    <w:rsid w:val="001F0574"/>
    <w:rsid w:val="001F276A"/>
    <w:rsid w:val="001F6621"/>
    <w:rsid w:val="00206A96"/>
    <w:rsid w:val="00264AF3"/>
    <w:rsid w:val="002720DE"/>
    <w:rsid w:val="00290441"/>
    <w:rsid w:val="00292CAA"/>
    <w:rsid w:val="002A35B2"/>
    <w:rsid w:val="002C33CB"/>
    <w:rsid w:val="002E3DFE"/>
    <w:rsid w:val="00312D81"/>
    <w:rsid w:val="00324566"/>
    <w:rsid w:val="00337186"/>
    <w:rsid w:val="003508A8"/>
    <w:rsid w:val="003511F8"/>
    <w:rsid w:val="003748A8"/>
    <w:rsid w:val="0037528C"/>
    <w:rsid w:val="0037549E"/>
    <w:rsid w:val="0037608A"/>
    <w:rsid w:val="00380FD2"/>
    <w:rsid w:val="003A2658"/>
    <w:rsid w:val="003A4F02"/>
    <w:rsid w:val="003D009A"/>
    <w:rsid w:val="0040459D"/>
    <w:rsid w:val="00420AD9"/>
    <w:rsid w:val="004301F0"/>
    <w:rsid w:val="00435B44"/>
    <w:rsid w:val="004447AB"/>
    <w:rsid w:val="004553E5"/>
    <w:rsid w:val="00455E2E"/>
    <w:rsid w:val="00467504"/>
    <w:rsid w:val="0046793D"/>
    <w:rsid w:val="004853D7"/>
    <w:rsid w:val="004959F8"/>
    <w:rsid w:val="004A3FA6"/>
    <w:rsid w:val="004A48DB"/>
    <w:rsid w:val="004B5057"/>
    <w:rsid w:val="004C1F8E"/>
    <w:rsid w:val="004C3CB1"/>
    <w:rsid w:val="004D11F9"/>
    <w:rsid w:val="004D5C3C"/>
    <w:rsid w:val="004E6959"/>
    <w:rsid w:val="00512B9A"/>
    <w:rsid w:val="0051396A"/>
    <w:rsid w:val="005146F9"/>
    <w:rsid w:val="0051645A"/>
    <w:rsid w:val="005224AF"/>
    <w:rsid w:val="00534CE9"/>
    <w:rsid w:val="005452D7"/>
    <w:rsid w:val="00562E6D"/>
    <w:rsid w:val="0056643A"/>
    <w:rsid w:val="00585F4B"/>
    <w:rsid w:val="005A06F5"/>
    <w:rsid w:val="00613235"/>
    <w:rsid w:val="00643B0A"/>
    <w:rsid w:val="0068523D"/>
    <w:rsid w:val="00690392"/>
    <w:rsid w:val="006E151D"/>
    <w:rsid w:val="006F697F"/>
    <w:rsid w:val="00740F4E"/>
    <w:rsid w:val="00767F98"/>
    <w:rsid w:val="00775143"/>
    <w:rsid w:val="007918A4"/>
    <w:rsid w:val="007B10D6"/>
    <w:rsid w:val="007B77DB"/>
    <w:rsid w:val="007C2D9A"/>
    <w:rsid w:val="007D749E"/>
    <w:rsid w:val="00846F71"/>
    <w:rsid w:val="00853BC3"/>
    <w:rsid w:val="00857B73"/>
    <w:rsid w:val="00884918"/>
    <w:rsid w:val="008932DC"/>
    <w:rsid w:val="008B4A4B"/>
    <w:rsid w:val="008F4D5D"/>
    <w:rsid w:val="008F51EE"/>
    <w:rsid w:val="008F539F"/>
    <w:rsid w:val="008F5B5F"/>
    <w:rsid w:val="00916804"/>
    <w:rsid w:val="00917966"/>
    <w:rsid w:val="009556DE"/>
    <w:rsid w:val="0096088F"/>
    <w:rsid w:val="00967A64"/>
    <w:rsid w:val="00977377"/>
    <w:rsid w:val="009860CF"/>
    <w:rsid w:val="009A03B5"/>
    <w:rsid w:val="009B413A"/>
    <w:rsid w:val="009F3DCA"/>
    <w:rsid w:val="009F63BA"/>
    <w:rsid w:val="00A06993"/>
    <w:rsid w:val="00A1282D"/>
    <w:rsid w:val="00A37694"/>
    <w:rsid w:val="00A5668E"/>
    <w:rsid w:val="00A7240F"/>
    <w:rsid w:val="00A77687"/>
    <w:rsid w:val="00A9224A"/>
    <w:rsid w:val="00A97FB0"/>
    <w:rsid w:val="00AB4A09"/>
    <w:rsid w:val="00AB5178"/>
    <w:rsid w:val="00AB60C4"/>
    <w:rsid w:val="00AC0087"/>
    <w:rsid w:val="00AD4F7F"/>
    <w:rsid w:val="00AE66B5"/>
    <w:rsid w:val="00AF0645"/>
    <w:rsid w:val="00AF3338"/>
    <w:rsid w:val="00B0696C"/>
    <w:rsid w:val="00B146BB"/>
    <w:rsid w:val="00B337E8"/>
    <w:rsid w:val="00B35A2E"/>
    <w:rsid w:val="00B44B8F"/>
    <w:rsid w:val="00B44DE7"/>
    <w:rsid w:val="00B6156A"/>
    <w:rsid w:val="00B617D8"/>
    <w:rsid w:val="00B65D89"/>
    <w:rsid w:val="00B6644E"/>
    <w:rsid w:val="00B72174"/>
    <w:rsid w:val="00B767D0"/>
    <w:rsid w:val="00B9282F"/>
    <w:rsid w:val="00BA1E18"/>
    <w:rsid w:val="00C06817"/>
    <w:rsid w:val="00C06EF5"/>
    <w:rsid w:val="00C13C61"/>
    <w:rsid w:val="00C31BAE"/>
    <w:rsid w:val="00C43413"/>
    <w:rsid w:val="00C50141"/>
    <w:rsid w:val="00CA6104"/>
    <w:rsid w:val="00CA62EA"/>
    <w:rsid w:val="00CE1B17"/>
    <w:rsid w:val="00CE7EA5"/>
    <w:rsid w:val="00CF10CD"/>
    <w:rsid w:val="00CF5201"/>
    <w:rsid w:val="00D41631"/>
    <w:rsid w:val="00D5137D"/>
    <w:rsid w:val="00D5452E"/>
    <w:rsid w:val="00D60A9C"/>
    <w:rsid w:val="00D7327A"/>
    <w:rsid w:val="00DA3A20"/>
    <w:rsid w:val="00DD4792"/>
    <w:rsid w:val="00DE59A8"/>
    <w:rsid w:val="00E00BDA"/>
    <w:rsid w:val="00E15831"/>
    <w:rsid w:val="00E3074B"/>
    <w:rsid w:val="00E32D5A"/>
    <w:rsid w:val="00E35877"/>
    <w:rsid w:val="00E60D57"/>
    <w:rsid w:val="00E676E9"/>
    <w:rsid w:val="00E70CD2"/>
    <w:rsid w:val="00E826F1"/>
    <w:rsid w:val="00EA58C6"/>
    <w:rsid w:val="00EB571B"/>
    <w:rsid w:val="00EF0E56"/>
    <w:rsid w:val="00F27477"/>
    <w:rsid w:val="00F50B23"/>
    <w:rsid w:val="00F5259B"/>
    <w:rsid w:val="00F62A38"/>
    <w:rsid w:val="00F76A87"/>
    <w:rsid w:val="00F91B4B"/>
    <w:rsid w:val="00F932EB"/>
    <w:rsid w:val="00FA4EDB"/>
    <w:rsid w:val="00FB2020"/>
    <w:rsid w:val="00FD2CAC"/>
    <w:rsid w:val="00F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557C"/>
  <w15:docId w15:val="{F2BA9E3F-E350-4D51-8869-6B821540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20D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2720DE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2720DE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HTML">
    <w:name w:val="HTML Preformatted"/>
    <w:basedOn w:val="a"/>
    <w:link w:val="HTML0"/>
    <w:uiPriority w:val="99"/>
    <w:unhideWhenUsed/>
    <w:rsid w:val="00F62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2A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CF520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3085</Words>
  <Characters>17587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0</cp:lastModifiedBy>
  <cp:revision>153</cp:revision>
  <cp:lastPrinted>2020-10-20T07:18:00Z</cp:lastPrinted>
  <dcterms:created xsi:type="dcterms:W3CDTF">2020-09-17T08:08:00Z</dcterms:created>
  <dcterms:modified xsi:type="dcterms:W3CDTF">2020-10-20T07:18:00Z</dcterms:modified>
</cp:coreProperties>
</file>