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z730"/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ТОО «АЛМАТЫ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ҚАЛАСЫНЫҢ ИННОВАЦИЯЛЫҚ ТЕХНИКАЛЫҚ КОЛЛЕДЖІ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98" w:type="dxa"/>
        <w:tblInd w:w="115" w:type="dxa"/>
        <w:tblLook w:val="04A0"/>
      </w:tblPr>
      <w:tblGrid>
        <w:gridCol w:w="3869"/>
        <w:gridCol w:w="1418"/>
        <w:gridCol w:w="4111"/>
      </w:tblGrid>
      <w:tr w:rsidR="00622F3B" w:rsidRPr="00543B44" w:rsidTr="00F6778E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КЕЛІСІЛДІ</w:t>
            </w:r>
          </w:p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Кәсіпорын, ұйым</w:t>
            </w:r>
            <w:r w:rsidR="00917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басшысы</w:t>
            </w:r>
            <w:proofErr w:type="spellEnd"/>
          </w:p>
          <w:p w:rsidR="00622F3B" w:rsidRPr="00543B44" w:rsidRDefault="009174A5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</w:p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«_____» ____________20___ж.</w:t>
            </w:r>
          </w:p>
        </w:tc>
        <w:tc>
          <w:tcPr>
            <w:tcW w:w="1418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2F3B" w:rsidRPr="00543B44" w:rsidRDefault="00622F3B" w:rsidP="00F677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2F3B" w:rsidRPr="00543B44" w:rsidRDefault="00622F3B" w:rsidP="00F6778E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БЕКІТЕМІН</w:t>
            </w:r>
          </w:p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Директорды</w:t>
            </w:r>
            <w:proofErr w:type="spellEnd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ң ОӘІ жөніндегі</w:t>
            </w:r>
            <w:r w:rsidR="009174A5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орынбасары</w:t>
            </w:r>
            <w:proofErr w:type="spellEnd"/>
          </w:p>
          <w:p w:rsidR="00622F3B" w:rsidRPr="00543B44" w:rsidRDefault="0086756D" w:rsidP="00F6778E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</w:t>
            </w:r>
            <w:r w:rsidR="00622F3B"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Шаймуханбетова</w:t>
            </w:r>
            <w:proofErr w:type="spellEnd"/>
            <w:r w:rsidR="00622F3B"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К.А.</w:t>
            </w:r>
          </w:p>
          <w:p w:rsidR="00622F3B" w:rsidRPr="00543B44" w:rsidRDefault="00622F3B" w:rsidP="00F6778E">
            <w:pPr>
              <w:spacing w:after="20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«_____» ____________20__ж.</w:t>
            </w:r>
          </w:p>
        </w:tc>
      </w:tr>
    </w:tbl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z731"/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z732"/>
      <w:bookmarkEnd w:id="1"/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Жұмыс</w:t>
      </w:r>
      <w:r w:rsidR="009174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оқу</w:t>
      </w:r>
      <w:r w:rsidR="009174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бағдарламасы</w:t>
      </w: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 xml:space="preserve">                                </w:t>
      </w:r>
      <w:r w:rsidR="00E7025A" w:rsidRPr="002345F5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Экономиқалық талдау және қаржы есептемесін талдау</w:t>
      </w:r>
      <w:r w:rsidR="00E7025A" w:rsidRPr="00B2371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2371B" w:rsidRPr="00B2371B"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2F1536">
        <w:rPr>
          <w:rFonts w:ascii="Times New Roman" w:hAnsi="Times New Roman" w:cs="Times New Roman"/>
          <w:sz w:val="28"/>
          <w:szCs w:val="28"/>
        </w:rPr>
        <w:t>__</w:t>
      </w:r>
      <w:r w:rsidR="00E7025A">
        <w:rPr>
          <w:rFonts w:ascii="Times New Roman" w:hAnsi="Times New Roman" w:cs="Times New Roman"/>
          <w:sz w:val="28"/>
          <w:szCs w:val="28"/>
        </w:rPr>
        <w:t>____</w:t>
      </w:r>
      <w:r w:rsidR="00B2371B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 xml:space="preserve">              </w:t>
      </w:r>
    </w:p>
    <w:p w:rsidR="00B66916" w:rsidRDefault="00B66916" w:rsidP="00622F3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BE615F" w:rsidRDefault="00622F3B" w:rsidP="00622F3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>Мамандығы</w:t>
      </w:r>
      <w:r w:rsidR="002D67E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8608A1" w:rsidRPr="00F3530C">
        <w:rPr>
          <w:rFonts w:ascii="Times New Roman" w:hAnsi="Times New Roman" w:cs="Times New Roman"/>
          <w:sz w:val="24"/>
          <w:szCs w:val="24"/>
          <w:u w:val="single"/>
          <w:lang w:val="kk-KZ"/>
        </w:rPr>
        <w:t>0518000 «Есеп және аудит (салалар бойынша)»</w:t>
      </w:r>
      <w:r w:rsidR="008608A1">
        <w:rPr>
          <w:rFonts w:ascii="Times New Roman" w:hAnsi="Times New Roman" w:cs="Times New Roman"/>
          <w:sz w:val="24"/>
          <w:szCs w:val="24"/>
          <w:u w:val="single"/>
          <w:lang w:val="kk-KZ"/>
        </w:rPr>
        <w:t>______________________</w:t>
      </w:r>
      <w:r w:rsidR="00E7025A">
        <w:rPr>
          <w:rFonts w:ascii="Times New Roman" w:hAnsi="Times New Roman" w:cs="Times New Roman"/>
          <w:sz w:val="24"/>
          <w:szCs w:val="24"/>
          <w:u w:val="single"/>
          <w:lang w:val="kk-KZ"/>
        </w:rPr>
        <w:t>__</w:t>
      </w:r>
      <w:r w:rsidR="008608A1" w:rsidRPr="00F0593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43B44">
        <w:rPr>
          <w:rFonts w:ascii="Times New Roman" w:hAnsi="Times New Roman" w:cs="Times New Roman"/>
          <w:sz w:val="28"/>
          <w:szCs w:val="28"/>
        </w:rPr>
        <w:br/>
      </w:r>
      <w:r w:rsidRPr="00543B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Біліктілігі</w:t>
      </w:r>
      <w:proofErr w:type="spellEnd"/>
      <w:r w:rsidR="002D67E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2D67E1" w:rsidRPr="002D67E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          </w:t>
      </w:r>
      <w:r w:rsidR="00936B07" w:rsidRPr="00E279C0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0518033 экономист -бухгалтер</w:t>
      </w:r>
      <w:r w:rsidR="00936B07">
        <w:rPr>
          <w:rFonts w:ascii="Times New Roman" w:eastAsia="Times New Roman" w:hAnsi="Times New Roman" w:cs="Times New Roman"/>
          <w:u w:val="single"/>
          <w:lang w:val="kk-KZ"/>
        </w:rPr>
        <w:t xml:space="preserve">             </w:t>
      </w:r>
      <w:r w:rsidR="00936B07" w:rsidRPr="00936B07">
        <w:rPr>
          <w:rFonts w:ascii="Times New Roman" w:eastAsia="Times New Roman" w:hAnsi="Times New Roman" w:cs="Times New Roman"/>
          <w:lang w:val="kk-KZ"/>
        </w:rPr>
        <w:t>_______________________</w:t>
      </w:r>
      <w:r w:rsidR="00E7025A">
        <w:rPr>
          <w:rFonts w:ascii="Times New Roman" w:eastAsia="Times New Roman" w:hAnsi="Times New Roman" w:cs="Times New Roman"/>
          <w:lang w:val="kk-KZ"/>
        </w:rPr>
        <w:t>____</w:t>
      </w:r>
      <w:r w:rsidRPr="00543B4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622F3B" w:rsidRPr="00543B44" w:rsidRDefault="00622F3B" w:rsidP="00622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B44">
        <w:rPr>
          <w:rFonts w:ascii="Times New Roman" w:hAnsi="Times New Roman" w:cs="Times New Roman"/>
          <w:sz w:val="28"/>
          <w:szCs w:val="28"/>
        </w:rPr>
        <w:br/>
      </w:r>
    </w:p>
    <w:p w:rsidR="00622F3B" w:rsidRPr="00543B44" w:rsidRDefault="00622F3B" w:rsidP="00622F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>Оқу</w:t>
      </w:r>
      <w:r w:rsidR="007D0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>түрі</w:t>
      </w:r>
      <w:r w:rsidR="007D0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  <w:u w:val="single"/>
        </w:rPr>
        <w:t>күндізгі</w:t>
      </w:r>
      <w:r w:rsidR="007D039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негізгі</w:t>
      </w:r>
      <w:proofErr w:type="spellEnd"/>
      <w:r w:rsidR="007D0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орта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білім</w:t>
      </w:r>
      <w:proofErr w:type="spellEnd"/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 беру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базасында</w:t>
      </w:r>
      <w:proofErr w:type="spellEnd"/>
      <w:r w:rsidRPr="00543B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Жалпы</w:t>
      </w:r>
      <w:proofErr w:type="spellEnd"/>
      <w:r w:rsidR="00A05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сағат саны </w:t>
      </w:r>
      <w:r w:rsidR="00B237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5719">
        <w:rPr>
          <w:rFonts w:ascii="Times New Roman" w:hAnsi="Times New Roman" w:cs="Times New Roman"/>
          <w:color w:val="000000"/>
          <w:sz w:val="28"/>
          <w:szCs w:val="28"/>
          <w:u w:val="single"/>
        </w:rPr>
        <w:t>119</w:t>
      </w:r>
      <w:r w:rsidRPr="00543B4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сағ</w:t>
      </w:r>
    </w:p>
    <w:p w:rsidR="00622F3B" w:rsidRPr="00543B44" w:rsidRDefault="00622F3B" w:rsidP="00622F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9"/>
        <w:gridCol w:w="2827"/>
        <w:gridCol w:w="4095"/>
      </w:tblGrid>
      <w:tr w:rsidR="00622F3B" w:rsidRPr="00543B44" w:rsidTr="00F6778E">
        <w:tc>
          <w:tcPr>
            <w:tcW w:w="2802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Құрастырғанда</w:t>
            </w:r>
          </w:p>
        </w:tc>
        <w:tc>
          <w:tcPr>
            <w:tcW w:w="2073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622F3B" w:rsidRPr="00543B44" w:rsidRDefault="00F51761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Орынбекова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С.Ж.</w:t>
            </w:r>
            <w:r w:rsidR="00622F3B" w:rsidRPr="00543B4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22F3B" w:rsidRPr="00543B44" w:rsidTr="00F6778E">
        <w:tc>
          <w:tcPr>
            <w:tcW w:w="2802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96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22F3B" w:rsidRPr="00543B44" w:rsidTr="00F6778E">
        <w:tc>
          <w:tcPr>
            <w:tcW w:w="2802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96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22F3B" w:rsidRPr="00543B44" w:rsidRDefault="00622F3B" w:rsidP="00622F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>Оқу-әдістемелік</w:t>
      </w:r>
      <w:r w:rsidR="00CF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>кеңес</w:t>
      </w:r>
      <w:r w:rsidR="00CF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отырысында</w:t>
      </w:r>
      <w:proofErr w:type="spellEnd"/>
      <w:r w:rsidR="00CF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>қаралды</w:t>
      </w:r>
      <w:r w:rsidR="00CF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>және</w:t>
      </w:r>
      <w:r w:rsidR="00CF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келісілді</w:t>
      </w:r>
      <w:proofErr w:type="spellEnd"/>
    </w:p>
    <w:p w:rsidR="00622F3B" w:rsidRPr="00543B44" w:rsidRDefault="00622F3B" w:rsidP="00622F3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 № __ </w:t>
      </w:r>
    </w:p>
    <w:p w:rsidR="00622F3B" w:rsidRPr="00543B44" w:rsidRDefault="00622F3B" w:rsidP="00622F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7"/>
        <w:gridCol w:w="2827"/>
        <w:gridCol w:w="4177"/>
      </w:tblGrid>
      <w:tr w:rsidR="00622F3B" w:rsidRPr="00543B44" w:rsidTr="00F6778E">
        <w:tc>
          <w:tcPr>
            <w:tcW w:w="2802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Колледж әдіскері</w:t>
            </w:r>
          </w:p>
        </w:tc>
        <w:tc>
          <w:tcPr>
            <w:tcW w:w="2073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Наутиева</w:t>
            </w:r>
            <w:proofErr w:type="spellEnd"/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Ж.И.                 </w:t>
            </w:r>
            <w:r w:rsidRPr="00543B4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  <w:t>.</w:t>
            </w:r>
          </w:p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22F3B" w:rsidRPr="00543B44" w:rsidRDefault="00622F3B" w:rsidP="00622F3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Default="00622F3B" w:rsidP="00622F3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>Пәндік (</w:t>
      </w:r>
      <w:r w:rsidRPr="00543B44">
        <w:rPr>
          <w:rFonts w:ascii="Times New Roman" w:hAnsi="Times New Roman" w:cs="Times New Roman"/>
          <w:color w:val="000000"/>
          <w:sz w:val="28"/>
          <w:szCs w:val="28"/>
          <w:lang w:val="kk-KZ"/>
        </w:rPr>
        <w:t>циклды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) комиссия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отырысында</w:t>
      </w:r>
      <w:proofErr w:type="spellEnd"/>
      <w:r w:rsidR="008A0C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color w:val="000000"/>
          <w:sz w:val="28"/>
          <w:szCs w:val="28"/>
        </w:rPr>
        <w:t>қаралған</w:t>
      </w:r>
    </w:p>
    <w:p w:rsidR="00B531DE" w:rsidRPr="00543B44" w:rsidRDefault="00B531DE" w:rsidP="00622F3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Жалпы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әсіптік және арнайы пәндер"</w:t>
      </w:r>
    </w:p>
    <w:p w:rsidR="00622F3B" w:rsidRPr="00543B44" w:rsidRDefault="00622F3B" w:rsidP="00622F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43B44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43B44">
        <w:rPr>
          <w:rFonts w:ascii="Times New Roman" w:hAnsi="Times New Roman" w:cs="Times New Roman"/>
          <w:color w:val="000000"/>
          <w:sz w:val="28"/>
          <w:szCs w:val="28"/>
        </w:rPr>
        <w:t xml:space="preserve"> № __ </w:t>
      </w:r>
      <w:bookmarkStart w:id="3" w:name="z733"/>
      <w:bookmarkEnd w:id="2"/>
    </w:p>
    <w:p w:rsidR="00622F3B" w:rsidRPr="00543B44" w:rsidRDefault="00622F3B" w:rsidP="00622F3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9"/>
        <w:gridCol w:w="2827"/>
        <w:gridCol w:w="4165"/>
      </w:tblGrid>
      <w:tr w:rsidR="00622F3B" w:rsidRPr="00543B44" w:rsidTr="00F6778E">
        <w:tc>
          <w:tcPr>
            <w:tcW w:w="2802" w:type="dxa"/>
          </w:tcPr>
          <w:p w:rsidR="00622F3B" w:rsidRPr="00543B44" w:rsidRDefault="00622F3B" w:rsidP="00F677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ПЦК төрайымы</w:t>
            </w:r>
          </w:p>
        </w:tc>
        <w:tc>
          <w:tcPr>
            <w:tcW w:w="2073" w:type="dxa"/>
          </w:tcPr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622F3B" w:rsidRPr="00543B44" w:rsidRDefault="00F51761" w:rsidP="00F677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Кудабаева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К.Е.</w:t>
            </w:r>
          </w:p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E615F" w:rsidRDefault="00BE615F" w:rsidP="007D03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z734"/>
      <w:bookmarkEnd w:id="3"/>
    </w:p>
    <w:p w:rsidR="00BE615F" w:rsidRDefault="00BE615F" w:rsidP="007D03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E615F" w:rsidRDefault="00BE615F" w:rsidP="007D03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2F3B" w:rsidRPr="00F40D23" w:rsidRDefault="00622F3B" w:rsidP="007D039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Түсіндірмежазба</w:t>
      </w:r>
    </w:p>
    <w:p w:rsidR="00622F3B" w:rsidRPr="00F40D23" w:rsidRDefault="007D0392" w:rsidP="007D0392">
      <w:pPr>
        <w:pStyle w:val="a3"/>
        <w:spacing w:after="0" w:line="240" w:lineRule="auto"/>
        <w:ind w:left="0"/>
        <w:jc w:val="center"/>
        <w:rPr>
          <w:b/>
          <w:color w:val="000000"/>
          <w:sz w:val="28"/>
          <w:szCs w:val="28"/>
        </w:rPr>
      </w:pPr>
      <w:r w:rsidRPr="00F40D23">
        <w:rPr>
          <w:b/>
          <w:color w:val="000000"/>
          <w:sz w:val="28"/>
          <w:szCs w:val="28"/>
        </w:rPr>
        <w:t>1.</w:t>
      </w:r>
      <w:r w:rsidR="00622F3B" w:rsidRPr="00543B44">
        <w:rPr>
          <w:b/>
          <w:color w:val="000000"/>
          <w:sz w:val="28"/>
          <w:szCs w:val="28"/>
          <w:lang w:val="ru-RU"/>
        </w:rPr>
        <w:t>Пәннің</w:t>
      </w:r>
      <w:r w:rsidR="00622F3B" w:rsidRPr="00F40D23">
        <w:rPr>
          <w:b/>
          <w:color w:val="000000"/>
          <w:sz w:val="28"/>
          <w:szCs w:val="28"/>
        </w:rPr>
        <w:t>/</w:t>
      </w:r>
      <w:r w:rsidR="00622F3B" w:rsidRPr="00543B44">
        <w:rPr>
          <w:b/>
          <w:color w:val="000000"/>
          <w:sz w:val="28"/>
          <w:szCs w:val="28"/>
          <w:lang w:val="ru-RU"/>
        </w:rPr>
        <w:t>модульдіңсипаттамасы</w:t>
      </w:r>
    </w:p>
    <w:p w:rsidR="00622F3B" w:rsidRPr="00F40D23" w:rsidRDefault="007D0392" w:rsidP="007D0392">
      <w:pPr>
        <w:pStyle w:val="a3"/>
        <w:spacing w:after="0" w:line="240" w:lineRule="auto"/>
        <w:ind w:left="0"/>
        <w:jc w:val="center"/>
        <w:rPr>
          <w:b/>
          <w:color w:val="000000"/>
          <w:sz w:val="28"/>
          <w:szCs w:val="28"/>
        </w:rPr>
      </w:pPr>
      <w:r w:rsidRPr="00F40D23">
        <w:rPr>
          <w:b/>
          <w:color w:val="000000"/>
          <w:sz w:val="28"/>
          <w:szCs w:val="28"/>
        </w:rPr>
        <w:t>2.</w:t>
      </w:r>
      <w:r w:rsidR="00622F3B" w:rsidRPr="00543B44">
        <w:rPr>
          <w:b/>
          <w:color w:val="000000"/>
          <w:sz w:val="28"/>
          <w:szCs w:val="28"/>
          <w:lang w:val="ru-RU"/>
        </w:rPr>
        <w:t>Қалыптастырылатынқұзыреттілік</w:t>
      </w:r>
    </w:p>
    <w:p w:rsidR="00622F3B" w:rsidRDefault="007D0392" w:rsidP="00A87196">
      <w:pPr>
        <w:pStyle w:val="a3"/>
        <w:spacing w:after="0" w:line="240" w:lineRule="auto"/>
        <w:ind w:left="0"/>
        <w:jc w:val="center"/>
        <w:rPr>
          <w:b/>
          <w:color w:val="000000"/>
          <w:sz w:val="28"/>
          <w:szCs w:val="28"/>
          <w:lang w:val="ru-RU"/>
        </w:rPr>
      </w:pPr>
      <w:r w:rsidRPr="00F40D23">
        <w:rPr>
          <w:b/>
          <w:color w:val="000000"/>
          <w:sz w:val="28"/>
          <w:szCs w:val="28"/>
        </w:rPr>
        <w:t>3.</w:t>
      </w:r>
      <w:r w:rsidR="00622F3B" w:rsidRPr="00543B44">
        <w:rPr>
          <w:b/>
          <w:color w:val="000000"/>
          <w:sz w:val="28"/>
          <w:szCs w:val="28"/>
          <w:lang w:val="ru-RU"/>
        </w:rPr>
        <w:t>Қажеттіоқуқұралдары</w:t>
      </w:r>
      <w:r w:rsidR="00622F3B" w:rsidRPr="00F40D23">
        <w:rPr>
          <w:b/>
          <w:color w:val="000000"/>
          <w:sz w:val="28"/>
          <w:szCs w:val="28"/>
        </w:rPr>
        <w:t xml:space="preserve">, </w:t>
      </w:r>
      <w:r w:rsidR="00622F3B" w:rsidRPr="00543B44">
        <w:rPr>
          <w:b/>
          <w:color w:val="000000"/>
          <w:sz w:val="28"/>
          <w:szCs w:val="28"/>
          <w:lang w:val="ru-RU"/>
        </w:rPr>
        <w:t>жабдықтар</w:t>
      </w:r>
    </w:p>
    <w:p w:rsidR="00EF427A" w:rsidRPr="00807AEA" w:rsidRDefault="00EF427A" w:rsidP="00A87196">
      <w:pPr>
        <w:pStyle w:val="a3"/>
        <w:spacing w:after="0" w:line="240" w:lineRule="auto"/>
        <w:ind w:left="0"/>
        <w:jc w:val="center"/>
        <w:rPr>
          <w:b/>
          <w:color w:val="000000"/>
          <w:sz w:val="28"/>
          <w:szCs w:val="28"/>
          <w:lang w:val="ru-RU"/>
        </w:rPr>
      </w:pP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Cs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>Осы жұмыс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оқу бағдарламасы 0518000 "Есеп және аудит (салалар бойынша)" мамандығына әзерленді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    Үлгілік оқу бағдарламасы "Экономикалық талдау және қажы есептемесін талдау " пәнінің мазмұның іске асыруға арналған және жұмыс оқу бағдарламасын әзірлеуге негіз болып табылады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    Тақырыптардың атаулары , мазмұны және уақыты циклдік комиссиямен белгіленеді және күнтізбелік - тақырыптық жоспарға кіргізіледі .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    Бөлімдер мен тақырыптар атаулары оқыту үшін    міндетті болып тпбылады және қысқартылып өзгертілмейді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   </w:t>
      </w:r>
      <w:r>
        <w:rPr>
          <w:rFonts w:ascii="Times New Roman" w:hAnsi="Times New Roman"/>
          <w:bCs/>
          <w:sz w:val="24"/>
          <w:szCs w:val="24"/>
          <w:lang w:val="kk-KZ"/>
        </w:rPr>
        <w:t xml:space="preserve">  Жұмыс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оқы</w:t>
      </w:r>
      <w:r>
        <w:rPr>
          <w:rFonts w:ascii="Times New Roman" w:hAnsi="Times New Roman"/>
          <w:bCs/>
          <w:sz w:val="24"/>
          <w:szCs w:val="24"/>
          <w:lang w:val="kk-KZ"/>
        </w:rPr>
        <w:t>ту бағдарламасы білім алушыларды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ң "Бухгалтерлік есеп негіздері " пәнін оқып , қаржылық есептің мәні , әдістері мен қағидаларын және оның есептік экономикалық ақпарат және басқарма жүйелеріндегі алатын маңыздылығын меңгергендігін қарастырады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 xml:space="preserve">     Осы жұмыс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оқу бағдарламасы "Бухгалтерлік есеп негіздері " , "Ақша , қаржы және несие " пәндері бойынша білім алушылардың білімділігі , іскерлігі және дағдыларына негізделген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    "Экономикалық талдау және қаржы есептемесін талдау" пәнін оқу барысында " Қаржылық есеп " , "ұйым экономикасы " , "Аудит және ревизия " және басқа пәндермен байланыс жасау қажет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 xml:space="preserve">     Жұмыс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оқу бағдарламасы жүзеге асыру барысында дидактикаклық және көрнекі құралдарды қолдану ұсынылады : плакаттар , оқу бейнефильмдері , электронды оқулықтар , оқу және оқу - әдістемелік құралдар . Пәнді меңгеру үрдісінде білім беруші "Бухгалтерлік есеп пен қаржылық есеп беру туралы " Заңын , бухгалтерлік есеп шоттарының жұмыс жоспарын , бухгалтерлік есеп пен бақылауды ұйымдастыру бойынша басқа да нормативтік құжаттарды пайдалануы тиіс . </w:t>
      </w:r>
    </w:p>
    <w:p w:rsidR="00A05719" w:rsidRPr="007665B5" w:rsidRDefault="00A05719" w:rsidP="00A057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 xml:space="preserve">     Жұмыс</w:t>
      </w: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 оқыту бағдарламасы білім берушінің оқу үрдісін белсенді етудің және білім алушылармен сабақтан тыс жұмыс жасаудың әр түрлі әдістерін қолдануды : оқутыдың техникалық құралдарын , компьютерлер мен көрнекі құралдарды пайдалануды қарастырады . Тәжірбиелік сабақтарды тиісінше деңгейде өткізу үшін кабинеттер нұсқаулық және оқу -тәжірбиелік материалдармен , оқу құралдарды және құжаттардың бланкілерімен қамтамасыз етілуі керек . </w:t>
      </w:r>
    </w:p>
    <w:p w:rsidR="00A05719" w:rsidRDefault="00A05719" w:rsidP="00EF42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4425C7" w:rsidRDefault="004425C7" w:rsidP="004425C7">
      <w:pPr>
        <w:spacing w:after="20"/>
        <w:ind w:left="2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174A5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Құзыреттілікті қалыптастыру</w:t>
      </w:r>
    </w:p>
    <w:p w:rsidR="004347DA" w:rsidRDefault="004347DA" w:rsidP="004425C7">
      <w:pPr>
        <w:spacing w:after="20"/>
        <w:ind w:left="2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Білім алушылар келесі құзіреттіліктерді игеру керек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Базалық құзыреттілік </w:t>
      </w:r>
      <w:r w:rsidRPr="007665B5">
        <w:rPr>
          <w:rFonts w:ascii="Times New Roman" w:hAnsi="Times New Roman"/>
          <w:sz w:val="24"/>
          <w:szCs w:val="24"/>
          <w:lang w:val="kk-KZ"/>
        </w:rPr>
        <w:t>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Қиын - қыстау кезіндегі ақпарат негізінде шешімдер қабылдау ;</w:t>
      </w:r>
    </w:p>
    <w:p w:rsidR="004347DA" w:rsidRDefault="004347DA" w:rsidP="004E75C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Қазіргі заман ақпараттылық - коммуникациялық технологиялар көмегімен ақпаратты өздігінен табу , талдау , іріктеу , қайта жасау , сақтау , интерпритация жасау .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Пән оқу барысында білім алушылар төмендегідей құзіреттіліктерге ие болу керек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Базалық құзыреттілік біледі :</w:t>
      </w:r>
    </w:p>
    <w:p w:rsidR="004347DA" w:rsidRPr="007665B5" w:rsidRDefault="00E83EFE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4347DA" w:rsidRPr="007665B5">
        <w:rPr>
          <w:rFonts w:ascii="Times New Roman" w:hAnsi="Times New Roman"/>
          <w:sz w:val="24"/>
          <w:szCs w:val="24"/>
          <w:lang w:val="kk-KZ"/>
        </w:rPr>
        <w:t>қаржылық менеджентті ұйымдастыру сұрақтары бойынша Заңнамалық және инструктивтік материалдарды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lastRenderedPageBreak/>
        <w:t>меңгерді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</w:rPr>
        <w:t>-</w:t>
      </w:r>
      <w:r w:rsidR="00E83EF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дербес компьютерде жұмыс істеуді .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дағдыланды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:</w:t>
      </w:r>
    </w:p>
    <w:p w:rsidR="004347DA" w:rsidRDefault="004347DA" w:rsidP="004E75C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4347DA">
        <w:rPr>
          <w:rFonts w:ascii="Times New Roman" w:hAnsi="Times New Roman"/>
          <w:sz w:val="24"/>
          <w:szCs w:val="24"/>
          <w:lang w:val="kk-KZ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қолданбалы бағдарламалардағы жұмыстарға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Кәсібі құзыреттілік </w:t>
      </w:r>
      <w:r w:rsidRPr="007665B5">
        <w:rPr>
          <w:rFonts w:ascii="Times New Roman" w:hAnsi="Times New Roman"/>
          <w:sz w:val="24"/>
          <w:szCs w:val="24"/>
          <w:lang w:val="kk-KZ"/>
        </w:rPr>
        <w:t>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Өндіріс экономикасын , қарыздарды жұмылдыру және жеке құралдарды қолдану тәртібін , өндіріс экономикасын , бағалы қағазадар шығаруды және саытп алуды білу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Ұйымды техникалық қайтадан жабдықтау бойынша құрылыс , күрделі жөндеу және швғвндарды қаржыландыру тәртібін , ағымдағы қаржыны басқаруды қамтамасыз ету қаржы әдісінің жүйесін білу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Ұйым шотына түсетін ақша құралдарын болжау , перспективалық жобалар мен жылдық қаржы жоспардарын , технико - экономикалық өндірістік жоспар көрсеткіштерін есепке ала отырып әзірлей білу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Құралдардың келіп түскенің , табыс және шығыс мөлшерін аударымын , ұйымның бюджетепен , салық органдарымен , банктермен өзара байланысын анықтау , табыс және шығыс балансын , кассалық жоспарлар мен несиелік тапсырыстар құру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Жедел қаржыландыру , есептік және төлем міндеттемелерінің орындалуын , болып жатқан өзгерістерде ұйымның төлем төлеуге қабілеттілігін уақытында көрсетіп , жеуке қаражат жағдайын қадағалауды қамтамасыз етеді ;</w:t>
      </w:r>
    </w:p>
    <w:p w:rsidR="004347DA" w:rsidRDefault="004347DA" w:rsidP="004E75C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Жоспарлы нормативтер , табысты бөлу жобалар жоспарын әзірлеуге қатысады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Кәсібі құзыреттілік </w:t>
      </w:r>
      <w:r w:rsidRPr="007665B5">
        <w:rPr>
          <w:rFonts w:ascii="Times New Roman" w:hAnsi="Times New Roman"/>
          <w:sz w:val="24"/>
          <w:szCs w:val="24"/>
          <w:lang w:val="kk-KZ"/>
        </w:rPr>
        <w:t>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біледі :</w:t>
      </w:r>
    </w:p>
    <w:p w:rsidR="004347DA" w:rsidRPr="007665B5" w:rsidRDefault="00E83EFE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4347DA" w:rsidRPr="007665B5">
        <w:rPr>
          <w:rFonts w:ascii="Times New Roman" w:hAnsi="Times New Roman"/>
          <w:sz w:val="24"/>
          <w:szCs w:val="24"/>
          <w:lang w:val="kk-KZ"/>
        </w:rPr>
        <w:t>кәсіпорынның қаржылық жағдайы , тәуекелділіктін түсініг және түрі , тәуекелділіктін факторлары және процедурасы .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меңгерді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кәсіпорынның қаржылықтүсіндірмесін басқару 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капиталдық құйылымдардың пайдалығын есептеу ;</w:t>
      </w:r>
    </w:p>
    <w:p w:rsidR="004347DA" w:rsidRPr="007665B5" w:rsidRDefault="00E83EFE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4347DA" w:rsidRPr="007665B5">
        <w:rPr>
          <w:rFonts w:ascii="Times New Roman" w:hAnsi="Times New Roman"/>
          <w:sz w:val="24"/>
          <w:szCs w:val="24"/>
          <w:lang w:val="kk-KZ"/>
        </w:rPr>
        <w:t>перспективалық және жылдық жобалардың қаржылық  жоспардарын құру ;</w:t>
      </w:r>
    </w:p>
    <w:p w:rsidR="004347DA" w:rsidRPr="007665B5" w:rsidRDefault="00E83EFE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4347DA" w:rsidRPr="007665B5">
        <w:rPr>
          <w:rFonts w:ascii="Times New Roman" w:hAnsi="Times New Roman"/>
          <w:sz w:val="24"/>
          <w:szCs w:val="24"/>
          <w:lang w:val="kk-KZ"/>
        </w:rPr>
        <w:t>есепке алу мен статистикалық есеп беру жөніндегі бастапқы құжаттаманы рәсімдеуді ;</w:t>
      </w:r>
    </w:p>
    <w:p w:rsidR="004347DA" w:rsidRPr="007665B5" w:rsidRDefault="00E83EFE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4347DA" w:rsidRPr="007665B5">
        <w:rPr>
          <w:rFonts w:ascii="Times New Roman" w:hAnsi="Times New Roman"/>
          <w:sz w:val="24"/>
          <w:szCs w:val="24"/>
          <w:lang w:val="kk-KZ"/>
        </w:rPr>
        <w:t>өндірістік бағдарламаларды , жоспарлы тапсырмаларды әзірлеуді және олардың орындалуые талдауды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665B5">
        <w:rPr>
          <w:rFonts w:ascii="Times New Roman" w:hAnsi="Times New Roman"/>
          <w:sz w:val="24"/>
          <w:szCs w:val="24"/>
        </w:rPr>
        <w:t>-</w:t>
      </w:r>
      <w:r w:rsidR="00E83EF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экономикалық есептерді орындағанда экономикалық </w:t>
      </w:r>
      <w:r w:rsidRPr="007665B5">
        <w:rPr>
          <w:rFonts w:ascii="Times New Roman" w:hAnsi="Times New Roman"/>
          <w:sz w:val="24"/>
          <w:szCs w:val="24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математикалық әдістер мен есептеу техникасын пайдалануды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665B5">
        <w:rPr>
          <w:rFonts w:ascii="Times New Roman" w:hAnsi="Times New Roman"/>
          <w:sz w:val="24"/>
          <w:szCs w:val="24"/>
        </w:rPr>
        <w:t>-</w:t>
      </w:r>
      <w:r w:rsidR="00E83EF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665B5">
        <w:rPr>
          <w:rFonts w:ascii="Times New Roman" w:hAnsi="Times New Roman"/>
          <w:sz w:val="24"/>
          <w:szCs w:val="24"/>
          <w:lang w:val="kk-KZ"/>
        </w:rPr>
        <w:t>бағалы қағазадар мен операциялар жүргізу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665B5">
        <w:rPr>
          <w:rFonts w:ascii="Times New Roman" w:hAnsi="Times New Roman"/>
          <w:sz w:val="24"/>
          <w:szCs w:val="24"/>
        </w:rPr>
        <w:t>-</w:t>
      </w:r>
      <w:r w:rsidR="00E83EF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665B5">
        <w:rPr>
          <w:rFonts w:ascii="Times New Roman" w:hAnsi="Times New Roman"/>
          <w:sz w:val="24"/>
          <w:szCs w:val="24"/>
          <w:lang w:val="kk-KZ"/>
        </w:rPr>
        <w:t>ұйымның өтімділігінің көрсеткіштерін есептеу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665B5">
        <w:rPr>
          <w:rFonts w:ascii="Times New Roman" w:hAnsi="Times New Roman"/>
          <w:sz w:val="24"/>
          <w:szCs w:val="24"/>
        </w:rPr>
        <w:t>-</w:t>
      </w:r>
      <w:r w:rsidR="00E83EF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ұйымның қаржы </w:t>
      </w:r>
      <w:r w:rsidRPr="007665B5">
        <w:rPr>
          <w:rFonts w:ascii="Times New Roman" w:hAnsi="Times New Roman"/>
          <w:sz w:val="24"/>
          <w:szCs w:val="24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шаруашылық қызметі бойынша тәуекелдіктерін есептеу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дағдыланды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:</w:t>
      </w:r>
    </w:p>
    <w:p w:rsidR="004347DA" w:rsidRPr="00E83EFE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E83EFE">
        <w:rPr>
          <w:rFonts w:ascii="Times New Roman" w:hAnsi="Times New Roman"/>
          <w:sz w:val="24"/>
          <w:szCs w:val="24"/>
          <w:lang w:val="kk-KZ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кәсіпорынның өндірістік </w:t>
      </w:r>
      <w:r w:rsidRPr="00E83EFE">
        <w:rPr>
          <w:rFonts w:ascii="Times New Roman" w:hAnsi="Times New Roman"/>
          <w:sz w:val="24"/>
          <w:szCs w:val="24"/>
          <w:lang w:val="kk-KZ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қаржы қызметіне білікті талдау жүргізуді .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 xml:space="preserve">Арнаулы құзыреттілік </w:t>
      </w:r>
      <w:r w:rsidRPr="007665B5">
        <w:rPr>
          <w:rFonts w:ascii="Times New Roman" w:hAnsi="Times New Roman"/>
          <w:sz w:val="24"/>
          <w:szCs w:val="24"/>
          <w:lang w:val="kk-KZ"/>
        </w:rPr>
        <w:t>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 xml:space="preserve">Экономикалық талдаудың әр түрлі әдістерін қолданады , шаруашылық қызметті объективті бағалайды . Экономикалық көрсеткіштерді талдау мақсатында электрондық командалар бере алады . Өндіріс көлеміне әсер ететін факторлардың деңгйін есептеу әдістерін қолданады .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 xml:space="preserve">Негізгі қорлардың қолдану тиімділігін есептей алады . Ұйым қызметін объективті түрде бағалайды .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 xml:space="preserve">Талдау әдістемесіне байланысты талдау түрлерін қолдана біледі . Қаржылық жағдайды талдаудағы әдістерді қолдана біледі : экспресс талдау . Қаржылық көрсеткіштер негізінде ұйымның қаржылық жағдайын объективті бағалайды .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 xml:space="preserve">Баланс активтерінің құрамымен құрылымын талдайды , баланс активиеренің құралу көздерін анықтайды . Баланс ликвидтігін анықтайды , ұйымның қаражатқайтымдылығын анықтайды , несие қайтарымдылығын анықтайды , қаржылық есеп мәліметтерін қолдана отырып талдау жүргізеді , ұйымның қаржылық тұрақтылығын бағалайды . </w:t>
      </w:r>
    </w:p>
    <w:p w:rsidR="004347DA" w:rsidRDefault="004347DA" w:rsidP="004E75C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lastRenderedPageBreak/>
        <w:t>Ұйымның қаржылық қорытындысы бойынша келісілген қаржылық</w:t>
      </w:r>
      <w:r w:rsidR="00A75497">
        <w:rPr>
          <w:rFonts w:ascii="Times New Roman" w:hAnsi="Times New Roman"/>
          <w:sz w:val="24"/>
          <w:szCs w:val="24"/>
          <w:lang w:val="kk-KZ"/>
        </w:rPr>
        <w:t xml:space="preserve"> есеп түрлерін құрайды 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Арнаулы құзыреттілік біледі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ұйымның қаржылық жағдайын талдау әдістерін 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меңгерді 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ұйымның қаржылық жағдайының көрсеткіштерін есептеу және қаржылық жағдайы</w:t>
      </w:r>
      <w:r w:rsidR="00A75497">
        <w:rPr>
          <w:rFonts w:ascii="Times New Roman" w:hAnsi="Times New Roman"/>
          <w:sz w:val="24"/>
          <w:szCs w:val="24"/>
          <w:lang w:val="kk-KZ"/>
        </w:rPr>
        <w:t>н талдау бойынша құзіретті болу</w:t>
      </w:r>
      <w:r w:rsidRPr="007665B5">
        <w:rPr>
          <w:rFonts w:ascii="Times New Roman" w:hAnsi="Times New Roman"/>
          <w:sz w:val="24"/>
          <w:szCs w:val="24"/>
          <w:lang w:val="kk-KZ"/>
        </w:rPr>
        <w:t>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 аналит</w:t>
      </w:r>
      <w:r w:rsidR="00A75497">
        <w:rPr>
          <w:rFonts w:ascii="Times New Roman" w:hAnsi="Times New Roman"/>
          <w:sz w:val="24"/>
          <w:szCs w:val="24"/>
          <w:lang w:val="kk-KZ"/>
        </w:rPr>
        <w:t>икалық процедураларды жүргізуді</w:t>
      </w:r>
      <w:r w:rsidRPr="007665B5">
        <w:rPr>
          <w:rFonts w:ascii="Times New Roman" w:hAnsi="Times New Roman"/>
          <w:sz w:val="24"/>
          <w:szCs w:val="24"/>
          <w:lang w:val="kk-KZ"/>
        </w:rPr>
        <w:t>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 ұйымның қаржы - шаруашылық жағдайы және нарықтық тұрақтығы бойынша ғылыми</w:t>
      </w:r>
      <w:r w:rsidR="00A75497">
        <w:rPr>
          <w:rFonts w:ascii="Times New Roman" w:hAnsi="Times New Roman"/>
          <w:sz w:val="24"/>
          <w:szCs w:val="24"/>
          <w:lang w:val="kk-KZ"/>
        </w:rPr>
        <w:t xml:space="preserve"> - тұрақты зерттеу және бағалау</w:t>
      </w:r>
      <w:r w:rsidRPr="007665B5">
        <w:rPr>
          <w:rFonts w:ascii="Times New Roman" w:hAnsi="Times New Roman"/>
          <w:sz w:val="24"/>
          <w:szCs w:val="24"/>
          <w:lang w:val="kk-KZ"/>
        </w:rPr>
        <w:t>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bCs/>
          <w:sz w:val="24"/>
          <w:szCs w:val="24"/>
          <w:lang w:val="kk-KZ"/>
        </w:rPr>
        <w:t>дағдыланды</w:t>
      </w:r>
      <w:r w:rsidRPr="007665B5">
        <w:rPr>
          <w:rFonts w:ascii="Times New Roman" w:hAnsi="Times New Roman"/>
          <w:sz w:val="24"/>
          <w:szCs w:val="24"/>
          <w:lang w:val="kk-KZ"/>
        </w:rPr>
        <w:t>: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665B5">
        <w:rPr>
          <w:rFonts w:ascii="Times New Roman" w:hAnsi="Times New Roman"/>
          <w:sz w:val="24"/>
          <w:szCs w:val="24"/>
          <w:lang w:val="kk-KZ"/>
        </w:rPr>
        <w:t>- ұйым</w:t>
      </w:r>
      <w:r w:rsidR="00A75497">
        <w:rPr>
          <w:rFonts w:ascii="Times New Roman" w:hAnsi="Times New Roman"/>
          <w:sz w:val="24"/>
          <w:szCs w:val="24"/>
          <w:lang w:val="kk-KZ"/>
        </w:rPr>
        <w:t>ның қаржылық жағдайын әзірлеуді</w:t>
      </w:r>
      <w:r w:rsidRPr="007665B5">
        <w:rPr>
          <w:rFonts w:ascii="Times New Roman" w:hAnsi="Times New Roman"/>
          <w:sz w:val="24"/>
          <w:szCs w:val="24"/>
          <w:lang w:val="kk-KZ"/>
        </w:rPr>
        <w:t>;</w:t>
      </w:r>
    </w:p>
    <w:p w:rsidR="004347DA" w:rsidRPr="007665B5" w:rsidRDefault="004347DA" w:rsidP="004E7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65B5">
        <w:rPr>
          <w:rFonts w:ascii="Times New Roman" w:hAnsi="Times New Roman"/>
          <w:sz w:val="24"/>
          <w:szCs w:val="24"/>
          <w:lang w:val="en-US"/>
        </w:rPr>
        <w:t>-</w:t>
      </w:r>
      <w:r w:rsidRPr="007665B5">
        <w:rPr>
          <w:rFonts w:ascii="Times New Roman" w:hAnsi="Times New Roman"/>
          <w:sz w:val="24"/>
          <w:szCs w:val="24"/>
          <w:lang w:val="kk-KZ"/>
        </w:rPr>
        <w:t xml:space="preserve"> ұйымның</w:t>
      </w:r>
      <w:r w:rsidR="00A75497">
        <w:rPr>
          <w:rFonts w:ascii="Times New Roman" w:hAnsi="Times New Roman"/>
          <w:sz w:val="24"/>
          <w:szCs w:val="24"/>
          <w:lang w:val="kk-KZ"/>
        </w:rPr>
        <w:t xml:space="preserve"> өтімділігін есептеуді</w:t>
      </w:r>
      <w:r w:rsidRPr="007665B5">
        <w:rPr>
          <w:rFonts w:ascii="Times New Roman" w:hAnsi="Times New Roman"/>
          <w:sz w:val="24"/>
          <w:szCs w:val="24"/>
          <w:lang w:val="kk-KZ"/>
        </w:rPr>
        <w:t>;</w:t>
      </w:r>
    </w:p>
    <w:p w:rsidR="004347DA" w:rsidRPr="004347DA" w:rsidRDefault="004347DA" w:rsidP="004E75C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622F3B" w:rsidRPr="00807AEA" w:rsidRDefault="00622F3B" w:rsidP="00E90B8A">
      <w:pPr>
        <w:pStyle w:val="a3"/>
        <w:spacing w:after="0" w:line="240" w:lineRule="auto"/>
        <w:ind w:left="0"/>
        <w:jc w:val="center"/>
        <w:rPr>
          <w:color w:val="000000"/>
          <w:sz w:val="28"/>
          <w:szCs w:val="28"/>
          <w:lang w:val="kk-KZ"/>
        </w:rPr>
      </w:pPr>
    </w:p>
    <w:bookmarkEnd w:id="4"/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BE0364" w:rsidRPr="00E7025A" w:rsidTr="003A219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0364" w:rsidRPr="00807AEA" w:rsidRDefault="00BE0364" w:rsidP="00E90B8A">
            <w:pPr>
              <w:tabs>
                <w:tab w:val="left" w:pos="0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BE0364" w:rsidRPr="00E7025A" w:rsidTr="00F6778E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Pr="009478F5" w:rsidRDefault="00BE0364" w:rsidP="00E90B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478F5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О</w:t>
            </w:r>
            <w:r w:rsidRPr="00807AE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қтушының </w:t>
            </w:r>
            <w:r w:rsidRPr="009478F5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(-</w:t>
            </w:r>
            <w:r w:rsidRPr="00807AE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лардың</w:t>
            </w:r>
            <w:r w:rsidRPr="009478F5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) байланыс ақпараты:</w:t>
            </w:r>
          </w:p>
        </w:tc>
      </w:tr>
      <w:tr w:rsidR="00BE0364" w:rsidRPr="00543B44" w:rsidTr="00F6778E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Pr="00543B44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Орынбекова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BE0364" w:rsidRPr="00543B44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тел.: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87071697730</w:t>
            </w:r>
          </w:p>
        </w:tc>
      </w:tr>
      <w:tr w:rsidR="00BE0364" w:rsidRPr="00B531DE" w:rsidTr="00F6778E">
        <w:trPr>
          <w:trHeight w:val="30"/>
        </w:trPr>
        <w:tc>
          <w:tcPr>
            <w:tcW w:w="4991" w:type="dxa"/>
            <w:vMerge/>
          </w:tcPr>
          <w:p w:rsidR="00BE0364" w:rsidRPr="00543B44" w:rsidRDefault="00BE0364" w:rsidP="00F677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Pr="00274876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2748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-mail: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Sayle75@mail.ru</w:t>
            </w:r>
          </w:p>
        </w:tc>
      </w:tr>
      <w:tr w:rsidR="00BE0364" w:rsidRPr="00B531DE" w:rsidTr="00F6778E">
        <w:trPr>
          <w:trHeight w:val="255"/>
        </w:trPr>
        <w:tc>
          <w:tcPr>
            <w:tcW w:w="4991" w:type="dxa"/>
            <w:vMerge w:val="restart"/>
            <w:vAlign w:val="center"/>
          </w:tcPr>
          <w:p w:rsidR="00BE0364" w:rsidRPr="00274876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Pr="00274876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0364" w:rsidRPr="00B531DE" w:rsidTr="00F6778E">
        <w:trPr>
          <w:trHeight w:val="255"/>
        </w:trPr>
        <w:tc>
          <w:tcPr>
            <w:tcW w:w="4991" w:type="dxa"/>
            <w:vMerge/>
          </w:tcPr>
          <w:p w:rsidR="00BE0364" w:rsidRPr="00274876" w:rsidRDefault="00BE0364" w:rsidP="00F677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0364" w:rsidRPr="00274876" w:rsidRDefault="00BE0364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622F3B" w:rsidRPr="00274876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5" w:name="z735"/>
      <w:r w:rsidRPr="00274876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</w:t>
      </w:r>
    </w:p>
    <w:p w:rsidR="00622F3B" w:rsidRPr="00274876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2F3B" w:rsidRPr="00274876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622F3B" w:rsidRPr="002748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Жұмыс</w:t>
      </w:r>
      <w:r w:rsidR="001F30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оқу</w:t>
      </w:r>
      <w:r w:rsidR="001F30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бағдарламасының</w:t>
      </w:r>
      <w:r w:rsidR="001F30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43B44">
        <w:rPr>
          <w:rFonts w:ascii="Times New Roman" w:hAnsi="Times New Roman" w:cs="Times New Roman"/>
          <w:b/>
          <w:color w:val="000000"/>
          <w:sz w:val="28"/>
          <w:szCs w:val="28"/>
        </w:rPr>
        <w:t>мазмұны</w:t>
      </w:r>
    </w:p>
    <w:p w:rsidR="00622F3B" w:rsidRPr="00543B44" w:rsidRDefault="00622F3B" w:rsidP="00622F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815"/>
        <w:gridCol w:w="993"/>
        <w:gridCol w:w="992"/>
        <w:gridCol w:w="1559"/>
        <w:gridCol w:w="1701"/>
      </w:tblGrid>
      <w:tr w:rsidR="00622F3B" w:rsidRPr="00543B44" w:rsidTr="00F6778E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622F3B" w:rsidRPr="00543B44" w:rsidRDefault="00622F3B" w:rsidP="00F6778E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F3B" w:rsidRPr="00543B44" w:rsidRDefault="00622F3B" w:rsidP="00F677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sz w:val="28"/>
                <w:szCs w:val="28"/>
              </w:rPr>
              <w:t>Пәннің</w:t>
            </w:r>
            <w:r w:rsidR="00A30B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3B44">
              <w:rPr>
                <w:rFonts w:ascii="Times New Roman" w:hAnsi="Times New Roman" w:cs="Times New Roman"/>
                <w:sz w:val="28"/>
                <w:szCs w:val="28"/>
              </w:rPr>
              <w:t>атауы</w:t>
            </w:r>
            <w:proofErr w:type="spellEnd"/>
          </w:p>
        </w:tc>
      </w:tr>
      <w:tr w:rsidR="00622F3B" w:rsidRPr="00543B44" w:rsidTr="00F6778E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F3B" w:rsidRPr="00543B44" w:rsidRDefault="00622F3B" w:rsidP="00F6778E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F3B" w:rsidRPr="00543B44" w:rsidRDefault="00622F3B" w:rsidP="00F6778E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sz w:val="28"/>
                <w:szCs w:val="28"/>
              </w:rPr>
              <w:t>Бағдарламаның</w:t>
            </w:r>
            <w:r w:rsidR="006F0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B44">
              <w:rPr>
                <w:rFonts w:ascii="Times New Roman" w:hAnsi="Times New Roman" w:cs="Times New Roman"/>
                <w:sz w:val="28"/>
                <w:szCs w:val="28"/>
              </w:rPr>
              <w:t>мазмұны</w:t>
            </w:r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F3B" w:rsidRPr="006F0516" w:rsidRDefault="00622F3B" w:rsidP="00F6778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05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Барлығы</w:t>
            </w:r>
          </w:p>
          <w:p w:rsidR="00622F3B" w:rsidRPr="00543B44" w:rsidRDefault="00622F3B" w:rsidP="00F677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сағат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2F3B" w:rsidRPr="00543B44" w:rsidRDefault="006F0516" w:rsidP="00F677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622F3B"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ның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22F3B"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ішінде</w:t>
            </w:r>
            <w:proofErr w:type="spellEnd"/>
          </w:p>
        </w:tc>
      </w:tr>
      <w:tr w:rsidR="002D2F5F" w:rsidRPr="00543B44" w:rsidTr="00755E8B">
        <w:trPr>
          <w:trHeight w:val="30"/>
        </w:trPr>
        <w:tc>
          <w:tcPr>
            <w:tcW w:w="724" w:type="dxa"/>
            <w:vMerge/>
          </w:tcPr>
          <w:p w:rsidR="002D2F5F" w:rsidRPr="00543B44" w:rsidRDefault="002D2F5F" w:rsidP="00F677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5" w:type="dxa"/>
            <w:vAlign w:val="center"/>
          </w:tcPr>
          <w:p w:rsidR="002D2F5F" w:rsidRPr="00543B44" w:rsidRDefault="002D2F5F" w:rsidP="00974C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sz w:val="28"/>
                <w:szCs w:val="28"/>
              </w:rPr>
              <w:t>Бөлімдер, тақырыптар</w:t>
            </w:r>
          </w:p>
          <w:p w:rsidR="002D2F5F" w:rsidRPr="00246BD8" w:rsidRDefault="002D2F5F" w:rsidP="00974CED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2D2F5F" w:rsidRPr="00543B44" w:rsidRDefault="002D2F5F" w:rsidP="00F677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F6778E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10433E" w:rsidRDefault="002D2F5F" w:rsidP="00F6778E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3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зертханалық-практикалық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F6778E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Өндірісті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коқыту/</w:t>
            </w:r>
          </w:p>
          <w:p w:rsidR="002D2F5F" w:rsidRPr="00543B44" w:rsidRDefault="002D2F5F" w:rsidP="00F6778E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Кәсіптік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практика</w:t>
            </w:r>
          </w:p>
        </w:tc>
      </w:tr>
      <w:tr w:rsidR="00396296" w:rsidRPr="00396296" w:rsidTr="00BE00AC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6296" w:rsidRPr="00B22576" w:rsidRDefault="00396296" w:rsidP="0039629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257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1 </w:t>
            </w:r>
            <w:r w:rsidRPr="00B22576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Бөлім. Экономикалық</w:t>
            </w:r>
            <w:r w:rsidRPr="00B2257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Pr="00B22576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талдау теориясы</w:t>
            </w:r>
          </w:p>
          <w:p w:rsidR="00396296" w:rsidRPr="00396296" w:rsidRDefault="00396296" w:rsidP="0039629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1.1. </w:t>
            </w:r>
            <w:r w:rsidRPr="00B2257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B22576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мазмұны, пәні, міндеттері</w:t>
            </w:r>
          </w:p>
        </w:tc>
      </w:tr>
      <w:tr w:rsidR="002D2F5F" w:rsidRPr="00543B44" w:rsidTr="00AD2F9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F5F" w:rsidRPr="002345F5" w:rsidRDefault="002D2F5F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Кіріспе. Экономикалық талдаудың тарихы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мен даму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келешегі. Нарыктың экономикаға көшу кезеңіндегі. Пән және оның міндеттері, өзге пәндермен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байланысты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  <w:p w:rsidR="002D2F5F" w:rsidRPr="009478F5" w:rsidRDefault="002D2F5F" w:rsidP="009B2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Экономикалық талдаудың міндеттері. Экономикалық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және басқа ғылымдар.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Экономикалық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және аудит.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2345F5" w:rsidRDefault="002D2F5F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F5F" w:rsidRPr="00543B44" w:rsidTr="00A0245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ind w:left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F5F" w:rsidRPr="009478F5" w:rsidRDefault="002D2F5F" w:rsidP="009B2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Нарыктың экономикаға көшу кезеңіндегі.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F5F" w:rsidRPr="002345F5" w:rsidRDefault="002D2F5F" w:rsidP="009B28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Default="002D2F5F" w:rsidP="001E4086">
            <w:pPr>
              <w:jc w:val="center"/>
            </w:pPr>
            <w:r w:rsidRPr="009B3A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5F" w:rsidRPr="00543B44" w:rsidRDefault="002D2F5F" w:rsidP="009B2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07B9" w:rsidRPr="00543B44" w:rsidTr="000E267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07B9" w:rsidRPr="00543B44" w:rsidRDefault="003407B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543B44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07B9" w:rsidRPr="00075DD1" w:rsidRDefault="003407B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Пән және оның міндеттері, өзге пәндермен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байланысы.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07B9" w:rsidRPr="00543B44" w:rsidRDefault="003407B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07B9" w:rsidRPr="002345F5" w:rsidRDefault="003407B9" w:rsidP="009B288E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07B9" w:rsidRDefault="003407B9" w:rsidP="001E4086">
            <w:pPr>
              <w:jc w:val="center"/>
            </w:pPr>
            <w:r w:rsidRPr="009B3A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07B9" w:rsidRPr="00543B44" w:rsidRDefault="003407B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296" w:rsidRPr="00543B44" w:rsidTr="007F50F8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6296" w:rsidRPr="00396296" w:rsidRDefault="00396296" w:rsidP="0039629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1.2.    Экономикалық 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талдаудың әдісі мен тәсілдері</w:t>
            </w:r>
          </w:p>
        </w:tc>
      </w:tr>
      <w:tr w:rsidR="009007A2" w:rsidRPr="00543B44" w:rsidTr="008A2E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A441B7" w:rsidRDefault="009007A2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әдісі, оның ерекшеліктері.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әдістері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мен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тәсілдерін топтастыру. Салыстыру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-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негізгі тәсілі.</w:t>
            </w:r>
          </w:p>
          <w:p w:rsidR="009007A2" w:rsidRPr="002345F5" w:rsidRDefault="009007A2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«Айырма» әдісімен шаруашылық қызметтің жалпылау көрсеткіштеріне әртүрлі факторлар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эсер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аныктау.</w:t>
            </w:r>
          </w:p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Экономикалық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және басқа ғылымдар.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Экономикалық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және аудит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2345F5" w:rsidRDefault="009007A2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D57D1B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7A2" w:rsidRPr="00075DD1" w:rsidTr="008E1C9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әдісі, оның ерекшеліктері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346C2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07A2" w:rsidRPr="00543B44" w:rsidTr="00234E5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әдістері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оны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ерекшеліктері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346C2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7A2" w:rsidRPr="00075DD1" w:rsidTr="00DD3C4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әдістері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мен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тәсілдерін топтастыру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07A2" w:rsidRPr="00543B44" w:rsidTr="0082388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Салыстыру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талдаудың негізгі тәсілі.</w:t>
            </w:r>
          </w:p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346C2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7A2" w:rsidRPr="00075DD1" w:rsidTr="008503A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«Айырма» әдісімен шаруашылық қызметтің жалпылау көрсеткіштеріне әртүрлі факторлар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эсер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аныктау.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2345F5" w:rsidRDefault="009007A2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346C2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07A2" w:rsidRPr="00543B44" w:rsidTr="00D414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462047" w:rsidRDefault="009007A2" w:rsidP="00B20B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Индекстің эдіс-зерттелетін көрсеткішке әр түрлі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факторлар эсер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аңыктайтын әдіс.</w:t>
            </w:r>
          </w:p>
          <w:p w:rsidR="009007A2" w:rsidRPr="00543B44" w:rsidRDefault="009007A2" w:rsidP="00B20B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Баланстық әдіс. Есептің мәліметтер статстатистикалық өңдеу әдістері мен тәсілдерін колдану.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Талдаудың экономикалық-математикалык  әдістері.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2345F5" w:rsidRDefault="009007A2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D57D1B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296" w:rsidRPr="00543B44" w:rsidTr="00B51D7F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6296" w:rsidRPr="00396296" w:rsidRDefault="00396296" w:rsidP="0039629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1.3.Экономикалық </w:t>
            </w:r>
            <w:proofErr w:type="spellStart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талдауды</w:t>
            </w:r>
            <w:proofErr w:type="spellEnd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ақпаратпен қамтамасыз ету</w:t>
            </w:r>
          </w:p>
        </w:tc>
      </w:tr>
      <w:tr w:rsidR="009007A2" w:rsidRPr="00075DD1" w:rsidTr="0024414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B20B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ақпарат жүйесі. Субъектілердің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кызметінің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көздері. Көрсеткіштер жүйесі. Аналитикалық көрсеткіштерді дайындау.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акпаратты компьютерлік өңдеуді ұйымдастыру негіздері.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2345F5" w:rsidRDefault="009007A2" w:rsidP="009B28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07A2" w:rsidRPr="00075DD1" w:rsidTr="0079196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Субъектілердің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кызметінің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көздері.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/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4371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07A2" w:rsidRPr="00543B44" w:rsidTr="0073663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Көрсеткіштер жүйесі.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/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4371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7A2" w:rsidRPr="00543B44" w:rsidTr="005B43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Аналитикалық көрсеткіштерді дайындау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/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4371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7A2" w:rsidRPr="00075DD1" w:rsidTr="002F248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543B44" w:rsidRDefault="009007A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акпаратты компьютерлік өңдеуді ұйымдастыру негіздері.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07A2" w:rsidRPr="002345F5" w:rsidRDefault="009007A2" w:rsidP="009B288E"/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Default="009007A2" w:rsidP="001E4086">
            <w:pPr>
              <w:jc w:val="center"/>
            </w:pPr>
            <w:r w:rsidRPr="004371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07A2" w:rsidRPr="00075DD1" w:rsidRDefault="009007A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8145C0" w:rsidRPr="00075DD1" w:rsidTr="006F6A9A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45C0" w:rsidRPr="008145C0" w:rsidRDefault="008145C0" w:rsidP="008145C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1.4.Экономикалық </w:t>
            </w:r>
            <w:proofErr w:type="spellStart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талдау</w:t>
            </w:r>
            <w:proofErr w:type="spellEnd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түрлері</w:t>
            </w:r>
          </w:p>
        </w:tc>
      </w:tr>
      <w:tr w:rsidR="00B20BF0" w:rsidRPr="00543B44" w:rsidTr="00CC650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B20B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түрлерін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топтастыру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болашақ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міндеттері мен әдістемесі.</w:t>
            </w:r>
          </w:p>
          <w:p w:rsidR="00B20BF0" w:rsidRPr="002345F5" w:rsidRDefault="00B20BF0" w:rsidP="00B20B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ерекшеліктері.</w:t>
            </w:r>
          </w:p>
          <w:p w:rsidR="00B20BF0" w:rsidRPr="00543B44" w:rsidRDefault="00B20BF0" w:rsidP="00B20B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Шаруашылық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салыстырмалы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әдісі.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D57D1B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BF0" w:rsidRPr="00075DD1" w:rsidTr="00BB60F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түрлерін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топтастыру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болашақ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міндеттері мен әдістемесі.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3A3B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20BF0" w:rsidRDefault="00B20BF0" w:rsidP="001E4086">
            <w:pPr>
              <w:jc w:val="center"/>
            </w:pPr>
            <w:r w:rsidRPr="005451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E76CE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3A3B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20BF0" w:rsidRDefault="00B20BF0" w:rsidP="001E4086">
            <w:pPr>
              <w:jc w:val="center"/>
            </w:pPr>
            <w:r w:rsidRPr="005451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45708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3A3B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20BF0" w:rsidRDefault="00B20BF0" w:rsidP="001E4086">
            <w:pPr>
              <w:jc w:val="center"/>
            </w:pPr>
            <w:r w:rsidRPr="005451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543B44" w:rsidTr="00F64DA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20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салыстырмалы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әдісі.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9B288E">
            <w:pPr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B20BF0" w:rsidRDefault="00B20BF0" w:rsidP="001E4086">
            <w:pPr>
              <w:jc w:val="center"/>
            </w:pPr>
            <w:r w:rsidRPr="005451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5C0" w:rsidRPr="00543B44" w:rsidTr="008D0B0D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45C0" w:rsidRPr="008145C0" w:rsidRDefault="008145C0" w:rsidP="008145C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1.5. Аналитикалық 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жұмысты ұйымдастыру</w:t>
            </w:r>
          </w:p>
        </w:tc>
      </w:tr>
      <w:tr w:rsidR="00B20BF0" w:rsidRPr="00543B44" w:rsidTr="00A9502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¥йым қызметін бақылайтын және талдайтын органдар.</w:t>
            </w:r>
          </w:p>
          <w:p w:rsidR="00B20BF0" w:rsidRPr="002345F5" w:rsidRDefault="00B20BF0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Ұйымдардың қызметін бақылаудың нысандары мен әдістері.</w:t>
            </w:r>
          </w:p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Бухгалтерлік есептемелерді тексеру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экономикалык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36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BF0" w:rsidRPr="00075DD1" w:rsidTr="001B747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¥йым қызметін бақылайтын және талдайтын органдар.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36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1E4086">
            <w:pPr>
              <w:jc w:val="center"/>
            </w:pPr>
            <w:r w:rsidRPr="000220A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854A3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Ұйымдардың қызметін бақылаудың нысандары мен әдістері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36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1E4086">
            <w:pPr>
              <w:jc w:val="center"/>
            </w:pPr>
            <w:r w:rsidRPr="000220A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543B44" w:rsidTr="001C2C7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Бухгалтерлік есептемелерді тексеру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экономикалык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36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jc w:val="center"/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1E4086">
            <w:pPr>
              <w:jc w:val="center"/>
            </w:pPr>
            <w:r w:rsidRPr="000220A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BF0" w:rsidRPr="00543B44" w:rsidTr="002A32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Талдау-аудит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тексеруі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ревизия. Экономикалык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кезендері қазіргі замандағы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аналитикалык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жұмысты жетілдіру.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Шет мемлекеттерде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аналитикалык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жұмысты ұйымдастыру.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36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D57D1B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013" w:rsidRPr="00543B44" w:rsidTr="007B1511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013" w:rsidRPr="00A63013" w:rsidRDefault="00A63013" w:rsidP="00A6301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1.6.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 xml:space="preserve">Өндірістің қызметтід негізгі көрсеткіштерін </w:t>
            </w:r>
            <w:proofErr w:type="spellStart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талдаудын</w:t>
            </w:r>
            <w:proofErr w:type="spellEnd"/>
            <w:r w:rsidRPr="002C545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2C545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неіші эдістемелері</w:t>
            </w:r>
          </w:p>
        </w:tc>
      </w:tr>
      <w:tr w:rsidR="00B20BF0" w:rsidRPr="00075DD1" w:rsidTr="00CC300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Кешенді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экономикалык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жүйесі. Шаруашылық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қызметті талдауға жүйелі әдіс.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D1116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Басқармашылық және каржылық талдаудың мазмұны.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C841B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Өндірістің техникалық-ұйымдастырушылық деңгейін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0A4E9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Еңбек өнімділігін,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қажеттенуін, кор кайтарымын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талдау,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өнім, жұмыс, қызмет көлемі мен кұрылымын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 шығындарын және өзіндк құнын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B957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Еңбек өнімділігін,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қажеттенуін, кор кайтарымын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талдау,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өнім, жұмыс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275DD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қалыптасу керек: басқармашылық және қаржылық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мазмұны, өндірістің техникалық ұйымдык денгейін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мазмұны, еңбек өнімділігі қор қайтарымы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5100C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Қызмет көлемі мен кұрылымын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 шығындарын және өзіндк құнын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1210A8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5357D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33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қажетсінуін талдаудың мазмұны, өтім, жұмыс, кызмет көлемі мен құрылымын талдаудың мазмұны, өнімнің өзіндік құны мен өндіріс шығындарын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1210A8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ED0BB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қалыптасу керек: басқармашылық және қаржылық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мазмұны, өндірістің техникалық ұйымдык денгейін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мазмұны, еңбек өнімділігі қор қайтарымы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4267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1210A8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1E4086">
            <w:pPr>
              <w:jc w:val="center"/>
            </w:pPr>
            <w:r w:rsidRPr="006D266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683DB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қажетсінуін талдаудың мазмұны, өтім, жұмыс, кызмет көлемі мен құрылымын талдаудың мазмұны, өнімнің өзіндік құны мен өндіріс шығындарын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мазмұны.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1210A8" w:rsidRDefault="00B20BF0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1E4086">
            <w:pPr>
              <w:jc w:val="center"/>
            </w:pPr>
            <w:r w:rsidRPr="006D266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203E02" w:rsidRPr="00B531DE" w:rsidTr="00AA6A9B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E02" w:rsidRDefault="00203E02" w:rsidP="00203E0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</w:pPr>
            <w:r w:rsidRPr="00203E0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2 </w:t>
            </w:r>
            <w:r w:rsidRPr="00203E02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>Бөлім. Экономикалық талдау және қаржы есептемесін талдау</w:t>
            </w:r>
          </w:p>
          <w:p w:rsidR="00203E02" w:rsidRPr="00203E02" w:rsidRDefault="00203E02" w:rsidP="00203E02">
            <w:pPr>
              <w:jc w:val="center"/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</w:pPr>
            <w:r w:rsidRPr="00783773"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  <w:t>Тақырып 2.2. Ұйымның қаржылық тұрақсыздығын талдау</w:t>
            </w:r>
          </w:p>
        </w:tc>
      </w:tr>
      <w:tr w:rsidR="00B20BF0" w:rsidRPr="00075DD1" w:rsidTr="00FD588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кұрылымы өзгерісін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 кұралу көздерінің құрамы мен кұрылымының өзгеруін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Баланстың өнімділігін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төлем қабілеттілігін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Ұйымның несие</w:t>
            </w:r>
          </w:p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өтеуге жарамдылығын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C00D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53559B">
            <w:pPr>
              <w:jc w:val="center"/>
            </w:pPr>
            <w:r w:rsidRPr="006462C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0C11B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543B44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калыптасуы керек: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құрылымы өзгерісін талдаудың мазмұны,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активтері кұралу көздерінің құрамы мен кұрылымы өзгеруін талдаудың мазмұны, баланстың өнімділігін талдаудың мазмұны, ұйымның төлем қабілеттілігін талдаудың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C00D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53559B">
            <w:pPr>
              <w:jc w:val="center"/>
            </w:pPr>
            <w:r w:rsidRPr="006462C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7D17A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кұрылымы өзгерісін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185B1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 кұралу көздерінің құрамы мен кұрылымының өзгеруін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F850F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Баланстың өнімділігін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талдау.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F83D8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төлем қабілеттілігін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E2052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2345F5" w:rsidRDefault="00B20BF0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несие өтеуге жарамдылығын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82541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активтері кұралу көздерінің құрамы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961CC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44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активтерінің құрамы мен құрылымы өзгерісін талдаудың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DD2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363CA4">
            <w:pPr>
              <w:jc w:val="center"/>
            </w:pPr>
            <w:r w:rsidRPr="00B466B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55BE3" w:rsidRPr="00075DD1" w:rsidTr="00103FD0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5BE3" w:rsidRPr="006E4B0E" w:rsidRDefault="00755BE3" w:rsidP="006E4B0E">
            <w:pPr>
              <w:jc w:val="center"/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</w:pPr>
            <w:r w:rsidRPr="006E4B0E">
              <w:rPr>
                <w:rFonts w:ascii="Times New Roman(K)" w:hAnsi="Times New Roman(K)"/>
                <w:b/>
                <w:sz w:val="24"/>
                <w:szCs w:val="24"/>
                <w:lang w:val="kk-KZ"/>
              </w:rPr>
              <w:t>Тақырып 2.3. Ұйымның табыстылығын талдау</w:t>
            </w:r>
          </w:p>
        </w:tc>
      </w:tr>
      <w:tr w:rsidR="00B20BF0" w:rsidRPr="00075DD1" w:rsidTr="00EF639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табыстылык көрсеткіштері және оларды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міндеттері. Табыстылыктың нақты (абсолютты) көрсеткіштерін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5140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53559B">
            <w:pPr>
              <w:jc w:val="center"/>
            </w:pPr>
            <w:r w:rsidRPr="00B95D1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783D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Маржиналдық  табысты  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  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Табыстылық  қатысты   көрсеткіштерін</w:t>
            </w:r>
            <w:r w:rsidRPr="002345F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5140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53559B">
            <w:pPr>
              <w:jc w:val="center"/>
            </w:pPr>
            <w:r w:rsidRPr="00B95D1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20BF0" w:rsidRPr="00075DD1" w:rsidTr="00933CE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Табыстылыктың нақты (абсолютты) көрсеткіштерін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  <w:r w:rsidRPr="000812C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Маржиналдық  табысты </w:t>
            </w:r>
            <w:r w:rsidRPr="00081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 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Default="00B20BF0" w:rsidP="00C247A2">
            <w:pPr>
              <w:jc w:val="center"/>
            </w:pPr>
            <w:r w:rsidRPr="005140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2345F5" w:rsidRDefault="00B20BF0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0BF0" w:rsidRPr="00075DD1" w:rsidRDefault="00B20BF0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800798" w:rsidRPr="00075DD1" w:rsidTr="00343F8B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798" w:rsidRPr="00800798" w:rsidRDefault="00800798" w:rsidP="0080079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00798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2.4  </w:t>
            </w:r>
            <w:r w:rsidRPr="00800798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 xml:space="preserve">Ұйымның қызметінің тиімділігін және Іскерлік белсенділігін </w:t>
            </w:r>
            <w:r w:rsidRPr="00800798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талдау</w:t>
            </w:r>
          </w:p>
        </w:tc>
      </w:tr>
      <w:tr w:rsidR="00905169" w:rsidRPr="00075DD1" w:rsidTr="00FF3F2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2345F5" w:rsidRDefault="00905169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іскерлік белсінділік көрсеткіштерін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 Ұйымның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 нарыктық,белсенділігінін көрсеткіштер жүйесі. </w:t>
            </w:r>
          </w:p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қызметінің тиімділігі көрсеткіштерін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BD798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Ұйымның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 нарыктық,белсенділігінін көрсеткіштер жүйесі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3E47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905169" w:rsidRDefault="00905169" w:rsidP="00363CA4">
            <w:pPr>
              <w:jc w:val="center"/>
            </w:pPr>
            <w:r w:rsidRPr="004D04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F5366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893E37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893E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қызметінің тиімділігі көрсеткіштерін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3E47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893E3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905169" w:rsidRDefault="00905169" w:rsidP="00363CA4">
            <w:pPr>
              <w:jc w:val="center"/>
            </w:pPr>
            <w:r w:rsidRPr="004D04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893E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54636F" w:rsidRPr="00075DD1" w:rsidTr="002B1D96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636F" w:rsidRPr="00AA6502" w:rsidRDefault="0054636F" w:rsidP="00AA650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4636F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2.5 </w:t>
            </w:r>
            <w:r w:rsidRPr="0054636F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kk-KZ"/>
              </w:rPr>
              <w:t xml:space="preserve">Кәсіпкерлік тәуекелдік және ұйымның болашақ банкротқа құлдырауын </w:t>
            </w:r>
            <w:r w:rsidRPr="0054636F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талдау</w:t>
            </w:r>
          </w:p>
        </w:tc>
      </w:tr>
      <w:tr w:rsidR="00905169" w:rsidRPr="00075DD1" w:rsidTr="00435A7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банкротқа ұшырау ықтималдығын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кәсіпкерлік тәуекелдікті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 Инвестицияның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 жоба тиімділігін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5A44F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банкротқа ұшырау ықтималдығын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кәсіпкерлік тәуекелдікті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B2753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Инвестицияның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 xml:space="preserve"> жоба тиімділігін 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0856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Ұйымның банкротқа ұшырау ықтималдығын</w:t>
            </w:r>
            <w:r w:rsidRPr="0023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касіпкерлік тәуекелдік талдауының мазмұны, инвестициялык жоба тиімділігін талдауының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21604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Инвестициялык жоба тиімділігін талдауының мазмұны.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363CA4">
            <w:pPr>
              <w:jc w:val="center"/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05169" w:rsidRPr="00075DD1" w:rsidTr="002B0FB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806D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Касіпкерлік тәуекелдік талдауының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2345F5" w:rsidRDefault="00905169" w:rsidP="009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Default="00905169" w:rsidP="00363CA4">
            <w:pPr>
              <w:jc w:val="center"/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5169" w:rsidRPr="00075DD1" w:rsidRDefault="00905169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C5342" w:rsidRPr="00075DD1" w:rsidTr="000528B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57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C247A2">
            <w:pPr>
              <w:jc w:val="center"/>
            </w:pPr>
            <w:r w:rsidRPr="00A30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2345F5" w:rsidRDefault="00DC5342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363CA4">
            <w:pPr>
              <w:jc w:val="center"/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C5342" w:rsidRPr="00075DD1" w:rsidTr="001B53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5342" w:rsidRDefault="00DC5342" w:rsidP="009B28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52698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kk-KZ"/>
              </w:rPr>
              <w:t>Бақылау жұмыс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C247A2">
            <w:pPr>
              <w:jc w:val="center"/>
            </w:pPr>
            <w:r w:rsidRPr="00993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2345F5" w:rsidRDefault="00DC5342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363CA4">
            <w:pPr>
              <w:jc w:val="center"/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C5342" w:rsidRPr="00075DD1" w:rsidTr="00E036C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59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C247A2">
            <w:pPr>
              <w:jc w:val="center"/>
            </w:pPr>
            <w:r w:rsidRPr="00993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2345F5" w:rsidRDefault="00DC5342" w:rsidP="009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363CA4">
            <w:pPr>
              <w:jc w:val="center"/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C5342" w:rsidRPr="00075DD1" w:rsidTr="00223F5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Default="00DC5342" w:rsidP="009B288E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60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2345F5" w:rsidRDefault="00DC5342" w:rsidP="009B288E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342" w:rsidRPr="00075DD1" w:rsidRDefault="00DC5342" w:rsidP="009B2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2A259D" w:rsidRPr="00543B44" w:rsidTr="00F6778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075DD1" w:rsidRDefault="002A259D" w:rsidP="00F677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543B44" w:rsidRDefault="002A259D" w:rsidP="00F6778E">
            <w:pPr>
              <w:spacing w:after="20"/>
              <w:ind w:left="2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43B44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152698" w:rsidRDefault="00152698" w:rsidP="00C314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152698" w:rsidRDefault="00152698" w:rsidP="00C3144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152698" w:rsidRDefault="00152698" w:rsidP="00C0379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259D" w:rsidRPr="00543B44" w:rsidRDefault="002A259D" w:rsidP="00F677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z739"/>
    </w:p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6"/>
    <w:p w:rsidR="00622F3B" w:rsidRPr="00543B44" w:rsidRDefault="00622F3B" w:rsidP="00622F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5946" w:rsidRPr="00543B44" w:rsidRDefault="00995946">
      <w:pPr>
        <w:rPr>
          <w:rFonts w:ascii="Times New Roman" w:hAnsi="Times New Roman" w:cs="Times New Roman"/>
          <w:sz w:val="28"/>
          <w:szCs w:val="28"/>
        </w:rPr>
      </w:pPr>
    </w:p>
    <w:sectPr w:rsidR="00995946" w:rsidRPr="00543B4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K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24B3"/>
    <w:multiLevelType w:val="hybridMultilevel"/>
    <w:tmpl w:val="8A02FF42"/>
    <w:lvl w:ilvl="0" w:tplc="58C2889E">
      <w:start w:val="1"/>
      <w:numFmt w:val="bullet"/>
      <w:lvlText w:val="-"/>
      <w:lvlJc w:val="left"/>
      <w:pPr>
        <w:ind w:left="1069" w:hanging="360"/>
      </w:pPr>
      <w:rPr>
        <w:rFonts w:ascii="Times New Roman(K)" w:eastAsia="Times New Roman" w:hAnsi="Times New Roman(K)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622F3B"/>
    <w:rsid w:val="00011DDC"/>
    <w:rsid w:val="00070BF5"/>
    <w:rsid w:val="00075DD1"/>
    <w:rsid w:val="000B0BA7"/>
    <w:rsid w:val="000B0EC7"/>
    <w:rsid w:val="000E1435"/>
    <w:rsid w:val="0010433E"/>
    <w:rsid w:val="00152698"/>
    <w:rsid w:val="00160F6A"/>
    <w:rsid w:val="001C7B12"/>
    <w:rsid w:val="001E4086"/>
    <w:rsid w:val="001F30CE"/>
    <w:rsid w:val="001F7B3C"/>
    <w:rsid w:val="00203E02"/>
    <w:rsid w:val="00205FE5"/>
    <w:rsid w:val="002148AB"/>
    <w:rsid w:val="0024617C"/>
    <w:rsid w:val="00246BD8"/>
    <w:rsid w:val="00274876"/>
    <w:rsid w:val="002A259D"/>
    <w:rsid w:val="002D2F5F"/>
    <w:rsid w:val="002D67E1"/>
    <w:rsid w:val="002E3783"/>
    <w:rsid w:val="002E5FAC"/>
    <w:rsid w:val="002F1536"/>
    <w:rsid w:val="002F2E61"/>
    <w:rsid w:val="0030505F"/>
    <w:rsid w:val="003407B9"/>
    <w:rsid w:val="003472F9"/>
    <w:rsid w:val="00363CA4"/>
    <w:rsid w:val="0038508B"/>
    <w:rsid w:val="00396296"/>
    <w:rsid w:val="003C2437"/>
    <w:rsid w:val="003E57B8"/>
    <w:rsid w:val="004347DA"/>
    <w:rsid w:val="004425C7"/>
    <w:rsid w:val="00451B0E"/>
    <w:rsid w:val="00462AFF"/>
    <w:rsid w:val="0046639E"/>
    <w:rsid w:val="0048494A"/>
    <w:rsid w:val="00485C57"/>
    <w:rsid w:val="004925C4"/>
    <w:rsid w:val="004E75CD"/>
    <w:rsid w:val="005153BF"/>
    <w:rsid w:val="00517BFE"/>
    <w:rsid w:val="0053559B"/>
    <w:rsid w:val="00543B44"/>
    <w:rsid w:val="0054636F"/>
    <w:rsid w:val="005464EE"/>
    <w:rsid w:val="0057600F"/>
    <w:rsid w:val="0057729D"/>
    <w:rsid w:val="00622F3B"/>
    <w:rsid w:val="00657072"/>
    <w:rsid w:val="006669ED"/>
    <w:rsid w:val="006D3659"/>
    <w:rsid w:val="006E4328"/>
    <w:rsid w:val="006E4B0E"/>
    <w:rsid w:val="006F0516"/>
    <w:rsid w:val="0072455D"/>
    <w:rsid w:val="0073613C"/>
    <w:rsid w:val="00755BE3"/>
    <w:rsid w:val="007647A0"/>
    <w:rsid w:val="007A585E"/>
    <w:rsid w:val="007D0392"/>
    <w:rsid w:val="00800798"/>
    <w:rsid w:val="00807AEA"/>
    <w:rsid w:val="008145C0"/>
    <w:rsid w:val="008175D9"/>
    <w:rsid w:val="00827A7F"/>
    <w:rsid w:val="00850DED"/>
    <w:rsid w:val="0085410B"/>
    <w:rsid w:val="008608A1"/>
    <w:rsid w:val="0086756D"/>
    <w:rsid w:val="00893E37"/>
    <w:rsid w:val="008A0CF4"/>
    <w:rsid w:val="008A2729"/>
    <w:rsid w:val="008B23BE"/>
    <w:rsid w:val="008D5BA8"/>
    <w:rsid w:val="008E2840"/>
    <w:rsid w:val="008F0898"/>
    <w:rsid w:val="009007A2"/>
    <w:rsid w:val="00905169"/>
    <w:rsid w:val="00912571"/>
    <w:rsid w:val="0091306C"/>
    <w:rsid w:val="009174A5"/>
    <w:rsid w:val="00936B07"/>
    <w:rsid w:val="009478F5"/>
    <w:rsid w:val="00965A00"/>
    <w:rsid w:val="00974CED"/>
    <w:rsid w:val="00990346"/>
    <w:rsid w:val="00995946"/>
    <w:rsid w:val="009B288E"/>
    <w:rsid w:val="00A05719"/>
    <w:rsid w:val="00A21A1F"/>
    <w:rsid w:val="00A30BF3"/>
    <w:rsid w:val="00A63013"/>
    <w:rsid w:val="00A75497"/>
    <w:rsid w:val="00A87196"/>
    <w:rsid w:val="00AA3711"/>
    <w:rsid w:val="00AA6502"/>
    <w:rsid w:val="00AE14CD"/>
    <w:rsid w:val="00AF3193"/>
    <w:rsid w:val="00B107EA"/>
    <w:rsid w:val="00B20BF0"/>
    <w:rsid w:val="00B2371B"/>
    <w:rsid w:val="00B30DB2"/>
    <w:rsid w:val="00B33CE7"/>
    <w:rsid w:val="00B412DF"/>
    <w:rsid w:val="00B449E6"/>
    <w:rsid w:val="00B531DE"/>
    <w:rsid w:val="00B66916"/>
    <w:rsid w:val="00B836D6"/>
    <w:rsid w:val="00BA223C"/>
    <w:rsid w:val="00BB5957"/>
    <w:rsid w:val="00BB6EBE"/>
    <w:rsid w:val="00BB7401"/>
    <w:rsid w:val="00BC344B"/>
    <w:rsid w:val="00BE0364"/>
    <w:rsid w:val="00BE5278"/>
    <w:rsid w:val="00BE615F"/>
    <w:rsid w:val="00BF7F5F"/>
    <w:rsid w:val="00C0379B"/>
    <w:rsid w:val="00C247A2"/>
    <w:rsid w:val="00C3144C"/>
    <w:rsid w:val="00C46774"/>
    <w:rsid w:val="00C606B9"/>
    <w:rsid w:val="00CC0B42"/>
    <w:rsid w:val="00CC277E"/>
    <w:rsid w:val="00CE5141"/>
    <w:rsid w:val="00CF5823"/>
    <w:rsid w:val="00D500CC"/>
    <w:rsid w:val="00D57D1B"/>
    <w:rsid w:val="00D64C08"/>
    <w:rsid w:val="00D7023A"/>
    <w:rsid w:val="00D71200"/>
    <w:rsid w:val="00D87A9E"/>
    <w:rsid w:val="00DC4449"/>
    <w:rsid w:val="00DC5342"/>
    <w:rsid w:val="00E600CD"/>
    <w:rsid w:val="00E6130C"/>
    <w:rsid w:val="00E7025A"/>
    <w:rsid w:val="00E83EFE"/>
    <w:rsid w:val="00E87907"/>
    <w:rsid w:val="00E90B8A"/>
    <w:rsid w:val="00EA48B0"/>
    <w:rsid w:val="00EF427A"/>
    <w:rsid w:val="00F13B17"/>
    <w:rsid w:val="00F40D23"/>
    <w:rsid w:val="00F5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F3B"/>
    <w:pPr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table" w:styleId="a4">
    <w:name w:val="Table Grid"/>
    <w:basedOn w:val="a1"/>
    <w:uiPriority w:val="59"/>
    <w:rsid w:val="00622F3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8D5BA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8D5BA8"/>
    <w:rPr>
      <w:rFonts w:ascii="Times New Roman" w:eastAsia="Times New Roman" w:hAnsi="Times New Roman" w:cs="Times New Roman"/>
      <w:sz w:val="28"/>
      <w:szCs w:val="20"/>
    </w:rPr>
  </w:style>
  <w:style w:type="paragraph" w:customStyle="1" w:styleId="21">
    <w:name w:val="Основной текст 21"/>
    <w:basedOn w:val="a"/>
    <w:rsid w:val="002148AB"/>
    <w:pPr>
      <w:suppressAutoHyphens/>
      <w:spacing w:after="0" w:line="240" w:lineRule="auto"/>
      <w:jc w:val="both"/>
    </w:pPr>
    <w:rPr>
      <w:rFonts w:ascii="FK Times" w:eastAsia="Times New Roman" w:hAnsi="FK Times" w:cs="Times New Roman"/>
      <w:sz w:val="24"/>
      <w:szCs w:val="24"/>
      <w:lang w:eastAsia="ar-SA"/>
    </w:rPr>
  </w:style>
  <w:style w:type="paragraph" w:customStyle="1" w:styleId="31">
    <w:name w:val="Основной текст с отступом 31"/>
    <w:basedOn w:val="a"/>
    <w:rsid w:val="002148AB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3">
    <w:name w:val="Body Text 3"/>
    <w:basedOn w:val="a"/>
    <w:link w:val="30"/>
    <w:rsid w:val="009478F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30">
    <w:name w:val="Основной текст 3 Знак"/>
    <w:basedOn w:val="a0"/>
    <w:link w:val="3"/>
    <w:rsid w:val="009478F5"/>
    <w:rPr>
      <w:rFonts w:ascii="Times New Roman" w:eastAsia="Times New Roman" w:hAnsi="Times New Roman" w:cs="Times New Roman"/>
      <w:b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370</cp:revision>
  <dcterms:created xsi:type="dcterms:W3CDTF">2020-09-27T04:36:00Z</dcterms:created>
  <dcterms:modified xsi:type="dcterms:W3CDTF">2020-10-07T12:27:00Z</dcterms:modified>
</cp:coreProperties>
</file>