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737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center"/>
        <w:textAlignment w:val="auto"/>
        <w:rPr>
          <w:rFonts w:hint="default" w:ascii="Arial" w:hAnsi="Arial" w:cs="Arial"/>
          <w:b/>
          <w:bCs/>
          <w:sz w:val="22"/>
          <w:szCs w:val="22"/>
          <w:lang w:val="es-MX"/>
        </w:rPr>
      </w:pPr>
      <w:r>
        <w:rPr>
          <w:rFonts w:hint="default" w:ascii="Arial" w:hAnsi="Arial" w:cs="Arial"/>
          <w:b/>
          <w:bCs/>
          <w:sz w:val="22"/>
          <w:szCs w:val="22"/>
          <w:lang w:val="es-MX"/>
        </w:rPr>
        <w:t>ADMINISTRACIÓN Y USO DEL TEL-KEY</w:t>
      </w:r>
    </w:p>
    <w:p w14:paraId="3D2063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 w:cs="Arial"/>
          <w:b/>
          <w:bCs/>
          <w:sz w:val="22"/>
          <w:szCs w:val="22"/>
          <w:lang w:val="es-BO"/>
        </w:rPr>
        <w:t>Descripción del proceso.</w:t>
      </w:r>
    </w:p>
    <w:p w14:paraId="13E00D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/>
          <w:b/>
          <w:bCs/>
          <w:sz w:val="22"/>
          <w:szCs w:val="22"/>
          <w:lang w:val="es-MX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El presente procedimiento tiene por objetivo describir l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administración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y uso del Tel-Key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. Lá aplicación de este Procedimiento es de cumplimiento obligatorio para todos los funcionarios que intervienen en la custodia de las llaves y contraseñas (passwords) de funciones sensitivas o críticas de ESOFT.</w:t>
      </w:r>
    </w:p>
    <w:p w14:paraId="0452C6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Palabras clave del proceso.</w:t>
      </w:r>
    </w:p>
    <w:p w14:paraId="15E176A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Tel-key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.</w:t>
      </w:r>
    </w:p>
    <w:p w14:paraId="188B397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Clave de acceso.</w:t>
      </w:r>
    </w:p>
    <w:p w14:paraId="4BB1D2D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Clave compartida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.</w:t>
      </w:r>
    </w:p>
    <w:p w14:paraId="67D2DA9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Cuentas por defecto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.</w:t>
      </w:r>
    </w:p>
    <w:p w14:paraId="7F8D6D6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Cuentas especiales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.</w:t>
      </w:r>
    </w:p>
    <w:p w14:paraId="3D66AEF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Cuentas genéricas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.</w:t>
      </w:r>
      <w:bookmarkStart w:id="0" w:name="_GoBack"/>
      <w:bookmarkEnd w:id="0"/>
    </w:p>
    <w:p w14:paraId="38B7BC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5F399"/>
    <w:multiLevelType w:val="singleLevel"/>
    <w:tmpl w:val="86F5F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12923E"/>
    <w:multiLevelType w:val="singleLevel"/>
    <w:tmpl w:val="35129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2492C"/>
    <w:rsid w:val="15A873AD"/>
    <w:rsid w:val="5142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2025-08-25T16:27:00Z</dcterms:created>
  <dc:creator>evilela</dc:creator>
  <cp:lastModifiedBy>evilela</cp:lastModifiedBy>
  <dcterms:modified xsi:type="dcterms:W3CDTF">2025-08-27T19:20:43Z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CDF5D293E49349749CA5DBA641D63AEE_11</vt:lpwstr>
  </property>
</Properties>
</file>