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spacing w:after="150" w:line="240" w:lineRule="auto"/>
        <w:ind w:left="2439" w:hanging="1582"/>
        <w:rPr>
          <w:rFonts w:ascii="Arial" w:hAnsi="Arial" w:eastAsia="Arial" w:cs="Arial"/>
          <w:sz w:val="36"/>
        </w:rPr>
      </w:pPr>
      <w:r>
        <w:rPr>
          <w:rFonts w:ascii="Arial" w:hAnsi="Arial" w:eastAsia="Arial" w:cs="Arial"/>
          <w:sz w:val="36"/>
        </w:rPr>
        <w:t xml:space="preserve">XI’AN JIAOTONG-LIVERPOOL UNIVERSITY </w:t>
      </w:r>
    </w:p>
    <w:p w14:paraId="003052A1">
      <w:pPr>
        <w:spacing w:after="150" w:line="240" w:lineRule="auto"/>
        <w:ind w:left="2439" w:hanging="1582"/>
      </w:pPr>
      <w:r>
        <w:rPr>
          <w:rFonts w:hint="eastAsia" w:ascii="宋体" w:hAnsi="宋体" w:eastAsia="宋体" w:cs="宋体"/>
          <w:sz w:val="48"/>
        </w:rPr>
        <w:t xml:space="preserve"> </w:t>
      </w:r>
      <w:r>
        <w:rPr>
          <w:rFonts w:ascii="宋体" w:hAnsi="宋体" w:eastAsia="宋体" w:cs="宋体"/>
          <w:sz w:val="48"/>
        </w:rPr>
        <w:t xml:space="preserve">     西 交 利 物 浦 大 学</w:t>
      </w:r>
    </w:p>
    <w:p w14:paraId="58DE8A8E">
      <w:pPr>
        <w:spacing w:after="0" w:line="240" w:lineRule="auto"/>
        <w:ind w:left="0" w:firstLine="0"/>
      </w:pPr>
    </w:p>
    <w:p w14:paraId="23E2F936">
      <w:pPr>
        <w:pStyle w:val="2"/>
        <w:spacing w:line="240" w:lineRule="auto"/>
        <w:ind w:left="171"/>
      </w:pPr>
      <w:r>
        <w:t xml:space="preserve">COURSEWORK SUBMISSION </w:t>
      </w:r>
    </w:p>
    <w:p w14:paraId="6C765FE6">
      <w:pPr>
        <w:pStyle w:val="2"/>
        <w:spacing w:line="240" w:lineRule="auto"/>
        <w:ind w:left="171"/>
      </w:pPr>
      <w:r>
        <w:t xml:space="preserve">COVER SHEET </w:t>
      </w:r>
    </w:p>
    <w:p w14:paraId="221CEC88">
      <w:pPr>
        <w:spacing w:after="0" w:line="259" w:lineRule="auto"/>
        <w:ind w:left="0" w:firstLine="0"/>
      </w:pPr>
      <w:r>
        <w:rPr>
          <w:rFonts w:ascii="Arial" w:hAnsi="Arial" w:eastAsia="Arial" w:cs="Arial"/>
        </w:rPr>
        <w:t xml:space="preserve"> </w:t>
      </w:r>
    </w:p>
    <w:tbl>
      <w:tblPr>
        <w:tblStyle w:val="9"/>
        <w:tblW w:w="9400" w:type="dxa"/>
        <w:tblInd w:w="233" w:type="dxa"/>
        <w:tblLayout w:type="autofit"/>
        <w:tblCellMar>
          <w:top w:w="15" w:type="dxa"/>
          <w:left w:w="5" w:type="dxa"/>
          <w:bottom w:w="0" w:type="dxa"/>
          <w:right w:w="33" w:type="dxa"/>
        </w:tblCellMar>
      </w:tblPr>
      <w:tblGrid>
        <w:gridCol w:w="2614"/>
        <w:gridCol w:w="3159"/>
        <w:gridCol w:w="3627"/>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spacing w:after="0" w:line="259" w:lineRule="auto"/>
              <w:ind w:left="108" w:firstLine="0"/>
            </w:pPr>
            <w:r>
              <w:t xml:space="preserve">Name </w:t>
            </w:r>
          </w:p>
        </w:tc>
        <w:tc>
          <w:tcPr>
            <w:tcW w:w="3159" w:type="dxa"/>
            <w:tcBorders>
              <w:top w:val="single" w:color="000000" w:sz="4" w:space="0"/>
              <w:left w:val="single" w:color="000000" w:sz="4" w:space="0"/>
              <w:bottom w:val="single" w:color="000000" w:sz="4" w:space="0"/>
              <w:right w:val="single" w:color="000000" w:sz="4" w:space="0"/>
            </w:tcBorders>
          </w:tcPr>
          <w:p w14:paraId="187DA45C">
            <w:pPr>
              <w:spacing w:after="0" w:line="259" w:lineRule="auto"/>
              <w:ind w:left="0" w:right="72" w:firstLine="0"/>
              <w:jc w:val="center"/>
            </w:pPr>
            <w:r>
              <w:rPr>
                <w:rFonts w:ascii="Times New Roman" w:hAnsi="Times New Roman" w:eastAsia="Times New Roman"/>
                <w:b/>
                <w:sz w:val="22"/>
              </w:rPr>
              <w:t>Lin</w:t>
            </w:r>
          </w:p>
        </w:tc>
        <w:tc>
          <w:tcPr>
            <w:tcW w:w="3627" w:type="dxa"/>
            <w:tcBorders>
              <w:top w:val="single" w:color="000000" w:sz="4" w:space="0"/>
              <w:left w:val="single" w:color="000000" w:sz="4" w:space="0"/>
              <w:bottom w:val="single" w:color="000000" w:sz="4" w:space="0"/>
              <w:right w:val="single" w:color="000000" w:sz="4" w:space="0"/>
            </w:tcBorders>
          </w:tcPr>
          <w:p w14:paraId="27171924">
            <w:pPr>
              <w:spacing w:after="0" w:line="259" w:lineRule="auto"/>
              <w:ind w:left="1611" w:firstLine="0"/>
              <w:jc w:val="center"/>
            </w:pPr>
            <w:r>
              <w:rPr>
                <w:rFonts w:ascii="Times New Roman" w:hAnsi="Times New Roman" w:eastAsia="Times New Roman"/>
                <w:b/>
                <w:sz w:val="22"/>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spacing w:after="0" w:line="259" w:lineRule="auto"/>
              <w:ind w:left="108" w:firstLine="0"/>
            </w:pPr>
            <w:r>
              <w:t xml:space="preserve">Student Number </w:t>
            </w:r>
          </w:p>
        </w:tc>
        <w:tc>
          <w:tcPr>
            <w:tcW w:w="3159" w:type="dxa"/>
            <w:tcBorders>
              <w:top w:val="single" w:color="000000" w:sz="4" w:space="0"/>
              <w:left w:val="single" w:color="000000" w:sz="4" w:space="0"/>
              <w:bottom w:val="single" w:color="000000" w:sz="4" w:space="0"/>
              <w:right w:val="nil"/>
            </w:tcBorders>
          </w:tcPr>
          <w:p w14:paraId="3F30B666">
            <w:pPr>
              <w:spacing w:after="0" w:line="259" w:lineRule="auto"/>
              <w:ind w:left="0" w:firstLine="0"/>
              <w:jc w:val="left"/>
            </w:pPr>
            <w:r>
              <w:rPr>
                <w:rFonts w:ascii="Times New Roman" w:hAnsi="Times New Roman" w:eastAsia="Times New Roman"/>
                <w:b/>
                <w:sz w:val="22"/>
              </w:rPr>
              <w:t>2252173</w:t>
            </w:r>
          </w:p>
        </w:tc>
        <w:tc>
          <w:tcPr>
            <w:tcW w:w="3627" w:type="dxa"/>
            <w:tcBorders>
              <w:top w:val="single" w:color="000000" w:sz="4" w:space="0"/>
              <w:left w:val="nil"/>
              <w:bottom w:val="single" w:color="000000" w:sz="4" w:space="0"/>
              <w:right w:val="single" w:color="000000" w:sz="4" w:space="0"/>
            </w:tcBorders>
          </w:tcPr>
          <w:p w14:paraId="4AD22F0F">
            <w:pPr>
              <w:spacing w:after="160" w:line="259" w:lineRule="auto"/>
              <w:ind w:left="0" w:firstLine="0"/>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spacing w:after="0" w:line="259" w:lineRule="auto"/>
              <w:ind w:left="108" w:firstLine="0"/>
            </w:pPr>
            <w:r>
              <w:t xml:space="preserve">Programme </w:t>
            </w:r>
          </w:p>
        </w:tc>
        <w:tc>
          <w:tcPr>
            <w:tcW w:w="3159" w:type="dxa"/>
            <w:tcBorders>
              <w:top w:val="single" w:color="000000" w:sz="4" w:space="0"/>
              <w:left w:val="single" w:color="000000" w:sz="4" w:space="0"/>
              <w:bottom w:val="single" w:color="000000" w:sz="4" w:space="0"/>
              <w:right w:val="nil"/>
            </w:tcBorders>
          </w:tcPr>
          <w:p w14:paraId="36C7D7E4">
            <w:pPr>
              <w:spacing w:after="0" w:line="259" w:lineRule="auto"/>
              <w:ind w:left="0" w:firstLine="0"/>
              <w:jc w:val="left"/>
            </w:pPr>
            <w:r>
              <w:rPr>
                <w:rFonts w:ascii="Times New Roman" w:hAnsi="Times New Roman" w:eastAsia="Times New Roman"/>
                <w:b/>
                <w:sz w:val="22"/>
              </w:rPr>
              <w:t>BSc Information Management and Information Systems</w:t>
            </w:r>
          </w:p>
        </w:tc>
        <w:tc>
          <w:tcPr>
            <w:tcW w:w="3627" w:type="dxa"/>
            <w:tcBorders>
              <w:top w:val="single" w:color="000000" w:sz="4" w:space="0"/>
              <w:left w:val="nil"/>
              <w:bottom w:val="single" w:color="000000" w:sz="4" w:space="0"/>
              <w:right w:val="single" w:color="000000" w:sz="4" w:space="0"/>
            </w:tcBorders>
          </w:tcPr>
          <w:p w14:paraId="2BB212B5">
            <w:pPr>
              <w:spacing w:after="160" w:line="259" w:lineRule="auto"/>
              <w:ind w:left="0" w:firstLine="0"/>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spacing w:after="0" w:line="259" w:lineRule="auto"/>
              <w:ind w:left="108" w:firstLine="0"/>
            </w:pPr>
            <w:r>
              <w:t xml:space="preserve">Module Title </w:t>
            </w:r>
          </w:p>
        </w:tc>
        <w:tc>
          <w:tcPr>
            <w:tcW w:w="3159" w:type="dxa"/>
            <w:tcBorders>
              <w:top w:val="single" w:color="000000" w:sz="4" w:space="0"/>
              <w:left w:val="single" w:color="000000" w:sz="4" w:space="0"/>
              <w:bottom w:val="single" w:color="000000" w:sz="4" w:space="0"/>
              <w:right w:val="nil"/>
            </w:tcBorders>
          </w:tcPr>
          <w:p w14:paraId="3CC43EDD">
            <w:pPr>
              <w:spacing w:after="0" w:line="259" w:lineRule="auto"/>
              <w:ind w:left="0" w:firstLine="0"/>
              <w:jc w:val="left"/>
            </w:pP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4FAC6B77">
            <w:pPr>
              <w:spacing w:after="160" w:line="259" w:lineRule="auto"/>
              <w:ind w:left="0" w:firstLine="0"/>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spacing w:after="0" w:line="259" w:lineRule="auto"/>
              <w:ind w:left="108" w:firstLine="0"/>
            </w:pPr>
            <w:r>
              <w:t xml:space="preserve">Module Code </w:t>
            </w:r>
          </w:p>
        </w:tc>
        <w:tc>
          <w:tcPr>
            <w:tcW w:w="3159" w:type="dxa"/>
            <w:tcBorders>
              <w:top w:val="single" w:color="000000" w:sz="4" w:space="0"/>
              <w:left w:val="single" w:color="000000" w:sz="4" w:space="0"/>
              <w:bottom w:val="single" w:color="000000" w:sz="4" w:space="0"/>
              <w:right w:val="nil"/>
            </w:tcBorders>
          </w:tcPr>
          <w:p w14:paraId="663AAFBC">
            <w:pPr>
              <w:spacing w:after="0" w:line="259" w:lineRule="auto"/>
              <w:ind w:left="0" w:firstLine="0"/>
              <w:jc w:val="left"/>
            </w:pPr>
            <w:r>
              <w:rPr>
                <w:rFonts w:ascii="Times New Roman" w:hAnsi="Times New Roman" w:eastAsia="Times New Roman"/>
                <w:b/>
                <w:sz w:val="22"/>
              </w:rPr>
              <w:t>BUS303</w:t>
            </w:r>
          </w:p>
        </w:tc>
        <w:tc>
          <w:tcPr>
            <w:tcW w:w="3627" w:type="dxa"/>
            <w:tcBorders>
              <w:top w:val="single" w:color="000000" w:sz="4" w:space="0"/>
              <w:left w:val="nil"/>
              <w:bottom w:val="single" w:color="000000" w:sz="4" w:space="0"/>
              <w:right w:val="single" w:color="000000" w:sz="4" w:space="0"/>
            </w:tcBorders>
          </w:tcPr>
          <w:p w14:paraId="7474ABF1">
            <w:pPr>
              <w:spacing w:after="160" w:line="259" w:lineRule="auto"/>
              <w:ind w:left="0" w:firstLine="0"/>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spacing w:after="0" w:line="259" w:lineRule="auto"/>
              <w:ind w:left="108" w:firstLine="0"/>
            </w:pPr>
            <w:r>
              <w:t xml:space="preserve">Assignment Title </w:t>
            </w:r>
          </w:p>
        </w:tc>
        <w:tc>
          <w:tcPr>
            <w:tcW w:w="3159" w:type="dxa"/>
            <w:tcBorders>
              <w:top w:val="single" w:color="000000" w:sz="4" w:space="0"/>
              <w:left w:val="single" w:color="000000" w:sz="4" w:space="0"/>
              <w:bottom w:val="single" w:color="000000" w:sz="4" w:space="0"/>
              <w:right w:val="nil"/>
            </w:tcBorders>
          </w:tcPr>
          <w:p w14:paraId="4BC6140C">
            <w:pPr>
              <w:spacing w:after="0" w:line="259" w:lineRule="auto"/>
              <w:ind w:left="0" w:firstLine="0"/>
              <w:jc w:val="left"/>
            </w:pPr>
            <w:r>
              <w:rPr>
                <w:rFonts w:ascii="Times New Roman" w:hAnsi="Times New Roman" w:eastAsia="Times New Roman"/>
                <w:b/>
                <w:sz w:val="22"/>
              </w:rPr>
              <w:t>AI Exposure and Capital Flows: The Role of Investor Attention after the ChatGPT Shock</w:t>
            </w:r>
          </w:p>
        </w:tc>
        <w:tc>
          <w:tcPr>
            <w:tcW w:w="3627" w:type="dxa"/>
            <w:tcBorders>
              <w:top w:val="single" w:color="000000" w:sz="4" w:space="0"/>
              <w:left w:val="nil"/>
              <w:bottom w:val="single" w:color="000000" w:sz="4" w:space="0"/>
              <w:right w:val="single" w:color="000000" w:sz="4" w:space="0"/>
            </w:tcBorders>
          </w:tcPr>
          <w:p w14:paraId="08FBFCC9">
            <w:pPr>
              <w:spacing w:after="160" w:line="259" w:lineRule="auto"/>
              <w:ind w:left="0" w:firstLine="0"/>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spacing w:after="0" w:line="259" w:lineRule="auto"/>
              <w:ind w:left="108" w:firstLine="0"/>
            </w:pPr>
            <w:r>
              <w:t xml:space="preserve">Submission Deadline </w:t>
            </w:r>
          </w:p>
        </w:tc>
        <w:tc>
          <w:tcPr>
            <w:tcW w:w="3159" w:type="dxa"/>
            <w:tcBorders>
              <w:top w:val="single" w:color="000000" w:sz="4" w:space="0"/>
              <w:left w:val="single" w:color="000000" w:sz="4" w:space="0"/>
              <w:bottom w:val="single" w:color="000000" w:sz="4" w:space="0"/>
              <w:right w:val="nil"/>
            </w:tcBorders>
          </w:tcPr>
          <w:p w14:paraId="700758E1">
            <w:pPr>
              <w:spacing w:after="0" w:line="259" w:lineRule="auto"/>
              <w:ind w:left="0" w:firstLine="0"/>
              <w:jc w:val="left"/>
            </w:pPr>
            <w:r>
              <w:rPr>
                <w:rFonts w:ascii="Times New Roman" w:hAnsi="Times New Roman" w:eastAsia="Times New Roman"/>
                <w:b/>
                <w:sz w:val="22"/>
              </w:rPr>
              <w:t>18 May 2026</w:t>
            </w:r>
          </w:p>
        </w:tc>
        <w:tc>
          <w:tcPr>
            <w:tcW w:w="3627" w:type="dxa"/>
            <w:tcBorders>
              <w:top w:val="single" w:color="000000" w:sz="4" w:space="0"/>
              <w:left w:val="nil"/>
              <w:bottom w:val="single" w:color="000000" w:sz="4" w:space="0"/>
              <w:right w:val="single" w:color="000000" w:sz="4" w:space="0"/>
            </w:tcBorders>
          </w:tcPr>
          <w:p w14:paraId="64E9AAD8">
            <w:pPr>
              <w:spacing w:after="160" w:line="259" w:lineRule="auto"/>
              <w:ind w:left="0" w:firstLine="0"/>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spacing w:after="0" w:line="259" w:lineRule="auto"/>
              <w:ind w:left="108" w:firstLine="0"/>
            </w:pPr>
            <w:r>
              <w:t xml:space="preserve">Module Leader </w:t>
            </w:r>
          </w:p>
        </w:tc>
        <w:tc>
          <w:tcPr>
            <w:tcW w:w="3159" w:type="dxa"/>
            <w:tcBorders>
              <w:top w:val="single" w:color="000000" w:sz="4" w:space="0"/>
              <w:left w:val="single" w:color="000000" w:sz="4" w:space="0"/>
              <w:bottom w:val="single" w:color="000000" w:sz="4" w:space="0"/>
              <w:right w:val="nil"/>
            </w:tcBorders>
          </w:tcPr>
          <w:p w14:paraId="3DD60F8F">
            <w:pPr>
              <w:spacing w:after="0" w:line="259" w:lineRule="auto"/>
              <w:ind w:left="0" w:firstLine="0"/>
              <w:jc w:val="left"/>
            </w:pPr>
            <w:r>
              <w:rPr>
                <w:rFonts w:ascii="Times New Roman" w:hAnsi="Times New Roman" w:eastAsia="Times New Roman"/>
                <w:b/>
                <w:sz w:val="22"/>
              </w:rPr>
              <w:t>Zihua.Liu</w:t>
            </w:r>
          </w:p>
        </w:tc>
        <w:tc>
          <w:tcPr>
            <w:tcW w:w="3627" w:type="dxa"/>
            <w:tcBorders>
              <w:top w:val="single" w:color="000000" w:sz="4" w:space="0"/>
              <w:left w:val="nil"/>
              <w:bottom w:val="single" w:color="000000" w:sz="4" w:space="0"/>
              <w:right w:val="single" w:color="000000" w:sz="4" w:space="0"/>
            </w:tcBorders>
          </w:tcPr>
          <w:p w14:paraId="581FC44E">
            <w:pPr>
              <w:spacing w:after="160" w:line="259" w:lineRule="auto"/>
              <w:ind w:left="0" w:firstLine="0"/>
            </w:pPr>
          </w:p>
        </w:tc>
      </w:tr>
    </w:tbl>
    <w:p w14:paraId="7749DF96">
      <w:pPr>
        <w:spacing w:after="86" w:line="259" w:lineRule="auto"/>
        <w:ind w:left="0" w:firstLine="0"/>
      </w:pPr>
      <w:r>
        <w:rPr>
          <w:rFonts w:ascii="Arial" w:hAnsi="Arial" w:eastAsia="Arial" w:cs="Arial"/>
          <w:sz w:val="21"/>
        </w:rPr>
        <w:t xml:space="preserve"> </w:t>
      </w:r>
    </w:p>
    <w:p w14:paraId="68137B4B">
      <w:pPr>
        <w:spacing w:after="81" w:line="240" w:lineRule="auto"/>
        <w:ind w:left="0" w:firstLine="0"/>
        <w:jc w:val="right"/>
      </w:pPr>
      <w:r>
        <w:t xml:space="preserve">By uploading or submitting this coursework submission cover sheet, I certify the following: </w:t>
      </w:r>
    </w:p>
    <w:p w14:paraId="4E6DEB8C">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numPr>
          <w:ilvl w:val="0"/>
          <w:numId w:val="1"/>
        </w:numPr>
        <w:spacing w:line="240" w:lineRule="auto"/>
        <w:ind w:right="574" w:hanging="360"/>
      </w:pPr>
      <w:r>
        <w:t xml:space="preserve">This work is not the product of unauthorized collaboration between myself and others. </w:t>
      </w:r>
    </w:p>
    <w:p w14:paraId="5E41EF69">
      <w:pPr>
        <w:numPr>
          <w:ilvl w:val="0"/>
          <w:numId w:val="1"/>
        </w:numPr>
        <w:spacing w:after="0" w:line="240" w:lineRule="auto"/>
        <w:ind w:right="574" w:hanging="360"/>
      </w:pPr>
      <w:r>
        <w:t xml:space="preserve">This work is free of embellished or fabricated data. </w:t>
      </w:r>
    </w:p>
    <w:p w14:paraId="228A8529">
      <w:pPr>
        <w:spacing w:after="129" w:line="240" w:lineRule="auto"/>
        <w:ind w:left="0" w:firstLine="0"/>
      </w:pPr>
      <w:r>
        <w:rPr>
          <w:sz w:val="24"/>
        </w:rPr>
        <w:t xml:space="preserve"> </w:t>
      </w:r>
    </w:p>
    <w:p w14:paraId="37232C98">
      <w:pPr>
        <w:spacing w:line="240" w:lineRule="auto"/>
        <w:ind w:left="338" w:right="104" w:firstLine="0"/>
      </w:pPr>
      <w:r>
        <w:t xml:space="preserve">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 </w:t>
      </w:r>
    </w:p>
    <w:p w14:paraId="5B728D9F">
      <w:pPr>
        <w:spacing w:after="0" w:line="259" w:lineRule="auto"/>
        <w:ind w:left="0" w:firstLine="0"/>
      </w:pPr>
      <w:r>
        <w:rPr>
          <w:sz w:val="25"/>
        </w:rPr>
        <w:t xml:space="preserve"> </w:t>
      </w:r>
    </w:p>
    <w:p w14:paraId="54AFF4C3">
      <w:pPr>
        <w:tabs>
          <w:tab w:val="center" w:pos="2001"/>
          <w:tab w:val="center" w:pos="7201"/>
        </w:tabs>
        <w:spacing w:after="0" w:line="259" w:lineRule="auto"/>
        <w:ind w:left="0" w:firstLine="0"/>
      </w:pPr>
      <w:r>
        <w:rPr>
          <w:rFonts w:ascii="Calibri" w:hAnsi="Calibri" w:eastAsia="Calibri" w:cs="Calibri"/>
          <w:sz w:val="22"/>
        </w:rPr>
        <w:tab/>
      </w:r>
      <w:r>
        <w:t>Signature …………………</w:t>
      </w:r>
      <w:bookmarkStart w:id="0" w:name="_GoBack"/>
      <w:bookmarkEnd w:id="0"/>
      <w:r>
        <w:t xml:space="preserve">………………… </w:t>
      </w:r>
      <w:r>
        <w:tab/>
      </w:r>
      <w:r>
        <w:t>Date ……</w:t>
      </w:r>
      <w:r>
        <w:rPr>
          <w:i/>
        </w:rPr>
        <w:t>………………………………</w:t>
      </w:r>
      <w:r>
        <w:t xml:space="preserve">…………… </w:t>
      </w:r>
    </w:p>
    <w:tbl>
      <w:tblPr>
        <w:tblStyle w:val="9"/>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spacing w:after="0" w:line="259" w:lineRule="auto"/>
              <w:ind w:left="209" w:firstLine="0"/>
            </w:pPr>
            <w:r>
              <w:t xml:space="preserve">For </w:t>
            </w:r>
          </w:p>
          <w:p w14:paraId="653FEAED">
            <w:pPr>
              <w:spacing w:after="0" w:line="259" w:lineRule="auto"/>
              <w:ind w:left="209" w:firstLine="0"/>
            </w:pPr>
            <w:r>
              <w:t xml:space="preserve">Academic </w:t>
            </w:r>
          </w:p>
          <w:p w14:paraId="602467F4">
            <w:pPr>
              <w:spacing w:after="0" w:line="259" w:lineRule="auto"/>
              <w:ind w:left="209" w:firstLine="0"/>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spacing w:after="0" w:line="259" w:lineRule="auto"/>
              <w:ind w:left="27" w:firstLine="0"/>
              <w:jc w:val="center"/>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spacing w:after="0" w:line="259" w:lineRule="auto"/>
              <w:ind w:left="108" w:firstLine="0"/>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spacing w:after="0" w:line="259" w:lineRule="auto"/>
              <w:ind w:left="123" w:firstLine="0"/>
              <w:jc w:val="center"/>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spacing w:after="160" w:line="259" w:lineRule="auto"/>
              <w:ind w:left="0" w:firstLine="0"/>
            </w:pPr>
          </w:p>
        </w:tc>
        <w:tc>
          <w:tcPr>
            <w:tcW w:w="2550" w:type="dxa"/>
            <w:tcBorders>
              <w:top w:val="single" w:color="000000" w:sz="4" w:space="0"/>
              <w:left w:val="single" w:color="000000" w:sz="4" w:space="0"/>
              <w:bottom w:val="single" w:color="000000" w:sz="4" w:space="0"/>
              <w:right w:val="single" w:color="000000" w:sz="4" w:space="0"/>
            </w:tcBorders>
          </w:tcPr>
          <w:p w14:paraId="26AFB749">
            <w:pPr>
              <w:spacing w:after="0" w:line="259" w:lineRule="auto"/>
              <w:ind w:left="0" w:firstLine="0"/>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spacing w:after="0" w:line="259" w:lineRule="auto"/>
              <w:ind w:left="0" w:firstLine="0"/>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spacing w:after="0" w:line="259" w:lineRule="auto"/>
              <w:ind w:left="2" w:firstLine="0"/>
            </w:pPr>
            <w:r>
              <w:rPr>
                <w:rFonts w:ascii="Times New Roman" w:hAnsi="Times New Roman" w:eastAsia="Times New Roman" w:cs="Times New Roman"/>
              </w:rPr>
              <w:t xml:space="preserve"> </w:t>
            </w:r>
          </w:p>
        </w:tc>
      </w:tr>
    </w:tbl>
    <w:p w14:paraId="13599EDC">
      <w:pPr>
        <w:spacing w:after="0" w:line="259" w:lineRule="auto"/>
        <w:ind w:left="0" w:firstLine="0"/>
      </w:pPr>
    </w:p>
    <w:sectPr>
      <w:footnotePr>
        <w:numRestart w:val="eachPage"/>
      </w:footnotePr>
      <w:pgSz w:w="11921" w:h="16850"/>
      <w:pgMar w:top="1440" w:right="1193" w:bottom="1440" w:left="12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Arial">
    <w:panose1 w:val="020B0604020202090204"/>
    <w:charset w:val="00"/>
    <w:family w:val="swiss"/>
    <w:pitch w:val="default"/>
    <w:sig w:usb0="E0000AFF" w:usb1="00007843" w:usb2="00000001" w:usb3="00000000" w:csb0="400001BF" w:csb1="DFF70000"/>
  </w:font>
  <w:font w:name="Segoe UI Symbol">
    <w:altName w:val="苹方-简"/>
    <w:panose1 w:val="020B0502040204020203"/>
    <w:charset w:val="00"/>
    <w:family w:val="roman"/>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pPr>
      <w:r>
        <w:separator/>
      </w:r>
    </w:p>
  </w:footnote>
  <w:footnote w:type="continuationSeparator" w:id="3">
    <w:p>
      <w:pPr>
        <w:spacing w:before="0" w:after="0" w:line="300" w:lineRule="auto"/>
      </w:pPr>
      <w:r>
        <w:continuationSeparator/>
      </w:r>
    </w:p>
  </w:footnote>
  <w:footnote w:id="0">
    <w:p w14:paraId="4582CF81">
      <w:pPr>
        <w:pStyle w:val="6"/>
      </w:pPr>
      <w:r>
        <w:rPr>
          <w:rStyle w:val="8"/>
        </w:rPr>
        <w:footnoteRef/>
      </w:r>
      <w:r>
        <w:t xml:space="preserve"> Please refer to clause 43 (i), (ii) and (iii) of the Code of Practice on Assessment for the standard system of penalties for the late submission of assessment work based on </w:t>
      </w:r>
      <w:r>
        <w:rPr>
          <w:b/>
        </w:rPr>
        <w:t>working days</w:t>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894E46"/>
    <w:multiLevelType w:val="multilevel"/>
    <w:tmpl w:val="15894E46"/>
    <w:lvl w:ilvl="0" w:tentative="0">
      <w:start w:val="1"/>
      <w:numFmt w:val="bullet"/>
      <w:lvlText w:val="•"/>
      <w:lvlJc w:val="left"/>
      <w:pPr>
        <w:ind w:left="104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7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5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32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9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6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3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61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8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numRestart w:val="eachPage"/>
    <w:footnote w:id="2"/>
    <w:footnote w:id="3"/>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FD4"/>
    <w:rsid w:val="00213EF3"/>
    <w:rsid w:val="00C23FD4"/>
    <w:rsid w:val="00D327D3"/>
    <w:rsid w:val="C7EEB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4" w:line="300" w:lineRule="auto"/>
      <w:ind w:left="370" w:hanging="370"/>
    </w:pPr>
    <w:rPr>
      <w:rFonts w:ascii="Verdana" w:hAnsi="Verdana" w:eastAsia="Verdana" w:cs="Verdana"/>
      <w:color w:val="000000"/>
      <w:sz w:val="20"/>
      <w:szCs w:val="22"/>
      <w:lang w:val="en-US" w:eastAsia="zh-CN" w:bidi="ar-SA"/>
    </w:rPr>
  </w:style>
  <w:style w:type="paragraph" w:styleId="2">
    <w:name w:val="heading 1"/>
    <w:next w:val="1"/>
    <w:link w:val="5"/>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customStyle="1" w:styleId="5">
    <w:name w:val="Heading 1 Char"/>
    <w:link w:val="2"/>
    <w:uiPriority w:val="0"/>
    <w:rPr>
      <w:rFonts w:ascii="Arial" w:hAnsi="Arial" w:eastAsia="Arial" w:cs="Arial"/>
      <w:color w:val="000000"/>
      <w:sz w:val="36"/>
    </w:rPr>
  </w:style>
  <w:style w:type="paragraph" w:customStyle="1" w:styleId="6">
    <w:name w:val="footnote description"/>
    <w:next w:val="1"/>
    <w:link w:val="7"/>
    <w:uiPriority w:val="0"/>
    <w:pPr>
      <w:spacing w:after="0" w:line="286" w:lineRule="auto"/>
      <w:ind w:left="120" w:hanging="2"/>
    </w:pPr>
    <w:rPr>
      <w:rFonts w:ascii="Verdana" w:hAnsi="Verdana" w:eastAsia="Verdana" w:cs="Verdana"/>
      <w:color w:val="000000"/>
      <w:sz w:val="16"/>
      <w:szCs w:val="22"/>
      <w:lang w:val="en-US" w:eastAsia="zh-CN" w:bidi="ar-SA"/>
    </w:rPr>
  </w:style>
  <w:style w:type="character" w:customStyle="1" w:styleId="7">
    <w:name w:val="footnote description Char"/>
    <w:link w:val="6"/>
    <w:uiPriority w:val="0"/>
    <w:rPr>
      <w:rFonts w:ascii="Verdana" w:hAnsi="Verdana" w:eastAsia="Verdana" w:cs="Verdana"/>
      <w:color w:val="000000"/>
      <w:sz w:val="16"/>
    </w:rPr>
  </w:style>
  <w:style w:type="character" w:customStyle="1" w:styleId="8">
    <w:name w:val="footnote mark"/>
    <w:uiPriority w:val="0"/>
    <w:rPr>
      <w:rFonts w:ascii="Verdana" w:hAnsi="Verdana" w:eastAsia="Verdana" w:cs="Verdana"/>
      <w:color w:val="000000"/>
      <w:sz w:val="20"/>
      <w:vertAlign w:val="superscript"/>
    </w:rPr>
  </w:style>
  <w:style w:type="table" w:customStyle="1" w:styleId="9">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AE398EAC-278E-47A2-8864-D79CA1183CF5}">
  <ds:schemaRefs/>
</ds:datastoreItem>
</file>

<file path=docProps/app.xml><?xml version="1.0" encoding="utf-8"?>
<Properties xmlns="http://schemas.openxmlformats.org/officeDocument/2006/extended-properties" xmlns:vt="http://schemas.openxmlformats.org/officeDocument/2006/docPropsVTypes">
  <Template>Normal</Template>
  <Pages>1</Pages>
  <Words>224</Words>
  <Characters>1283</Characters>
  <Lines>10</Lines>
  <Paragraphs>3</Paragraphs>
  <TotalTime>2</TotalTime>
  <ScaleCrop>false</ScaleCrop>
  <LinksUpToDate>false</LinksUpToDate>
  <CharactersWithSpaces>1504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2025-08-28T15:34:00Z</dcterms:created>
  <dc:creator>Patrick Shorb</dc:creator>
  <cp:lastModifiedBy>果果</cp:lastModifiedBy>
  <dcterms:modified xsi:type="dcterms:W3CDTF">2026-05-17T22:44:48Z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C14C2FA0A46A324D60D4096AB5560141_42</vt:lpwstr>
  </property>
</Properties>
</file>