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73B2B">
      <w:pPr>
        <w:pStyle w:val="4"/>
        <w:numPr>
          <w:ilvl w:val="0"/>
          <w:numId w:val="1"/>
        </w:numPr>
        <w:spacing w:line="360" w:lineRule="auto"/>
        <w:rPr>
          <w:rFonts w:eastAsiaTheme="minorEastAsia"/>
          <w:b/>
          <w:bCs/>
          <w:sz w:val="32"/>
          <w:szCs w:val="32"/>
        </w:rPr>
      </w:pPr>
      <w:bookmarkStart w:id="0" w:name="_GoBack"/>
      <w:bookmarkEnd w:id="0"/>
      <w:r>
        <w:rPr>
          <w:rFonts w:hint="eastAsia" w:eastAsiaTheme="minorEastAsia"/>
          <w:b/>
          <w:bCs/>
          <w:sz w:val="32"/>
          <w:szCs w:val="32"/>
        </w:rPr>
        <w:t>Case Description</w:t>
      </w:r>
    </w:p>
    <w:p w14:paraId="1F65B777">
      <w:pPr>
        <w:pStyle w:val="4"/>
        <w:numPr>
          <w:ilvl w:val="1"/>
          <w:numId w:val="1"/>
        </w:numPr>
        <w:spacing w:line="360" w:lineRule="auto"/>
        <w:rPr>
          <w:rFonts w:eastAsiaTheme="minorEastAsia"/>
          <w:b/>
          <w:bCs/>
          <w:sz w:val="28"/>
          <w:szCs w:val="28"/>
        </w:rPr>
      </w:pPr>
      <w:r>
        <w:rPr>
          <w:rFonts w:hint="eastAsia" w:eastAsiaTheme="minorEastAsia"/>
          <w:b/>
          <w:bCs/>
          <w:sz w:val="28"/>
          <w:szCs w:val="28"/>
        </w:rPr>
        <w:t>Generative AI</w:t>
      </w:r>
    </w:p>
    <w:p w14:paraId="1C3C17B7">
      <w:pPr>
        <w:pStyle w:val="4"/>
        <w:spacing w:line="360" w:lineRule="auto"/>
        <w:rPr>
          <w:rFonts w:eastAsiaTheme="minorEastAsia"/>
          <w:b/>
          <w:bCs/>
          <w:sz w:val="32"/>
          <w:szCs w:val="32"/>
        </w:rPr>
      </w:pPr>
      <w:r>
        <w:rPr>
          <w:rFonts w:hint="eastAsia"/>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w:t>
      </w:r>
      <w:r>
        <w:rPr>
          <w:rFonts w:hint="eastAsia" w:eastAsiaTheme="minorEastAsia"/>
        </w:rPr>
        <w:t xml:space="preserve">, </w:t>
      </w:r>
      <w:r>
        <w:rPr>
          <w:rFonts w:hint="eastAsia"/>
        </w:rPr>
        <w:t>especially in the field of e-commerce.</w:t>
      </w:r>
    </w:p>
    <w:p w14:paraId="486685E5">
      <w:pPr>
        <w:pStyle w:val="4"/>
        <w:numPr>
          <w:ilvl w:val="1"/>
          <w:numId w:val="1"/>
        </w:numPr>
        <w:spacing w:line="360" w:lineRule="auto"/>
        <w:rPr>
          <w:rFonts w:eastAsiaTheme="minorEastAsia"/>
          <w:b/>
          <w:bCs/>
          <w:sz w:val="28"/>
          <w:szCs w:val="28"/>
        </w:rPr>
      </w:pPr>
      <w:r>
        <w:rPr>
          <w:rFonts w:hint="eastAsia" w:eastAsiaTheme="minorEastAsia"/>
          <w:b/>
          <w:bCs/>
          <w:sz w:val="28"/>
          <w:szCs w:val="28"/>
        </w:rPr>
        <w:t>Specific Applications of Generative AI in E-Commerce</w:t>
      </w:r>
    </w:p>
    <w:p w14:paraId="202B87CC">
      <w:pPr>
        <w:pStyle w:val="4"/>
        <w:spacing w:line="360" w:lineRule="auto"/>
      </w:pPr>
      <w:r>
        <w:rPr>
          <w:rFonts w:hint="eastAsia"/>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w:t>
      </w:r>
      <w:r>
        <w:rPr>
          <w:rFonts w:hint="eastAsia" w:eastAsiaTheme="minorEastAsia"/>
        </w:rPr>
        <w:t xml:space="preserve"> </w:t>
      </w:r>
      <w:r>
        <w:rPr>
          <w:rFonts w:hint="eastAsia"/>
        </w:rPr>
        <w:t>As the world's leading U.S.-based e-commerce company, Amazon understands this, as demonstrated by Rufus, a generative AI-powered intelligent shopping assistant launching in 2023.</w:t>
      </w:r>
    </w:p>
    <w:p w14:paraId="41055C46">
      <w:pPr>
        <w:pStyle w:val="4"/>
        <w:spacing w:line="360" w:lineRule="auto"/>
        <w:rPr>
          <w:rFonts w:eastAsiaTheme="minorEastAsia"/>
        </w:rPr>
      </w:pPr>
      <w:r>
        <w:rPr>
          <w:rFonts w:hint="eastAsia"/>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05B1C7FE">
      <w:pPr>
        <w:pStyle w:val="4"/>
        <w:numPr>
          <w:ilvl w:val="0"/>
          <w:numId w:val="1"/>
        </w:numPr>
        <w:spacing w:line="360" w:lineRule="auto"/>
        <w:rPr>
          <w:rFonts w:eastAsiaTheme="minorEastAsia"/>
          <w:b/>
          <w:bCs/>
          <w:sz w:val="32"/>
          <w:szCs w:val="32"/>
        </w:rPr>
      </w:pPr>
      <w:r>
        <w:rPr>
          <w:rFonts w:hint="eastAsia" w:eastAsiaTheme="minorEastAsia"/>
          <w:b/>
          <w:bCs/>
          <w:sz w:val="32"/>
          <w:szCs w:val="32"/>
        </w:rPr>
        <w:t>Rufus Critical Analysis</w:t>
      </w:r>
    </w:p>
    <w:p w14:paraId="10521798">
      <w:pPr>
        <w:pStyle w:val="4"/>
        <w:numPr>
          <w:ilvl w:val="1"/>
          <w:numId w:val="1"/>
        </w:numPr>
        <w:spacing w:line="360" w:lineRule="auto"/>
        <w:rPr>
          <w:rFonts w:eastAsiaTheme="minorEastAsia"/>
          <w:b/>
          <w:bCs/>
          <w:sz w:val="28"/>
          <w:szCs w:val="28"/>
        </w:rPr>
      </w:pPr>
      <w:r>
        <w:rPr>
          <w:rFonts w:hint="eastAsia" w:eastAsiaTheme="minorEastAsia"/>
          <w:b/>
          <w:bCs/>
          <w:sz w:val="28"/>
          <w:szCs w:val="28"/>
        </w:rPr>
        <w:t>Buyers' and Sellers' Perspectives</w:t>
      </w:r>
    </w:p>
    <w:p w14:paraId="385FDE2A">
      <w:pPr>
        <w:pStyle w:val="4"/>
        <w:spacing w:line="360" w:lineRule="auto"/>
      </w:pPr>
      <w:r>
        <w:rPr>
          <w:rFonts w:hint="eastAsia"/>
        </w:rPr>
        <w:t>The personali</w:t>
      </w:r>
      <w:r>
        <w:rPr>
          <w:rFonts w:hint="eastAsia" w:eastAsia="宋体"/>
          <w:lang w:val="en-US"/>
        </w:rPr>
        <w:t>z</w:t>
      </w:r>
      <w:r>
        <w:rPr>
          <w:rFonts w:hint="eastAsia"/>
        </w:rPr>
        <w:t>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50DAB0B9">
      <w:pPr>
        <w:pStyle w:val="4"/>
        <w:spacing w:line="360" w:lineRule="auto"/>
        <w:rPr>
          <w:rFonts w:eastAsia="宋体"/>
          <w:lang w:val="en-US"/>
        </w:rPr>
      </w:pPr>
      <w:r>
        <w:rPr>
          <w:rFonts w:hint="eastAsia" w:eastAsia="宋体"/>
          <w:lang w:val="en-US"/>
        </w:rPr>
        <w:t xml:space="preserve">Secondly, </w:t>
      </w:r>
      <w:r>
        <w:rPr>
          <w:rFonts w:hint="eastAsia" w:eastAsiaTheme="minorEastAsia"/>
          <w:lang w:val="en-US"/>
        </w:rPr>
        <w:t>a</w:t>
      </w:r>
      <w:r>
        <w:t>s an advanced generative AI, Rufus's operational automation also helps to lower Amazon's overall operating costs.</w:t>
      </w:r>
      <w:r>
        <w:rPr>
          <w:rFonts w:hint="eastAsia" w:eastAsia="宋体"/>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hint="eastAsia" w:eastAsia="宋体"/>
          <w:lang w:val="en-US"/>
        </w:rPr>
        <w:t xml:space="preserve"> At the same time, Rufus' auto-suggestion feature has helped third-party sellers increase exposure and drive more consumers to their products.</w:t>
      </w:r>
    </w:p>
    <w:p w14:paraId="70BA7D46">
      <w:pPr>
        <w:pStyle w:val="4"/>
        <w:spacing w:line="360" w:lineRule="auto"/>
        <w:rPr>
          <w:rFonts w:eastAsia="宋体"/>
          <w:lang w:val="en-US"/>
        </w:rPr>
      </w:pPr>
      <w:r>
        <w:t xml:space="preserve">However, the dual strengths of personalization and automation in Rufus are not without limitations, </w:t>
      </w:r>
      <w:r>
        <w:rPr>
          <w:rFonts w:hint="eastAsia" w:eastAsia="宋体"/>
          <w:lang w:val="en-US"/>
        </w:rPr>
        <w:t>and f</w:t>
      </w:r>
      <w:r>
        <w:rPr>
          <w:rFonts w:hint="eastAsia"/>
        </w:rPr>
        <w:t>uture developments are likely to face different and significant challenges from both buyers and sellers</w:t>
      </w:r>
      <w:r>
        <w:rPr>
          <w:rFonts w:hint="eastAsia" w:eastAsia="宋体"/>
          <w:lang w:val="en-US"/>
        </w:rPr>
        <w:t xml:space="preserve">. </w:t>
      </w:r>
    </w:p>
    <w:p w14:paraId="3D64DEFD">
      <w:pPr>
        <w:pStyle w:val="4"/>
        <w:spacing w:line="360" w:lineRule="auto"/>
        <w:rPr>
          <w:rFonts w:eastAsia="宋体"/>
          <w:lang w:val="en-US"/>
        </w:rPr>
      </w:pPr>
      <w:r>
        <w:rPr>
          <w:rFonts w:hint="eastAsia" w:eastAsia="宋体"/>
          <w:lang w:val="en-US"/>
        </w:rPr>
        <w:t>From the standpoint of buyers, due to the inherent limitations of algorithms, personalised recommendations can fail in the face of complex and unique purchasing needs. If AI does not fully and accurately understand human intent, the accuracy of personalised recommendations may decline, which could affect the consumer experience. According to TechCrunch (2024), Rufus may only be able to use Amazon's data systems, and with its algorithmic base, it will not always be able to provide reliable recommendations.</w:t>
      </w:r>
    </w:p>
    <w:p w14:paraId="61CB73CA">
      <w:pPr>
        <w:pStyle w:val="4"/>
        <w:spacing w:line="360" w:lineRule="auto"/>
        <w:rPr>
          <w:rFonts w:eastAsia="宋体"/>
          <w:lang w:val="en-US"/>
        </w:rPr>
      </w:pPr>
      <w:r>
        <w:rPr>
          <w:rFonts w:hint="eastAsia" w:eastAsia="宋体"/>
          <w:lang w:val="en-US"/>
        </w:rPr>
        <w:t>From the seller's point of view, studies show that product sales and keyword ranks are strongly correlated in the conventional e-commerce environment (Pu et al., 2017). Because higher positions usually result in more clicks and sales chances, sellers frequently give priority to their product rankings for particular keywords. Rufus's rise has, however, slightly undermined the significance of keyword rankings, giving customers more options while endangering third-party vendors that rely on them. This change forces retailers to reevaluate their traffic-acquisition and marketing plans in order to adjust to the changing market conditions.</w:t>
      </w:r>
    </w:p>
    <w:p w14:paraId="5525EB17">
      <w:pPr>
        <w:pStyle w:val="4"/>
        <w:numPr>
          <w:ilvl w:val="1"/>
          <w:numId w:val="1"/>
        </w:numPr>
        <w:spacing w:line="360" w:lineRule="auto"/>
        <w:rPr>
          <w:rFonts w:eastAsiaTheme="minorEastAsia"/>
          <w:b/>
          <w:bCs/>
          <w:sz w:val="28"/>
          <w:szCs w:val="28"/>
        </w:rPr>
      </w:pPr>
      <w:r>
        <w:rPr>
          <w:rFonts w:hint="eastAsia" w:eastAsiaTheme="minorEastAsia"/>
          <w:b/>
          <w:bCs/>
          <w:sz w:val="28"/>
          <w:szCs w:val="28"/>
        </w:rPr>
        <w:t>Expansion of the Global Business Landscape Perspective</w:t>
      </w:r>
    </w:p>
    <w:p w14:paraId="2AB8C1F9">
      <w:pPr>
        <w:pStyle w:val="4"/>
        <w:spacing w:line="360" w:lineRule="auto"/>
      </w:pPr>
      <w:r>
        <w:t xml:space="preserve">In addition to the characteristics of personalization and automation, the enhancement of data-driven decision-making capabilities provided by generative AI technologies in Rufus has also contributed to Amazon's ability to stand out among numerous cross-border e-commerce platforms. </w:t>
      </w:r>
    </w:p>
    <w:p w14:paraId="0CF6478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Given Amazon</w:t>
      </w:r>
      <w:r>
        <w:rPr>
          <w:rFonts w:ascii="Times New Roman" w:hAnsi="Times New Roman" w:cs="Times New Roman"/>
          <w:sz w:val="24"/>
          <w:szCs w:val="24"/>
        </w:rPr>
        <w:t>’</w:t>
      </w:r>
      <w:r>
        <w:rPr>
          <w:rFonts w:hint="eastAsia" w:ascii="Times New Roman" w:hAnsi="Times New Roman" w:cs="Times New Roman"/>
          <w:sz w:val="24"/>
          <w:szCs w:val="24"/>
        </w:rPr>
        <w:t xml:space="preserve">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5F229FE4">
      <w:pPr>
        <w:spacing w:before="240" w:line="360" w:lineRule="auto"/>
        <w:rPr>
          <w:rFonts w:ascii="Times New Roman" w:hAnsi="Times New Roman" w:cs="Times New Roman"/>
          <w:sz w:val="24"/>
          <w:szCs w:val="24"/>
        </w:rPr>
      </w:pPr>
      <w:r>
        <w:rPr>
          <w:rFonts w:ascii="Times New Roman" w:hAnsi="Times New Roman" w:cs="Times New Roman"/>
          <w:sz w:val="24"/>
          <w:szCs w:val="24"/>
        </w:rPr>
        <w:t>However, according to Wiggers (2024), Rufus has only achieved impressive results in the United States market so far</w:t>
      </w:r>
      <w:r>
        <w:rPr>
          <w:rFonts w:hint="eastAsia" w:ascii="Times New Roman" w:hAnsi="Times New Roman" w:cs="Times New Roman"/>
          <w:sz w:val="24"/>
          <w:szCs w:val="24"/>
        </w:rPr>
        <w:t xml:space="preserve"> </w:t>
      </w:r>
      <w:r>
        <w:rPr>
          <w:rFonts w:ascii="Times New Roman" w:hAnsi="Times New Roman" w:cs="Times New Roman"/>
          <w:sz w:val="24"/>
          <w:szCs w:val="24"/>
        </w:rPr>
        <w:t>and Amazon still faces certain challenges in expand</w:t>
      </w:r>
      <w:r>
        <w:rPr>
          <w:rFonts w:hint="eastAsia" w:ascii="Times New Roman" w:hAnsi="Times New Roman" w:cs="Times New Roman"/>
          <w:sz w:val="24"/>
          <w:szCs w:val="24"/>
        </w:rPr>
        <w:t>ing</w:t>
      </w:r>
      <w:r>
        <w:rPr>
          <w:rFonts w:ascii="Times New Roman" w:hAnsi="Times New Roman" w:cs="Times New Roman"/>
          <w:sz w:val="24"/>
          <w:szCs w:val="24"/>
        </w:rPr>
        <w:t xml:space="preserve">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4E5CE138">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5C38F0B1">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t>
      </w:r>
      <w:r>
        <w:rPr>
          <w:rFonts w:hint="eastAsia" w:ascii="Times New Roman" w:hAnsi="Times New Roman" w:cs="Times New Roman"/>
          <w:sz w:val="24"/>
          <w:szCs w:val="24"/>
        </w:rPr>
        <w:t>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0F769DD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South American market, consumer acceptance of new technologies is relatively low due to immature technology and insufficient logistical services (Rocha, 2023), which resulted in Rufus' inability to gain the trust of users in the first place.</w:t>
      </w:r>
      <w:r>
        <w:rPr>
          <w:rFonts w:ascii="Helvetica Neue" w:hAnsi="Helvetica Neue"/>
          <w:color w:val="24292F"/>
          <w:szCs w:val="21"/>
          <w:shd w:val="clear" w:color="auto" w:fill="F8F8F8"/>
        </w:rPr>
        <w:t xml:space="preserve"> </w:t>
      </w:r>
      <w:r>
        <w:rPr>
          <w:rFonts w:ascii="Times New Roman" w:hAnsi="Times New Roman" w:cs="Times New Roman"/>
          <w:sz w:val="24"/>
          <w:szCs w:val="24"/>
        </w:rPr>
        <w:t>In other words, this hinders the acquisition of a substantial volume of customer data, thereby impeding the implementation of data-driven decision-making within Amazon.</w:t>
      </w:r>
      <w:r>
        <w:rPr>
          <w:rFonts w:hint="eastAsia" w:ascii="Times New Roman" w:hAnsi="Times New Roman" w:cs="Times New Roman"/>
          <w:sz w:val="24"/>
          <w:szCs w:val="24"/>
        </w:rPr>
        <w:t xml:space="preserve"> Thus, during the rollout process, Amazon may first need to increase user acceptance and willingness to use through education and guidance.</w:t>
      </w:r>
    </w:p>
    <w:p w14:paraId="1D538169">
      <w:pPr>
        <w:pStyle w:val="4"/>
        <w:numPr>
          <w:ilvl w:val="0"/>
          <w:numId w:val="2"/>
        </w:numPr>
        <w:spacing w:line="360" w:lineRule="auto"/>
        <w:rPr>
          <w:rFonts w:eastAsiaTheme="minorEastAsia"/>
          <w:b/>
          <w:bCs/>
          <w:sz w:val="32"/>
          <w:szCs w:val="32"/>
        </w:rPr>
      </w:pPr>
      <w:r>
        <w:rPr>
          <w:rFonts w:hint="eastAsia"/>
          <w:b/>
          <w:bCs/>
          <w:sz w:val="32"/>
          <w:szCs w:val="32"/>
        </w:rPr>
        <w:t>Rufus</w:t>
      </w:r>
      <w:r>
        <w:rPr>
          <w:rFonts w:hint="eastAsia" w:eastAsiaTheme="minorEastAsia"/>
          <w:b/>
          <w:bCs/>
          <w:sz w:val="32"/>
          <w:szCs w:val="32"/>
        </w:rPr>
        <w:t>y</w:t>
      </w:r>
      <w:r>
        <w:rPr>
          <w:rFonts w:eastAsiaTheme="minorEastAsia"/>
          <w:b/>
          <w:bCs/>
          <w:sz w:val="32"/>
          <w:szCs w:val="32"/>
        </w:rPr>
        <w:t>’</w:t>
      </w:r>
      <w:r>
        <w:rPr>
          <w:rFonts w:hint="eastAsia" w:eastAsiaTheme="minorEastAsia"/>
          <w:b/>
          <w:bCs/>
          <w:sz w:val="32"/>
          <w:szCs w:val="32"/>
        </w:rPr>
        <w:t>s</w:t>
      </w:r>
      <w:r>
        <w:rPr>
          <w:rFonts w:hint="eastAsia"/>
          <w:b/>
          <w:bCs/>
          <w:sz w:val="32"/>
          <w:szCs w:val="32"/>
        </w:rPr>
        <w:t xml:space="preserve"> Background for North American Amazon Employees</w:t>
      </w:r>
    </w:p>
    <w:p w14:paraId="4B86FB2D">
      <w:pPr>
        <w:spacing w:line="360" w:lineRule="auto"/>
        <w:rPr>
          <w:rFonts w:hint="eastAsia"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27986C9E">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 xml:space="preserve">As the leading e-commerce platform in North America, Amazon employees are often under tremendous work pressure, while emotional problems and mental illnesses tend to flourish. And mental health issues not only affect employees' personal physical and mental health, but also have a direct impact on </w:t>
      </w:r>
      <w:r>
        <w:rPr>
          <w:rFonts w:ascii="Times New Roman Regular" w:hAnsi="Times New Roman Regular" w:cs="Times New Roman Regular"/>
          <w:color w:val="000000" w:themeColor="text1"/>
          <w:sz w:val="24"/>
          <w:szCs w:val="24"/>
          <w14:textFill>
            <w14:solidFill>
              <w14:schemeClr w14:val="tx1"/>
            </w14:solidFill>
          </w14:textFill>
        </w:rPr>
        <w:t>organizational</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productivity (Cao et al., 2023). When employees' concern about their mental health rises, the demand for mental health support systems within </w:t>
      </w:r>
      <w:r>
        <w:rPr>
          <w:rFonts w:ascii="Times New Roman Regular" w:hAnsi="Times New Roman Regular" w:cs="Times New Roman Regular"/>
          <w:color w:val="000000" w:themeColor="text1"/>
          <w:sz w:val="24"/>
          <w:szCs w:val="24"/>
          <w14:textFill>
            <w14:solidFill>
              <w14:schemeClr w14:val="tx1"/>
            </w14:solidFill>
          </w14:textFill>
        </w:rPr>
        <w:t>organizations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also grows. Therefore, it is a good choice to leverage the special functionality of Rufus to seamlessly integrate with Amazon's internal HR System to improve employee mental health.</w:t>
      </w:r>
    </w:p>
    <w:p w14:paraId="6CD1CDF8">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In addition, advances in generative AI and NLP technology have helped achieve accurate emotion recognition, making psychological support possible (Hagos et al., 2024). As a result, Amazon can integrate Rufus into its HR system, which we will refer to here as Rufusy. Rufusy shows great business potential for enhancing the management of employees' mental health and thus improving internal management efficiency.</w:t>
      </w:r>
    </w:p>
    <w:p w14:paraId="120DB808">
      <w:pPr>
        <w:pStyle w:val="4"/>
        <w:numPr>
          <w:ilvl w:val="0"/>
          <w:numId w:val="2"/>
        </w:numPr>
        <w:spacing w:line="360" w:lineRule="auto"/>
        <w:rPr>
          <w:rFonts w:eastAsiaTheme="minorEastAsia"/>
          <w:b/>
          <w:bCs/>
          <w:sz w:val="32"/>
          <w:szCs w:val="32"/>
        </w:rPr>
      </w:pPr>
      <w:r>
        <w:rPr>
          <w:rFonts w:ascii="Times New Roman Bold" w:hAnsi="Times New Roman Bold" w:cs="Times New Roman Bold"/>
          <w:b/>
          <w:color w:val="000000" w:themeColor="text1"/>
          <w:sz w:val="32"/>
          <w:szCs w:val="32"/>
          <w14:textFill>
            <w14:solidFill>
              <w14:schemeClr w14:val="tx1"/>
            </w14:solidFill>
          </w14:textFill>
        </w:rPr>
        <w:t>Rufus</w:t>
      </w:r>
      <w:r>
        <w:rPr>
          <w:rFonts w:hint="eastAsia" w:ascii="Times New Roman Bold" w:hAnsi="Times New Roman Bold" w:cs="Times New Roman Bold" w:eastAsiaTheme="minorEastAsia"/>
          <w:b/>
          <w:color w:val="000000" w:themeColor="text1"/>
          <w:sz w:val="32"/>
          <w:szCs w:val="32"/>
          <w14:textFill>
            <w14:solidFill>
              <w14:schemeClr w14:val="tx1"/>
            </w14:solidFill>
          </w14:textFill>
        </w:rPr>
        <w:t>y</w:t>
      </w:r>
      <w:r>
        <w:rPr>
          <w:rFonts w:ascii="Times New Roman Bold" w:hAnsi="Times New Roman Bold" w:cs="Times New Roman Bold"/>
          <w:b/>
          <w:color w:val="000000" w:themeColor="text1"/>
          <w:sz w:val="32"/>
          <w:szCs w:val="32"/>
          <w14:textFill>
            <w14:solidFill>
              <w14:schemeClr w14:val="tx1"/>
            </w14:solidFill>
          </w14:textFill>
        </w:rPr>
        <w:t xml:space="preserve"> </w:t>
      </w:r>
      <w:r>
        <w:rPr>
          <w:rFonts w:hint="eastAsia" w:ascii="Times New Roman Bold" w:hAnsi="Times New Roman Bold" w:cs="Times New Roman Bold" w:eastAsiaTheme="minorEastAsia"/>
          <w:b/>
          <w:color w:val="000000" w:themeColor="text1"/>
          <w:sz w:val="32"/>
          <w:szCs w:val="32"/>
          <w14:textFill>
            <w14:solidFill>
              <w14:schemeClr w14:val="tx1"/>
            </w14:solidFill>
          </w14:textFill>
        </w:rPr>
        <w:t>F</w:t>
      </w:r>
      <w:r>
        <w:rPr>
          <w:rFonts w:hint="eastAsia" w:ascii="Times New Roman Bold" w:hAnsi="Times New Roman Bold" w:cs="Times New Roman Bold"/>
          <w:b/>
          <w:color w:val="000000" w:themeColor="text1"/>
          <w:sz w:val="32"/>
          <w:szCs w:val="32"/>
          <w14:textFill>
            <w14:solidFill>
              <w14:schemeClr w14:val="tx1"/>
            </w14:solidFill>
          </w14:textFill>
        </w:rPr>
        <w:t>unctions</w:t>
      </w:r>
      <w:r>
        <w:rPr>
          <w:rFonts w:ascii="Times New Roman Bold" w:hAnsi="Times New Roman Bold" w:cs="Times New Roman Bold"/>
          <w:b/>
          <w:color w:val="000000" w:themeColor="text1"/>
          <w:sz w:val="32"/>
          <w:szCs w:val="32"/>
          <w14:textFill>
            <w14:solidFill>
              <w14:schemeClr w14:val="tx1"/>
            </w14:solidFill>
          </w14:textFill>
        </w:rPr>
        <w:t xml:space="preserve"> </w:t>
      </w:r>
    </w:p>
    <w:p w14:paraId="3359B94A">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Rufus</w:t>
      </w:r>
      <w:r>
        <w:rPr>
          <w:rFonts w:hint="eastAsia" w:ascii="Times New Roman Regular" w:hAnsi="Times New Roman Regular" w:cs="Times New Roman Regular"/>
          <w:color w:val="000000" w:themeColor="text1"/>
          <w:sz w:val="24"/>
          <w:szCs w:val="24"/>
          <w14:textFill>
            <w14:solidFill>
              <w14:schemeClr w14:val="tx1"/>
            </w14:solidFill>
          </w14:textFill>
        </w:rPr>
        <w:t>y,</w:t>
      </w:r>
      <w:r>
        <w:rPr>
          <w:rFonts w:ascii="Times New Roman Regular" w:hAnsi="Times New Roman Regular" w:cs="Times New Roman Regular"/>
          <w:color w:val="000000" w:themeColor="text1"/>
          <w:sz w:val="24"/>
          <w:szCs w:val="24"/>
          <w14:textFill>
            <w14:solidFill>
              <w14:schemeClr w14:val="tx1"/>
            </w14:solidFill>
          </w14:textFill>
        </w:rPr>
        <w:t xml:space="preserve"> can be applied seamlessly to embed within the HR system for supporting employees' mental health management.</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 xml:space="preserve">First, </w:t>
      </w:r>
      <w:r>
        <w:rPr>
          <w:rFonts w:hint="eastAsia" w:ascii="Times New Roman Regular" w:hAnsi="Times New Roman Regular" w:cs="Times New Roman Regular"/>
          <w:color w:val="000000" w:themeColor="text1"/>
          <w:sz w:val="24"/>
          <w:szCs w:val="24"/>
          <w14:textFill>
            <w14:solidFill>
              <w14:schemeClr w14:val="tx1"/>
            </w14:solidFill>
          </w14:textFill>
        </w:rPr>
        <w:t>Rufusy</w:t>
      </w:r>
      <w:r>
        <w:rPr>
          <w:rFonts w:ascii="Times New Roman Regular" w:hAnsi="Times New Roman Regular" w:cs="Times New Roman Regular"/>
          <w:color w:val="000000" w:themeColor="text1"/>
          <w:sz w:val="24"/>
          <w:szCs w:val="24"/>
          <w14:textFill>
            <w14:solidFill>
              <w14:schemeClr w14:val="tx1"/>
            </w14:solidFill>
          </w14:textFill>
        </w:rPr>
        <w:t xml:space="preserve">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can </w:t>
      </w:r>
      <w:r>
        <w:rPr>
          <w:rFonts w:ascii="Times New Roman Regular" w:hAnsi="Times New Roman Regular" w:cs="Times New Roman Regular"/>
          <w:color w:val="000000" w:themeColor="text1"/>
          <w:sz w:val="24"/>
          <w:szCs w:val="24"/>
          <w14:textFill>
            <w14:solidFill>
              <w14:schemeClr w14:val="tx1"/>
            </w14:solidFill>
          </w14:textFill>
        </w:rPr>
        <w:t>provide 24/7 emotional support, allowing all employees to proactively seek out and engage in conversation at any time to relieve work-related stress.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Secondly, since </w:t>
      </w:r>
      <w:r>
        <w:rPr>
          <w:rFonts w:ascii="Times New Roman Regular" w:hAnsi="Times New Roman Regular" w:cs="Times New Roman Regular"/>
          <w:color w:val="000000" w:themeColor="text1"/>
          <w:sz w:val="24"/>
          <w:szCs w:val="24"/>
          <w14:textFill>
            <w14:solidFill>
              <w14:schemeClr w14:val="tx1"/>
            </w14:solidFill>
          </w14:textFill>
        </w:rPr>
        <w:t>Rufus</w:t>
      </w:r>
      <w:r>
        <w:rPr>
          <w:rFonts w:hint="eastAsia" w:ascii="Times New Roman Regular" w:hAnsi="Times New Roman Regular" w:cs="Times New Roman Regular"/>
          <w:color w:val="000000" w:themeColor="text1"/>
          <w:sz w:val="24"/>
          <w:szCs w:val="24"/>
          <w14:textFill>
            <w14:solidFill>
              <w14:schemeClr w14:val="tx1"/>
            </w14:solidFill>
          </w14:textFill>
        </w:rPr>
        <w:t>y</w:t>
      </w:r>
      <w:r>
        <w:rPr>
          <w:rFonts w:ascii="Times New Roman Regular" w:hAnsi="Times New Roman Regular" w:cs="Times New Roman Regular"/>
          <w:color w:val="000000" w:themeColor="text1"/>
          <w:sz w:val="24"/>
          <w:szCs w:val="24"/>
          <w14:textFill>
            <w14:solidFill>
              <w14:schemeClr w14:val="tx1"/>
            </w14:solidFill>
          </w14:textFill>
        </w:rPr>
        <w:t xml:space="preserve"> can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also </w:t>
      </w:r>
      <w:r>
        <w:rPr>
          <w:rFonts w:ascii="Times New Roman Regular" w:hAnsi="Times New Roman Regular" w:cs="Times New Roman Regular"/>
          <w:color w:val="000000" w:themeColor="text1"/>
          <w:sz w:val="24"/>
          <w:szCs w:val="24"/>
          <w14:textFill>
            <w14:solidFill>
              <w14:schemeClr w14:val="tx1"/>
            </w14:solidFill>
          </w14:textFill>
        </w:rPr>
        <w:t>actively analyze employees’ emotional states by accessing interactions from company communication software</w:t>
      </w:r>
      <w:r>
        <w:rPr>
          <w:rFonts w:hint="eastAsia" w:ascii="Times New Roman Regular" w:hAnsi="Times New Roman Regular" w:cs="Times New Roman Regular"/>
          <w:color w:val="000000" w:themeColor="text1"/>
          <w:sz w:val="24"/>
          <w:szCs w:val="24"/>
          <w14:textFill>
            <w14:solidFill>
              <w14:schemeClr w14:val="tx1"/>
            </w14:solidFill>
          </w14:textFill>
        </w:rPr>
        <w:t>, it</w:t>
      </w:r>
      <w:r>
        <w:rPr>
          <w:rFonts w:ascii="Times New Roman Regular" w:hAnsi="Times New Roman Regular" w:cs="Times New Roman Regular"/>
          <w:color w:val="000000" w:themeColor="text1"/>
          <w:sz w:val="24"/>
          <w:szCs w:val="24"/>
          <w14:textFill>
            <w14:solidFill>
              <w14:schemeClr w14:val="tx1"/>
            </w14:solidFill>
          </w14:textFill>
        </w:rPr>
        <w:t xml:space="preserve"> can then offer personalized recommendations, such as guided relaxation exercises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This stress-free communication channel would help alleviate workplace tension, preventing the accumulation of psychological issues, thus promoting overall mental health, enhancing productivity, and ultimately improving company performance (Chen et al., 2022).</w:t>
      </w:r>
    </w:p>
    <w:p w14:paraId="14261012">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For managers,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o</w:t>
      </w:r>
      <w:r>
        <w:rPr>
          <w:rFonts w:ascii="Times New Roman Regular" w:hAnsi="Times New Roman Regular" w:cs="Times New Roman Regular"/>
          <w:color w:val="000000" w:themeColor="text1"/>
          <w:sz w:val="24"/>
          <w:szCs w:val="24"/>
          <w14:textFill>
            <w14:solidFill>
              <w14:schemeClr w14:val="tx1"/>
            </w14:solidFill>
          </w14:textFill>
        </w:rPr>
        <w:t>n</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the</w:t>
      </w:r>
      <w:r>
        <w:rPr>
          <w:rFonts w:ascii="Times New Roman Regular" w:hAnsi="Times New Roman Regular" w:cs="Times New Roman Regular"/>
          <w:color w:val="000000" w:themeColor="text1"/>
          <w:sz w:val="24"/>
          <w:szCs w:val="24"/>
          <w14:textFill>
            <w14:solidFill>
              <w14:schemeClr w14:val="tx1"/>
            </w14:solidFill>
          </w14:textFill>
        </w:rPr>
        <w:t xml:space="preserve"> one hand, Rufus</w:t>
      </w:r>
      <w:r>
        <w:rPr>
          <w:rFonts w:hint="eastAsia" w:ascii="Times New Roman Regular" w:hAnsi="Times New Roman Regular" w:cs="Times New Roman Regular"/>
          <w:color w:val="000000" w:themeColor="text1"/>
          <w:sz w:val="24"/>
          <w:szCs w:val="24"/>
          <w14:textFill>
            <w14:solidFill>
              <w14:schemeClr w14:val="tx1"/>
            </w14:solidFill>
          </w14:textFill>
        </w:rPr>
        <w:t>y</w:t>
      </w:r>
      <w:r>
        <w:rPr>
          <w:rFonts w:ascii="Times New Roman Regular" w:hAnsi="Times New Roman Regular" w:cs="Times New Roman Regular"/>
          <w:color w:val="000000" w:themeColor="text1"/>
          <w:sz w:val="24"/>
          <w:szCs w:val="24"/>
          <w14:textFill>
            <w14:solidFill>
              <w14:schemeClr w14:val="tx1"/>
            </w14:solidFill>
          </w14:textFill>
        </w:rPr>
        <w:t xml:space="preserve"> collects emotional data </w:t>
      </w:r>
      <w:r>
        <w:rPr>
          <w:rFonts w:hint="eastAsia" w:ascii="Times New Roman Regular" w:hAnsi="Times New Roman Regular" w:cs="Times New Roman Regular"/>
          <w:color w:val="000000" w:themeColor="text1"/>
          <w:sz w:val="24"/>
          <w:szCs w:val="24"/>
          <w14:textFill>
            <w14:solidFill>
              <w14:schemeClr w14:val="tx1"/>
            </w14:solidFill>
          </w14:textFill>
        </w:rPr>
        <w:t xml:space="preserve">to generate </w:t>
      </w:r>
      <w:r>
        <w:rPr>
          <w:rFonts w:ascii="Times New Roman Regular" w:hAnsi="Times New Roman Regular" w:cs="Times New Roman Regular"/>
          <w:color w:val="000000" w:themeColor="text1"/>
          <w:sz w:val="24"/>
          <w:szCs w:val="24"/>
          <w14:textFill>
            <w14:solidFill>
              <w14:schemeClr w14:val="tx1"/>
            </w14:solidFill>
          </w14:textFill>
        </w:rPr>
        <w:t>reports on team</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emotional trends.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With this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report</w:t>
      </w:r>
      <w:r>
        <w:rPr>
          <w:rFonts w:ascii="Times New Roman Regular" w:hAnsi="Times New Roman Regular" w:cs="Times New Roman Regular"/>
          <w:color w:val="000000" w:themeColor="text1"/>
          <w:sz w:val="24"/>
          <w:szCs w:val="24"/>
          <w14:textFill>
            <w14:solidFill>
              <w14:schemeClr w14:val="tx1"/>
            </w14:solidFill>
          </w14:textFill>
        </w:rPr>
        <w:t>, management can</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identify potential</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mental health crises, and implement effective interventions.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 xml:space="preserve">On the other hand, the </w:t>
      </w:r>
      <w:r>
        <w:rPr>
          <w:rFonts w:hint="eastAsia" w:ascii="Times New Roman Regular" w:hAnsi="Times New Roman Regular" w:cs="Times New Roman Regular"/>
          <w:color w:val="000000" w:themeColor="text1"/>
          <w:sz w:val="24"/>
          <w:szCs w:val="24"/>
          <w14:textFill>
            <w14:solidFill>
              <w14:schemeClr w14:val="tx1"/>
            </w14:solidFill>
          </w14:textFill>
        </w:rPr>
        <w:t>automated integrated</w:t>
      </w:r>
      <w:r>
        <w:rPr>
          <w:rFonts w:ascii="Times New Roman Regular" w:hAnsi="Times New Roman Regular" w:cs="Times New Roman Regular"/>
          <w:color w:val="000000" w:themeColor="text1"/>
          <w:sz w:val="24"/>
          <w:szCs w:val="24"/>
          <w14:textFill>
            <w14:solidFill>
              <w14:schemeClr w14:val="tx1"/>
            </w14:solidFill>
          </w14:textFill>
        </w:rPr>
        <w:t xml:space="preserve"> AI</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reduces the cost of hiring professional psychologists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which </w:t>
      </w:r>
      <w:r>
        <w:rPr>
          <w:rFonts w:ascii="Times New Roman Regular" w:hAnsi="Times New Roman Regular" w:cs="Times New Roman Regular"/>
          <w:color w:val="000000" w:themeColor="text1"/>
          <w:sz w:val="24"/>
          <w:szCs w:val="24"/>
          <w14:textFill>
            <w14:solidFill>
              <w14:schemeClr w14:val="tx1"/>
            </w14:solidFill>
          </w14:textFill>
        </w:rPr>
        <w:t>enables managers to focus on more complex tasks</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to </w:t>
      </w:r>
      <w:r>
        <w:rPr>
          <w:rFonts w:ascii="Times New Roman Regular" w:hAnsi="Times New Roman Regular" w:cs="Times New Roman Regular"/>
          <w:color w:val="000000" w:themeColor="text1"/>
          <w:sz w:val="24"/>
          <w:szCs w:val="24"/>
          <w14:textFill>
            <w14:solidFill>
              <w14:schemeClr w14:val="tx1"/>
            </w14:solidFill>
          </w14:textFill>
        </w:rPr>
        <w:t>better understand employee needs and concerns</w:t>
      </w:r>
      <w:r>
        <w:rPr>
          <w:rFonts w:hint="eastAsia" w:ascii="Times New Roman Regular" w:hAnsi="Times New Roman Regular" w:cs="Times New Roman Regular"/>
          <w:color w:val="000000" w:themeColor="text1"/>
          <w:sz w:val="24"/>
          <w:szCs w:val="24"/>
          <w14:textFill>
            <w14:solidFill>
              <w14:schemeClr w14:val="tx1"/>
            </w14:solidFill>
          </w14:textFill>
        </w:rPr>
        <w:t>.</w:t>
      </w:r>
    </w:p>
    <w:p w14:paraId="13434142">
      <w:pPr>
        <w:pStyle w:val="4"/>
        <w:numPr>
          <w:ilvl w:val="0"/>
          <w:numId w:val="3"/>
        </w:numPr>
        <w:spacing w:line="360" w:lineRule="auto"/>
        <w:rPr>
          <w:rFonts w:eastAsiaTheme="minorEastAsia"/>
          <w:b/>
          <w:bCs/>
          <w:sz w:val="32"/>
          <w:szCs w:val="32"/>
        </w:rPr>
      </w:pPr>
      <w:r>
        <w:rPr>
          <w:rFonts w:hint="eastAsia" w:eastAsiaTheme="minorEastAsia"/>
          <w:b/>
          <w:bCs/>
          <w:sz w:val="32"/>
          <w:szCs w:val="32"/>
        </w:rPr>
        <w:t>Rufusy Critical Analysis</w:t>
      </w:r>
    </w:p>
    <w:p w14:paraId="162B35BB">
      <w:pPr>
        <w:pStyle w:val="4"/>
        <w:numPr>
          <w:ilvl w:val="1"/>
          <w:numId w:val="3"/>
        </w:numPr>
        <w:spacing w:line="360" w:lineRule="auto"/>
        <w:rPr>
          <w:rFonts w:eastAsiaTheme="minorEastAsia"/>
          <w:b/>
          <w:bCs/>
          <w:sz w:val="28"/>
          <w:szCs w:val="28"/>
        </w:rPr>
      </w:pPr>
      <w:r>
        <w:rPr>
          <w:rFonts w:hint="eastAsia" w:eastAsiaTheme="minorEastAsia"/>
          <w:b/>
          <w:bCs/>
          <w:sz w:val="28"/>
          <w:szCs w:val="28"/>
        </w:rPr>
        <w:t xml:space="preserve"> Employee Perspective</w:t>
      </w:r>
    </w:p>
    <w:p w14:paraId="12B8F59E">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For employees, Rufusy provides 24/7 moral support, giving them a private channel for emotional expression. This channel greatly improves employee job satisfaction and mental health. When employees experience stress, they can seek support through the system to help them relieve stress and maintain productivity.</w:t>
      </w:r>
    </w:p>
    <w:p w14:paraId="5CB36818">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However, Rufusy also faces some challenges. Differences in the way different employees express their emotions will inevitably affect the effectiveness of the system. Employees with outgoing personalities may be more easily recognized by the system when conveying their emotions to it, whereas employees with introverted personalities may hide their true feelings, making it difficult for the system to identify potential problems and reducing its effectiveness.</w:t>
      </w:r>
    </w:p>
    <w:p w14:paraId="69AD3550">
      <w:pPr>
        <w:pStyle w:val="4"/>
        <w:numPr>
          <w:ilvl w:val="1"/>
          <w:numId w:val="3"/>
        </w:numPr>
        <w:spacing w:line="360" w:lineRule="auto"/>
        <w:rPr>
          <w:rFonts w:eastAsiaTheme="minorEastAsia"/>
          <w:b/>
          <w:bCs/>
          <w:sz w:val="28"/>
          <w:szCs w:val="28"/>
        </w:rPr>
      </w:pPr>
      <w:r>
        <w:rPr>
          <w:rFonts w:hint="eastAsia" w:eastAsiaTheme="minorEastAsia"/>
          <w:b/>
          <w:bCs/>
          <w:sz w:val="28"/>
          <w:szCs w:val="28"/>
        </w:rPr>
        <w:t xml:space="preserve"> Management Perspective</w:t>
      </w:r>
    </w:p>
    <w:p w14:paraId="34E31AAD">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According to Leader-Member Exchange (LMX) theory (Aggarwal et al., 2020), the quality of the relationship between leaders and employees directly impacts organizational </w:t>
      </w:r>
      <w:r>
        <w:rPr>
          <w:rFonts w:hint="eastAsia" w:ascii="Times New Roman" w:hAnsi="Times New Roman" w:cs="Times New Roman"/>
          <w:color w:val="000000" w:themeColor="text1"/>
          <w:sz w:val="24"/>
          <w:szCs w:val="24"/>
          <w14:textFill>
            <w14:solidFill>
              <w14:schemeClr w14:val="tx1"/>
            </w14:solidFill>
          </w14:textFill>
        </w:rPr>
        <w:t>atmosphere</w:t>
      </w:r>
      <w:r>
        <w:rPr>
          <w:rFonts w:ascii="Times New Roman" w:hAnsi="Times New Roman" w:cs="Times New Roman"/>
          <w:color w:val="000000" w:themeColor="text1"/>
          <w:sz w:val="24"/>
          <w:szCs w:val="24"/>
          <w14:textFill>
            <w14:solidFill>
              <w14:schemeClr w14:val="tx1"/>
            </w14:solidFill>
          </w14:textFill>
        </w:rPr>
        <w:t xml:space="preserve"> and performance.</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Since management can provide targeted assistance by accessing specific information on employee sentiment reports, the connection between leaders and employees is strengthened.</w:t>
      </w:r>
      <w:r>
        <w:rPr>
          <w:rFonts w:hint="eastAsia" w:ascii="Times New Roman" w:hAnsi="Times New Roman" w:cs="Times New Roman"/>
          <w:color w:val="000000" w:themeColor="text1"/>
          <w:sz w:val="24"/>
          <w:szCs w:val="24"/>
          <w14:textFill>
            <w14:solidFill>
              <w14:schemeClr w14:val="tx1"/>
            </w14:solidFill>
          </w14:textFill>
        </w:rPr>
        <w:t xml:space="preserve">, which </w:t>
      </w:r>
      <w:r>
        <w:rPr>
          <w:rFonts w:ascii="Times New Roman" w:hAnsi="Times New Roman" w:cs="Times New Roman"/>
          <w:color w:val="000000" w:themeColor="text1"/>
          <w:sz w:val="24"/>
          <w:szCs w:val="24"/>
          <w14:textFill>
            <w14:solidFill>
              <w14:schemeClr w14:val="tx1"/>
            </w14:solidFill>
          </w14:textFill>
        </w:rPr>
        <w:t>will facilitate more efficient team management at Amazon</w:t>
      </w:r>
      <w:r>
        <w:rPr>
          <w:rFonts w:hint="eastAsia" w:ascii="Times New Roman" w:hAnsi="Times New Roman" w:cs="Times New Roman"/>
          <w:color w:val="000000" w:themeColor="text1"/>
          <w:sz w:val="24"/>
          <w:szCs w:val="24"/>
          <w14:textFill>
            <w14:solidFill>
              <w14:schemeClr w14:val="tx1"/>
            </w14:solidFill>
          </w14:textFill>
        </w:rPr>
        <w:t>.</w:t>
      </w:r>
    </w:p>
    <w:p w14:paraId="078325CF">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However, if employees are aware that management can access their psychological data, they may resist what they perceive as “surveillance”</w:t>
      </w:r>
      <w:r>
        <w:rPr>
          <w:rFonts w:hint="eastAsia"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According to social exchange theory (Chang et al., 2015), the relationship between employees and the organization is built on mutual trust and fairness. If employees feel closely monitored then this trust and fairness can be undermined</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Not only may it cause employees to hide their true feelings and reduce the effectiveness of Rufus</w:t>
      </w:r>
      <w:r>
        <w:rPr>
          <w:rFonts w:hint="eastAsia" w:ascii="Times New Roman" w:hAnsi="Times New Roman" w:cs="Times New Roman"/>
          <w:color w:val="000000" w:themeColor="text1"/>
          <w:sz w:val="24"/>
          <w:szCs w:val="24"/>
          <w14:textFill>
            <w14:solidFill>
              <w14:schemeClr w14:val="tx1"/>
            </w14:solidFill>
          </w14:textFill>
        </w:rPr>
        <w:t>y</w:t>
      </w:r>
      <w:r>
        <w:rPr>
          <w:rFonts w:ascii="Times New Roman" w:hAnsi="Times New Roman" w:cs="Times New Roman"/>
          <w:color w:val="000000" w:themeColor="text1"/>
          <w:sz w:val="24"/>
          <w:szCs w:val="24"/>
          <w14:textFill>
            <w14:solidFill>
              <w14:schemeClr w14:val="tx1"/>
            </w14:solidFill>
          </w14:textFill>
        </w:rPr>
        <w:t>, but it also indirectly undermines the relationship between supervisors and subordinates</w:t>
      </w:r>
      <w:r>
        <w:rPr>
          <w:rFonts w:hint="eastAsia" w:ascii="Times New Roman" w:hAnsi="Times New Roman" w:cs="Times New Roman"/>
          <w:color w:val="000000" w:themeColor="text1"/>
          <w:sz w:val="24"/>
          <w:szCs w:val="24"/>
          <w14:textFill>
            <w14:solidFill>
              <w14:schemeClr w14:val="tx1"/>
            </w14:solidFill>
          </w14:textFill>
        </w:rPr>
        <w:t>.</w:t>
      </w:r>
    </w:p>
    <w:p w14:paraId="4D4E2A33">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Moreover, if some employees discover the existence of psychological reports while others remain unaware, </w:t>
      </w:r>
      <w:r>
        <w:rPr>
          <w:rFonts w:hint="eastAsia" w:ascii="Times New Roman" w:hAnsi="Times New Roman" w:cs="Times New Roman"/>
          <w:color w:val="000000" w:themeColor="text1"/>
          <w:sz w:val="24"/>
          <w:szCs w:val="24"/>
          <w14:textFill>
            <w14:solidFill>
              <w14:schemeClr w14:val="tx1"/>
            </w14:solidFill>
          </w14:textFill>
        </w:rPr>
        <w:t xml:space="preserve">informed employees may use this information gap to create conflicts </w:t>
      </w:r>
      <w:r>
        <w:rPr>
          <w:rFonts w:ascii="Times New Roman" w:hAnsi="Times New Roman" w:cs="Times New Roman"/>
          <w:color w:val="000000" w:themeColor="text1"/>
          <w:sz w:val="24"/>
          <w:szCs w:val="24"/>
          <w14:textFill>
            <w14:solidFill>
              <w14:schemeClr w14:val="tx1"/>
            </w14:solidFill>
          </w14:textFill>
        </w:rPr>
        <w:t xml:space="preserve">between management and </w:t>
      </w:r>
      <w:r>
        <w:rPr>
          <w:rFonts w:hint="eastAsia" w:ascii="Times New Roman" w:hAnsi="Times New Roman" w:cs="Times New Roman"/>
          <w:color w:val="000000" w:themeColor="text1"/>
          <w:sz w:val="24"/>
          <w:szCs w:val="24"/>
          <w14:textFill>
            <w14:solidFill>
              <w14:schemeClr w14:val="tx1"/>
            </w14:solidFill>
          </w14:textFill>
        </w:rPr>
        <w:t>other employees</w:t>
      </w:r>
      <w:r>
        <w:rPr>
          <w:rFonts w:ascii="Times New Roman" w:hAnsi="Times New Roman" w:cs="Times New Roman"/>
          <w:color w:val="000000" w:themeColor="text1"/>
          <w:sz w:val="24"/>
          <w:szCs w:val="24"/>
          <w14:textFill>
            <w14:solidFill>
              <w14:schemeClr w14:val="tx1"/>
            </w14:solidFill>
          </w14:textFill>
        </w:rPr>
        <w:t>, undermining team trust.</w:t>
      </w:r>
    </w:p>
    <w:p w14:paraId="4AB5C29D">
      <w:pPr>
        <w:pStyle w:val="4"/>
        <w:numPr>
          <w:ilvl w:val="1"/>
          <w:numId w:val="3"/>
        </w:numPr>
        <w:spacing w:line="360" w:lineRule="auto"/>
        <w:rPr>
          <w:rFonts w:eastAsiaTheme="minorEastAsia"/>
          <w:b/>
          <w:bCs/>
          <w:sz w:val="28"/>
          <w:szCs w:val="28"/>
        </w:rPr>
      </w:pPr>
      <w:r>
        <w:rPr>
          <w:rFonts w:hint="eastAsia" w:eastAsiaTheme="minorEastAsia"/>
          <w:b/>
          <w:bCs/>
          <w:sz w:val="28"/>
          <w:szCs w:val="28"/>
        </w:rPr>
        <w:t xml:space="preserve"> Expansion of the Global Business Landscape Perspective</w:t>
      </w:r>
    </w:p>
    <w:p w14:paraId="39F7E3F1">
      <w:pPr>
        <w:spacing w:before="240" w:line="360" w:lineRule="auto"/>
        <w:rPr>
          <w:rFonts w:ascii="Times New Roman" w:hAnsi="Times New Roman" w:cs="Times New Roman"/>
          <w:sz w:val="24"/>
          <w:szCs w:val="24"/>
        </w:rPr>
      </w:pPr>
      <w:r>
        <w:rPr>
          <w:rFonts w:ascii="Times New Roman" w:hAnsi="Times New Roman" w:cs="Times New Roman"/>
          <w:sz w:val="24"/>
          <w:szCs w:val="24"/>
        </w:rPr>
        <w:t>In the context of a competitive global market, Rufus</w:t>
      </w:r>
      <w:r>
        <w:rPr>
          <w:rFonts w:hint="eastAsia" w:ascii="Times New Roman" w:hAnsi="Times New Roman" w:cs="Times New Roman"/>
          <w:sz w:val="24"/>
          <w:szCs w:val="24"/>
        </w:rPr>
        <w:t>y</w:t>
      </w:r>
      <w:r>
        <w:rPr>
          <w:rFonts w:ascii="Times New Roman" w:hAnsi="Times New Roman" w:cs="Times New Roman"/>
          <w:sz w:val="24"/>
          <w:szCs w:val="24"/>
        </w:rPr>
        <w:t>, as an effective tool to relieve employee stress and improve overall management efficiency, can help Amazon stand out in the human resources field with its humanized features. Specifically, if Rufus</w:t>
      </w:r>
      <w:r>
        <w:rPr>
          <w:rFonts w:hint="eastAsia" w:ascii="Times New Roman" w:hAnsi="Times New Roman" w:cs="Times New Roman"/>
          <w:sz w:val="24"/>
          <w:szCs w:val="24"/>
        </w:rPr>
        <w:t>y</w:t>
      </w:r>
      <w:r>
        <w:rPr>
          <w:rFonts w:ascii="Times New Roman" w:hAnsi="Times New Roman" w:cs="Times New Roman"/>
          <w:sz w:val="24"/>
          <w:szCs w:val="24"/>
        </w:rPr>
        <w:t xml:space="preserve"> is further expanded globally, it will help Amazon demonstrate its commitment to employee well-being to global citizens and strengthen its people-centered corporate image, in line with global stakeholders' expectations of corporate social responsibility.</w:t>
      </w:r>
    </w:p>
    <w:p w14:paraId="75F0656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And when Amazon's business expands to Asia Pacific, Europe and South America, the global compatibility of Rufusy system faces challenges due to the great differences in culture, language and working habits in these regions. Firstly, employees in different cultures have different levels of acceptance of mental health support, emotional expression and support needs. For example, in Asian cultures, employees generally tend to hide their emotions, whereas in Western countries, employees may choose to express them more directly (Mesquita and Walker, 2003). These differences require Rufusy to further refine the design of emotion recognition, support mechanisms and communication styles, and it is difficult to meet the needs of employees in all regions with a single configuration.</w:t>
      </w:r>
    </w:p>
    <w:p w14:paraId="226ED38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 xml:space="preserve">Second, the high cost of </w:t>
      </w:r>
      <w:r>
        <w:rPr>
          <w:rFonts w:ascii="Times New Roman" w:hAnsi="Times New Roman" w:cs="Times New Roman"/>
          <w:sz w:val="24"/>
          <w:szCs w:val="24"/>
        </w:rPr>
        <w:t>localizing</w:t>
      </w:r>
      <w:r>
        <w:rPr>
          <w:rFonts w:hint="eastAsia" w:ascii="Times New Roman" w:hAnsi="Times New Roman" w:cs="Times New Roman"/>
          <w:sz w:val="24"/>
          <w:szCs w:val="24"/>
        </w:rPr>
        <w:t xml:space="preserve"> the Rufusy system required Rufusy to make linguistic adjustments, cultural </w:t>
      </w:r>
      <w:r>
        <w:rPr>
          <w:rFonts w:ascii="Times New Roman" w:hAnsi="Times New Roman" w:cs="Times New Roman"/>
          <w:sz w:val="24"/>
          <w:szCs w:val="24"/>
        </w:rPr>
        <w:t>customizations</w:t>
      </w:r>
      <w:r>
        <w:rPr>
          <w:rFonts w:hint="eastAsia" w:ascii="Times New Roman" w:hAnsi="Times New Roman" w:cs="Times New Roman"/>
          <w:sz w:val="24"/>
          <w:szCs w:val="24"/>
        </w:rPr>
        <w:t xml:space="preserve"> and compliance process improvements for each region, adding to the complexity of the global expansion effort.</w:t>
      </w:r>
    </w:p>
    <w:p w14:paraId="10B56AAA">
      <w:pPr>
        <w:pStyle w:val="4"/>
        <w:numPr>
          <w:ilvl w:val="0"/>
          <w:numId w:val="3"/>
        </w:numPr>
        <w:spacing w:line="360" w:lineRule="auto"/>
        <w:rPr>
          <w:rFonts w:eastAsiaTheme="minorEastAsia"/>
          <w:b/>
          <w:bCs/>
          <w:sz w:val="32"/>
          <w:szCs w:val="32"/>
        </w:rPr>
      </w:pPr>
      <w:r>
        <w:rPr>
          <w:rFonts w:hint="eastAsia" w:eastAsiaTheme="minorEastAsia"/>
          <w:b/>
          <w:bCs/>
          <w:sz w:val="32"/>
          <w:szCs w:val="32"/>
        </w:rPr>
        <w:t>Conclusion</w:t>
      </w:r>
    </w:p>
    <w:p w14:paraId="1AC9AAF7">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Rufus and Rufusy, as products of Amazon's innovative use of generative AI, have demonstrated their unique value in both external marketing and internal management.</w:t>
      </w:r>
    </w:p>
    <w:p w14:paraId="45B089D7">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Externally, Rufus enhances the user experience and sales conversion rate through personalized recommendations and automated services, enabling Amazon to respond to consumer needs as quickly as possible. Although personalized recommendation greatly improves the satisfaction of users, there is still room for technological improvement when facing the complex needs of users. In addition, although automated services can reduce costs, but also to a certain extent changed the traditional seller's reliance on traffic and keyword rankings, forcing them to adjust their marketing strategies.</w:t>
      </w:r>
    </w:p>
    <w:p w14:paraId="20A4DB38">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Internally, Rufusy</w:t>
      </w:r>
      <w:r>
        <w:rPr>
          <w:rFonts w:ascii="Times New Roman" w:hAnsi="Times New Roman" w:cs="Times New Roman"/>
          <w:sz w:val="24"/>
          <w:szCs w:val="24"/>
        </w:rPr>
        <w:t>’</w:t>
      </w:r>
      <w:r>
        <w:rPr>
          <w:rFonts w:hint="eastAsia" w:ascii="Times New Roman" w:hAnsi="Times New Roman" w:cs="Times New Roman"/>
          <w:sz w:val="24"/>
          <w:szCs w:val="24"/>
        </w:rPr>
        <w:t>s emotional recognition and support function opens up new possibilities for employee mental health management in its potential applications in business management. Rufusy provides full day emotional support and stress management solutions to help employees relieve stress, and provides management with insight reports into emotional trends to intervene in potential psychological problems. However, personality differences among employees can make it difficult for the system to accurately identify true emotions, thus affecting the effectiveness of Rufusy. Moreover, if employees are aware of the existence of insight reports, they may have concerns about being monitored by management, which may lead to the deterioration of the relationship between superiors and subordinates.</w:t>
      </w:r>
    </w:p>
    <w:p w14:paraId="6F7AAC3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As Amazon expands its business footprint, it realizes that Rufus and Rufusy show great potential not only in existing internal and external areas, but also in global business expansion. However, Amazon still needs to consider the challenges brought by different market environments and different cultural characteristics.</w:t>
      </w:r>
    </w:p>
    <w:p w14:paraId="502D8EA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summary, Rufus and Rufusy demonstrate the broad application of generative AI, which not only strengthens Amazon's market position, but also helps provide a valuable demonstration of the application of generative AI technology in the enterprise.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B2A16"/>
    <w:multiLevelType w:val="multilevel"/>
    <w:tmpl w:val="5DFB2A16"/>
    <w:lvl w:ilvl="0" w:tentative="0">
      <w:start w:val="1"/>
      <w:numFmt w:val="decimal"/>
      <w:lvlText w:val="%1."/>
      <w:lvlJc w:val="left"/>
      <w:pPr>
        <w:ind w:left="360" w:hanging="360"/>
      </w:pPr>
      <w:rPr>
        <w:rFonts w:hint="default"/>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68FD03E2"/>
    <w:multiLevelType w:val="multilevel"/>
    <w:tmpl w:val="68FD03E2"/>
    <w:lvl w:ilvl="0" w:tentative="0">
      <w:start w:val="3"/>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BD30E55"/>
    <w:multiLevelType w:val="multilevel"/>
    <w:tmpl w:val="7BD30E55"/>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2BB"/>
    <w:rsid w:val="000950D3"/>
    <w:rsid w:val="001D23D6"/>
    <w:rsid w:val="002013C9"/>
    <w:rsid w:val="002E52BB"/>
    <w:rsid w:val="003C5278"/>
    <w:rsid w:val="00405269"/>
    <w:rsid w:val="004853AF"/>
    <w:rsid w:val="00514774"/>
    <w:rsid w:val="00590726"/>
    <w:rsid w:val="005F3DBD"/>
    <w:rsid w:val="006038E5"/>
    <w:rsid w:val="006C07A2"/>
    <w:rsid w:val="007E52F2"/>
    <w:rsid w:val="00867C22"/>
    <w:rsid w:val="00934088"/>
    <w:rsid w:val="00970EE4"/>
    <w:rsid w:val="00B10D40"/>
    <w:rsid w:val="00B2268C"/>
    <w:rsid w:val="00E14B79"/>
    <w:rsid w:val="00FD5E75"/>
    <w:rsid w:val="EFFD0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unhideWhenUsed/>
    <w:qFormat/>
    <w:uiPriority w:val="0"/>
    <w:pPr>
      <w:widowControl/>
      <w:spacing w:before="100" w:beforeAutospacing="1" w:after="100" w:afterAutospacing="1"/>
      <w:jc w:val="left"/>
    </w:pPr>
    <w:rPr>
      <w:rFonts w:ascii="Times New Roman" w:hAnsi="Times New Roman" w:eastAsia="Times New Roman" w:cs="Times New Roman"/>
      <w:kern w:val="0"/>
      <w:sz w:val="24"/>
      <w:szCs w:val="24"/>
      <w:lang w:val="en-GB"/>
    </w:rPr>
  </w:style>
  <w:style w:type="character" w:styleId="7">
    <w:name w:val="annotation reference"/>
    <w:basedOn w:val="6"/>
    <w:unhideWhenUsed/>
    <w:qFormat/>
    <w:uiPriority w:val="99"/>
    <w:rPr>
      <w:sz w:val="21"/>
      <w:szCs w:val="21"/>
    </w:rPr>
  </w:style>
  <w:style w:type="character" w:customStyle="1" w:styleId="8">
    <w:name w:val="页眉 字符"/>
    <w:basedOn w:val="6"/>
    <w:link w:val="3"/>
    <w:uiPriority w:val="99"/>
    <w:rPr>
      <w:sz w:val="18"/>
      <w:szCs w:val="18"/>
    </w:rPr>
  </w:style>
  <w:style w:type="character" w:customStyle="1" w:styleId="9">
    <w:name w:val="页脚 字符"/>
    <w:basedOn w:val="6"/>
    <w:link w:val="2"/>
    <w:qFormat/>
    <w:uiPriority w:val="99"/>
    <w:rPr>
      <w:sz w:val="18"/>
      <w:szCs w:val="18"/>
    </w:rPr>
  </w:style>
  <w:style w:type="paragraph" w:customStyle="1" w:styleId="10">
    <w:name w:val="列表段落1"/>
    <w:basedOn w:val="1"/>
    <w:qFormat/>
    <w:uiPriority w:val="34"/>
    <w:pPr>
      <w:ind w:firstLine="420" w:firstLineChars="200"/>
    </w:pPr>
  </w:style>
  <w:style w:type="paragraph" w:styleId="11">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2532</Words>
  <Characters>14436</Characters>
  <Lines>120</Lines>
  <Paragraphs>33</Paragraphs>
  <TotalTime>58</TotalTime>
  <ScaleCrop>false</ScaleCrop>
  <LinksUpToDate>false</LinksUpToDate>
  <CharactersWithSpaces>16935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2024-11-01T12:45:00Z</dcterms:created>
  <dc:creator>易杭 徐</dc:creator>
  <cp:lastModifiedBy>果果</cp:lastModifiedBy>
  <dcterms:modified xsi:type="dcterms:W3CDTF">2024-11-01T22:19:29Z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1B92B2B74507D43071E32467BFF5A5A5_43</vt:lpwstr>
  </property>
</Properties>
</file>