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99EDC">
      <w:pPr>
        <w:spacing w:after="0" w:line="259" w:lineRule="auto"/>
        <w:ind w:left="0" w:firstLine="0"/>
        <w:rPr>
          <w:sz w:val="18"/>
          <w:szCs w:val="18"/>
        </w:rPr>
      </w:pP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 Dissertation Submitted in Partial Fulfillment of the </w:t>
      </w:r>
      <w:bookmarkStart w:id="0" w:name="_GoBack"/>
      <w:bookmarkEnd w:id="0"/>
      <w:r>
        <w:rPr>
          <w:rFonts w:ascii="Times New Roman" w:hAnsi="Times New Roman" w:cs="Times New Roman"/>
          <w:b/>
          <w:bCs/>
          <w:sz w:val="32"/>
          <w:szCs w:val="32"/>
        </w:rPr>
        <w:t>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5C860FBA">
      <w:pPr>
        <w:autoSpaceDE w:val="0"/>
        <w:autoSpaceDN w:val="0"/>
        <w:adjustRightInd w:val="0"/>
        <w:spacing w:line="480" w:lineRule="auto"/>
        <w:jc w:val="center"/>
      </w:pPr>
      <w:r>
        <w:rPr>
          <w:rFonts w:hint="default" w:ascii="Times New Roman" w:hAnsi="Times New Roman" w:cs="Times New Roman"/>
          <w:b/>
          <w:bCs/>
          <w:sz w:val="32"/>
          <w:szCs w:val="32"/>
          <w:lang w:val="en-US"/>
        </w:rPr>
        <w:t>May 18, 2026</w:t>
      </w: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14:paraId="68FC98E6">
      <w:pPr>
        <w:spacing w:before="0" w:after="120" w:line="360" w:lineRule="auto"/>
        <w:jc w:val="left"/>
      </w:pPr>
      <w:r>
        <w:rPr>
          <w:rFonts w:ascii="Times New Roman" w:hAnsi="Times New Roman" w:eastAsia="Times New Roman"/>
          <w:sz w:val="24"/>
        </w:rPr>
        <w:t>As these words are written, my four years of undergraduate life are finally drawing to an end.</w:t>
      </w:r>
    </w:p>
    <w:p w14:paraId="3CF02639">
      <w:pPr>
        <w:spacing w:before="0" w:after="120" w:line="360" w:lineRule="auto"/>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14:paraId="73AA151F">
      <w:pPr>
        <w:spacing w:before="0" w:after="120" w:line="360" w:lineRule="auto"/>
        <w:ind w:firstLine="567"/>
        <w:jc w:val="left"/>
      </w:pPr>
      <w:r>
        <w:rPr>
          <w:rFonts w:ascii="Times New Roman" w:hAnsi="Times New Roman" w:eastAsia="Times New Roman"/>
          <w:sz w:val="24"/>
        </w:rPr>
        <w:t>First and foremost, I would like to express my deepest gratitude to Professor Liu Zihua, James.</w:t>
      </w:r>
    </w:p>
    <w:p w14:paraId="14B9C50B">
      <w:pPr>
        <w:spacing w:before="0" w:after="120" w:line="360" w:lineRule="auto"/>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14:paraId="62FBF377">
      <w:pPr>
        <w:spacing w:before="0" w:after="120" w:line="360" w:lineRule="auto"/>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14:paraId="354A5B35">
      <w:pPr>
        <w:spacing w:before="0" w:after="120" w:line="360" w:lineRule="auto"/>
        <w:ind w:firstLine="567"/>
        <w:jc w:val="left"/>
      </w:pPr>
      <w:r>
        <w:rPr>
          <w:rFonts w:ascii="Times New Roman" w:hAnsi="Times New Roman" w:eastAsia="Times New Roman"/>
          <w:sz w:val="24"/>
        </w:rPr>
        <w:t>I would also like to thank Xing Boxiong, Ricardo.</w:t>
      </w:r>
    </w:p>
    <w:p w14:paraId="5DF35A58">
      <w:pPr>
        <w:spacing w:before="0" w:after="120" w:line="360" w:lineRule="auto"/>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14:paraId="388F6408">
      <w:pPr>
        <w:spacing w:before="0" w:after="120" w:line="360" w:lineRule="auto"/>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14:paraId="79806494">
      <w:pPr>
        <w:spacing w:before="0" w:after="120" w:line="360" w:lineRule="auto"/>
        <w:ind w:firstLine="567"/>
        <w:jc w:val="left"/>
      </w:pPr>
      <w:r>
        <w:rPr>
          <w:rFonts w:ascii="Times New Roman" w:hAnsi="Times New Roman" w:eastAsia="Times New Roman"/>
          <w:sz w:val="24"/>
        </w:rPr>
        <w:t>I will always remember that.</w:t>
      </w:r>
    </w:p>
    <w:p w14:paraId="3D376613">
      <w:pPr>
        <w:spacing w:before="0" w:after="120" w:line="360" w:lineRule="auto"/>
        <w:ind w:firstLine="567"/>
        <w:jc w:val="left"/>
      </w:pPr>
      <w:r>
        <w:rPr>
          <w:rFonts w:ascii="Times New Roman" w:hAnsi="Times New Roman" w:eastAsia="Times New Roman"/>
          <w:sz w:val="24"/>
        </w:rPr>
        <w:t>I would also like to thank Jingze.</w:t>
      </w:r>
    </w:p>
    <w:p w14:paraId="05AB1A7C">
      <w:pPr>
        <w:spacing w:before="0" w:after="120" w:line="360" w:lineRule="auto"/>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14:paraId="206E4B7A">
      <w:pPr>
        <w:spacing w:before="0" w:after="120" w:line="360" w:lineRule="auto"/>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14:paraId="5BE93A50">
      <w:pPr>
        <w:spacing w:before="0" w:after="120" w:line="360" w:lineRule="auto"/>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14:paraId="08BBBA80">
      <w:pPr>
        <w:spacing w:before="0" w:after="120" w:line="360" w:lineRule="auto"/>
        <w:ind w:firstLine="567"/>
        <w:jc w:val="left"/>
      </w:pPr>
      <w:r>
        <w:rPr>
          <w:rFonts w:ascii="Times New Roman" w:hAnsi="Times New Roman" w:eastAsia="Times New Roman"/>
          <w:sz w:val="24"/>
        </w:rPr>
        <w:t>For that, I will always remain grateful.</w:t>
      </w:r>
    </w:p>
    <w:p w14:paraId="19F728AE">
      <w:pPr>
        <w:spacing w:before="0" w:after="120" w:line="360" w:lineRule="auto"/>
        <w:ind w:firstLine="567"/>
        <w:jc w:val="left"/>
      </w:pPr>
      <w:r>
        <w:rPr>
          <w:rFonts w:ascii="Times New Roman" w:hAnsi="Times New Roman" w:eastAsia="Times New Roman"/>
          <w:sz w:val="24"/>
        </w:rPr>
        <w:t>I would also like to thank my parents.</w:t>
      </w:r>
    </w:p>
    <w:p w14:paraId="10F5FAF4">
      <w:pPr>
        <w:spacing w:before="0" w:after="120" w:line="360" w:lineRule="auto"/>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14:paraId="180FB7ED">
      <w:pPr>
        <w:spacing w:before="0" w:after="120" w:line="360" w:lineRule="auto"/>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14:paraId="41E85365">
      <w:pPr>
        <w:spacing w:before="0" w:after="120" w:line="360" w:lineRule="auto"/>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14:paraId="48B8A732">
      <w:pPr>
        <w:spacing w:before="0" w:after="120" w:line="360" w:lineRule="auto"/>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14:paraId="445FBEE5">
      <w:pPr>
        <w:spacing w:before="0" w:after="120" w:line="360" w:lineRule="auto"/>
        <w:ind w:firstLine="567"/>
        <w:jc w:val="left"/>
      </w:pPr>
      <w:r>
        <w:rPr>
          <w:rFonts w:ascii="Times New Roman" w:hAnsi="Times New Roman" w:eastAsia="Times New Roman"/>
          <w:sz w:val="24"/>
        </w:rPr>
        <w:t>Finally, I would like to thank Cinnamon.</w:t>
      </w:r>
    </w:p>
    <w:p w14:paraId="0E11BBA7">
      <w:pPr>
        <w:spacing w:before="0" w:after="120" w:line="360" w:lineRule="auto"/>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14:paraId="2F436A13">
      <w:pPr>
        <w:spacing w:before="0" w:after="120" w:line="360" w:lineRule="auto"/>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14:paraId="2E497315">
      <w:pPr>
        <w:spacing w:before="0" w:after="120" w:line="360" w:lineRule="auto"/>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14:paraId="727373DD">
      <w:pPr>
        <w:spacing w:before="0" w:after="120" w:line="360" w:lineRule="auto"/>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14:paraId="2D32D802">
      <w:pPr>
        <w:spacing w:before="0" w:after="120" w:line="360" w:lineRule="auto"/>
        <w:ind w:firstLine="567"/>
        <w:jc w:val="left"/>
      </w:pPr>
      <w:r>
        <w:rPr>
          <w:rFonts w:ascii="Times New Roman" w:hAnsi="Times New Roman" w:eastAsia="Times New Roman"/>
          <w:sz w:val="24"/>
        </w:rPr>
        <w:t>Lastly, I would like to thank myself, and all the unfinished regrets along the way.</w:t>
      </w:r>
    </w:p>
    <w:p w14:paraId="79EDF729">
      <w:pPr>
        <w:spacing w:before="0" w:after="120" w:line="360" w:lineRule="auto"/>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14:paraId="5AF9D01F">
      <w:pPr>
        <w:spacing w:before="0" w:after="120" w:line="360" w:lineRule="auto"/>
        <w:ind w:firstLine="567"/>
        <w:jc w:val="left"/>
      </w:pPr>
      <w:r>
        <w:rPr>
          <w:rFonts w:ascii="Times New Roman" w:hAnsi="Times New Roman" w:eastAsia="Times New Roman"/>
          <w:sz w:val="24"/>
        </w:rPr>
        <w:t>But fortunately, I never completely stopped moving forward.</w:t>
      </w:r>
    </w:p>
    <w:p w14:paraId="27788854">
      <w:pPr>
        <w:spacing w:before="0" w:after="120" w:line="360" w:lineRule="auto"/>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14:paraId="60DDC998">
      <w:pPr>
        <w:spacing w:before="0" w:after="120" w:line="360" w:lineRule="auto"/>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14:paraId="6FE152A3">
      <w:pPr>
        <w:spacing w:before="0" w:after="120" w:line="360" w:lineRule="auto"/>
        <w:ind w:firstLine="567"/>
        <w:jc w:val="left"/>
      </w:pPr>
      <w:r>
        <w:rPr>
          <w:rFonts w:ascii="Times New Roman" w:hAnsi="Times New Roman" w:eastAsia="Times New Roman"/>
          <w:sz w:val="24"/>
        </w:rPr>
        <w:t>And finally, to all of my friends, thank you for staying beside me through so many years.</w:t>
      </w:r>
    </w:p>
    <w:p w14:paraId="0B3ABE80">
      <w:pPr>
        <w:spacing w:before="0" w:after="120" w:line="360" w:lineRule="auto"/>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14:paraId="505C41FF">
      <w:pPr>
        <w:spacing w:before="0" w:after="120" w:line="360" w:lineRule="auto"/>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602ADEAC">
      <w:pPr>
        <w:spacing w:before="0" w:after="120" w:line="360" w:lineRule="auto"/>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14:paraId="0E2CAE70">
      <w:pPr>
        <w:spacing w:before="0" w:after="120" w:line="360" w:lineRule="auto"/>
        <w:jc w:val="center"/>
      </w:pPr>
      <w:r>
        <w:drawing>
          <wp:inline distT="0" distB="0" distL="114300" distR="114300">
            <wp:extent cx="5760720" cy="2080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760720" cy="2080260"/>
                    </a:xfrm>
                    <a:prstGeom prst="rect">
                      <a:avLst/>
                    </a:prstGeom>
                  </pic:spPr>
                </pic:pic>
              </a:graphicData>
            </a:graphic>
          </wp:inline>
        </w:drawing>
      </w:r>
    </w:p>
    <w:p w14:paraId="0A2207E2">
      <w:pPr>
        <w:spacing w:before="0" w:after="120" w:line="360" w:lineRule="auto"/>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0171AED6">
      <w:pPr>
        <w:spacing w:before="0" w:after="120" w:line="360" w:lineRule="auto"/>
        <w:ind w:firstLine="567"/>
        <w:jc w:val="left"/>
      </w:pPr>
      <w:r>
        <w:rPr>
          <w:rFonts w:ascii="Times New Roman" w:hAnsi="Times New Roman"/>
        </w:rPr>
        <w:t>Figure 2 summarizes the common sample construction process and separates the hypothesis-specific empirical samples used to test H1, H2, and H3.</w:t>
      </w:r>
    </w:p>
    <w:p w14:paraId="643F639B">
      <w:pPr>
        <w:spacing w:before="0" w:after="120" w:line="360" w:lineRule="auto"/>
        <w:jc w:val="center"/>
      </w:pPr>
      <w:r>
        <w:drawing>
          <wp:inline distT="0" distB="0" distL="114300" distR="114300">
            <wp:extent cx="5669280" cy="3716020"/>
            <wp:effectExtent l="0" t="0" r="203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669280" cy="3716528"/>
                    </a:xfrm>
                    <a:prstGeom prst="rect">
                      <a:avLst/>
                    </a:prstGeom>
                  </pic:spPr>
                </pic:pic>
              </a:graphicData>
            </a:graphic>
          </wp:inline>
        </w:drawing>
      </w:r>
    </w:p>
    <w:p w14:paraId="2E09B0B9">
      <w:pPr>
        <w:spacing w:before="0" w:after="120" w:line="360" w:lineRule="auto"/>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065220B5">
      <w:pPr>
        <w:spacing w:before="0" w:after="120" w:line="360" w:lineRule="auto"/>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14:paraId="4A3032DC">
      <w:pPr>
        <w:spacing w:before="0" w:after="120" w:line="360" w:lineRule="auto"/>
        <w:jc w:val="center"/>
      </w:pPr>
      <w:r>
        <w:drawing>
          <wp:inline distT="0" distB="0" distL="114300" distR="114300">
            <wp:extent cx="5806440" cy="2709545"/>
            <wp:effectExtent l="0" t="0" r="1016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806440" cy="2709672"/>
                    </a:xfrm>
                    <a:prstGeom prst="rect">
                      <a:avLst/>
                    </a:prstGeom>
                  </pic:spPr>
                </pic:pic>
              </a:graphicData>
            </a:graphic>
          </wp:inline>
        </w:drawing>
      </w:r>
    </w:p>
    <w:p w14:paraId="23FAA481">
      <w:pPr>
        <w:spacing w:before="0" w:after="120" w:line="360" w:lineRule="auto"/>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14:paraId="460488D7">
      <w:r>
        <w:br w:type="page"/>
      </w:r>
    </w:p>
    <w:p w14:paraId="182C5B34">
      <w:pPr>
        <w:spacing w:before="240" w:after="240" w:line="360" w:lineRule="auto"/>
      </w:pPr>
      <w:r>
        <w:rPr>
          <w:rFonts w:ascii="Times New Roman" w:hAnsi="Times New Roman" w:eastAsia="Times New Roman"/>
          <w:b/>
          <w:i w:val="0"/>
          <w:sz w:val="28"/>
        </w:rPr>
        <w:t>Appendix A. Code and Data Availability</w:t>
      </w:r>
    </w:p>
    <w:p w14:paraId="2BE3B725">
      <w:pPr>
        <w:spacing w:after="120" w:line="360" w:lineRule="auto"/>
        <w:jc w:val="both"/>
      </w:pPr>
      <w:r>
        <w:rPr>
          <w:rFonts w:ascii="Times New Roman" w:hAnsi="Times New Roman" w:eastAsia="Times New Roman"/>
          <w:b w:val="0"/>
          <w:i w:val="0"/>
          <w:sz w:val="24"/>
        </w:rPr>
        <w:t xml:space="preserve">The replication code, empirical outputs, and supplementary figures for this study are available at: </w:t>
      </w:r>
      <w:r>
        <w:fldChar w:fldCharType="begin"/>
      </w:r>
      <w:r>
        <w:instrText xml:space="preserve"> HYPERLINK "https://github.com/Ernest-Lin/AI-Exposure-and-Capital-Flows-The-Role-of-Investor-Attention-after-the-ChatGPT-Shock" \h </w:instrText>
      </w:r>
      <w:r>
        <w:fldChar w:fldCharType="separate"/>
      </w:r>
      <w:r>
        <w:rPr>
          <w:rFonts w:ascii="Times New Roman" w:hAnsi="Times New Roman" w:eastAsia="Times New Roman"/>
          <w:sz w:val="24"/>
        </w:rPr>
        <w:t>https://github.com/Ernest-Lin/AI-Exposure-and-Capital-Flows-The-Role-of-Investor-Attention-after-the-ChatGPT-Shock</w:t>
      </w:r>
      <w:r>
        <w:rPr>
          <w:rFonts w:ascii="Times New Roman" w:hAnsi="Times New Roman" w:eastAsia="Times New Roman"/>
          <w:sz w:val="24"/>
        </w:rPr>
        <w:fldChar w:fldCharType="end"/>
      </w:r>
    </w:p>
    <w:p w14:paraId="35F2700E">
      <w:pPr>
        <w:spacing w:after="120" w:line="360" w:lineRule="auto"/>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Verdana">
    <w:panose1 w:val="020B0804030504040204"/>
    <w:charset w:val="00"/>
    <w:family w:val="swiss"/>
    <w:pitch w:val="default"/>
    <w:sig w:usb0="A10006FF" w:usb1="4000205B" w:usb2="00000010" w:usb3="00000000" w:csb0="2000019F" w:csb1="00000000"/>
  </w:font>
  <w:font w:name="Segoe UI Symbol">
    <w:altName w:val="苹方-简"/>
    <w:panose1 w:val="020B0502040204020203"/>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DD31E2"/>
    <w:rsid w:val="3FF96B05"/>
    <w:rsid w:val="53EE09E0"/>
    <w:rsid w:val="5DFD827A"/>
    <w:rsid w:val="73EFA952"/>
    <w:rsid w:val="ECEA5050"/>
    <w:rsid w:val="EFBA6578"/>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CoverSheet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6">
    <w:name w:val="CoverSheetTableGrid"/>
    <w:uiPriority w:val="0"/>
    <w:pPr>
      <w:spacing w:after="0" w:line="240" w:lineRule="auto"/>
    </w:pPr>
    <w:tblPr>
      <w:tblCellMar>
        <w:top w:w="0" w:type="dxa"/>
        <w:left w:w="0" w:type="dxa"/>
        <w:bottom w:w="0" w:type="dxa"/>
        <w:right w:w="0" w:type="dxa"/>
      </w:tblCellMar>
    </w:tblPr>
  </w:style>
  <w:style w:type="paragraph" w:customStyle="1" w:styleId="7">
    <w:name w:val="Desktop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8">
    <w:name w:val="DesktopCover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2026-05-15T16:40:00Z</dcterms:created>
  <dc:creator>果果</dc:creator>
  <cp:lastModifiedBy>果果</cp:lastModifiedBy>
  <dcterms:modified xsi:type="dcterms:W3CDTF">2026-05-17T23:23:55Z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