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9B9A8">
      <w:pPr>
        <w:rPr>
          <w:rFonts w:hint="eastAsia" w:asciiTheme="majorEastAsia" w:hAnsiTheme="majorEastAsia" w:eastAsiaTheme="majorEastAsia" w:cstheme="majorEastAsia"/>
        </w:rPr>
      </w:pPr>
      <w:r>
        <w:rPr>
          <w:rFonts w:hint="eastAsia" w:asciiTheme="majorEastAsia" w:hAnsiTheme="majorEastAsia" w:eastAsiaTheme="majorEastAsia" w:cstheme="majorEastAsia"/>
          <w:b/>
          <w:bCs/>
        </w:rPr>
        <w:t>问题 5：</w:t>
      </w:r>
      <w:r>
        <w:rPr>
          <w:rFonts w:hint="eastAsia" w:asciiTheme="majorEastAsia" w:hAnsiTheme="majorEastAsia" w:eastAsiaTheme="majorEastAsia" w:cstheme="majorEastAsia"/>
        </w:rPr>
        <w:t>描述如何测试客户输入入住和退房日期的功能，包括功能正常和异常情况（如边界输入）。对于每个异常测试用例，还需说明可行的解决方案。（10 分）</w:t>
      </w:r>
    </w:p>
    <w:p w14:paraId="0A960006">
      <w:pPr>
        <w:rPr>
          <w:rFonts w:hint="eastAsia" w:asciiTheme="majorEastAsia" w:hAnsiTheme="majorEastAsia" w:eastAsiaTheme="majorEastAsia" w:cstheme="majorEastAsia"/>
        </w:rPr>
      </w:pPr>
    </w:p>
    <w:p w14:paraId="40FEAEC7">
      <w:pPr>
        <w:rPr>
          <w:rFonts w:hint="default" w:ascii="Times New Roman" w:hAnsi="Times New Roman" w:cs="Times New Roman" w:eastAsiaTheme="majorEastAsia"/>
          <w:b w:val="0"/>
          <w:bCs w:val="0"/>
          <w:sz w:val="22"/>
          <w:szCs w:val="28"/>
          <w:lang w:val="en-US"/>
        </w:rPr>
      </w:pPr>
      <w:r>
        <w:rPr>
          <w:rFonts w:hint="default" w:ascii="Times New Roman Bold" w:hAnsi="Times New Roman Bold" w:cs="Times New Roman Bold" w:eastAsiaTheme="majorEastAsia"/>
          <w:b/>
          <w:bCs/>
          <w:sz w:val="22"/>
          <w:szCs w:val="28"/>
          <w:lang w:val="en-US"/>
        </w:rPr>
        <w:t xml:space="preserve">Function Objective: </w:t>
      </w:r>
      <w:r>
        <w:rPr>
          <w:rFonts w:hint="default" w:ascii="Times New Roman" w:hAnsi="Times New Roman" w:cs="Times New Roman" w:eastAsiaTheme="majorEastAsia"/>
          <w:b w:val="0"/>
          <w:bCs w:val="0"/>
          <w:sz w:val="22"/>
          <w:szCs w:val="28"/>
          <w:lang w:val="en-US"/>
        </w:rPr>
        <w:t>Customers need to input check-in and check-out dates, and the system validates these inputs for correctness.</w:t>
      </w:r>
    </w:p>
    <w:p w14:paraId="43E3A6F7">
      <w:pPr>
        <w:rPr>
          <w:rFonts w:hint="default" w:ascii="Times New Roman" w:hAnsi="Times New Roman" w:cs="Times New Roman" w:eastAsiaTheme="majorEastAsia"/>
          <w:b w:val="0"/>
          <w:bCs w:val="0"/>
          <w:sz w:val="22"/>
          <w:szCs w:val="28"/>
          <w:lang w:val="en-US"/>
        </w:rPr>
      </w:pPr>
      <w:r>
        <w:rPr>
          <w:rFonts w:hint="default" w:ascii="Times New Roman Bold" w:hAnsi="Times New Roman Bold" w:cs="Times New Roman Bold" w:eastAsiaTheme="majorEastAsia"/>
          <w:b/>
          <w:bCs/>
          <w:sz w:val="22"/>
          <w:szCs w:val="28"/>
          <w:lang w:val="en-US"/>
        </w:rPr>
        <w:t>Function Requirements:</w:t>
      </w:r>
      <w:r>
        <w:rPr>
          <w:rFonts w:hint="default" w:ascii="Times New Roman" w:hAnsi="Times New Roman" w:cs="Times New Roman" w:eastAsiaTheme="majorEastAsia"/>
          <w:b w:val="0"/>
          <w:bCs w:val="0"/>
          <w:sz w:val="22"/>
          <w:szCs w:val="28"/>
          <w:lang w:val="en-US"/>
        </w:rPr>
        <w:t xml:space="preserve"> First, The check-in date must be earlier than the check-out date (The check-out date cannot be the same as the check-in date). Second, Dates cannot be in the past (before the current date). Finally, The input must be in a valid date format (e.g., YYYY-MM-DD).</w:t>
      </w:r>
    </w:p>
    <w:p w14:paraId="6326DE85">
      <w:pPr>
        <w:rPr>
          <w:rFonts w:hint="default" w:ascii="Times New Roman" w:hAnsi="Times New Roman" w:cs="Times New Roman" w:eastAsiaTheme="majorEastAsia"/>
          <w:b w:val="0"/>
          <w:bCs w:val="0"/>
          <w:sz w:val="22"/>
          <w:szCs w:val="28"/>
          <w:lang w:val="en-US"/>
        </w:rPr>
      </w:pPr>
      <w:r>
        <w:rPr>
          <w:rFonts w:hint="default" w:ascii="Times New Roman Bold" w:hAnsi="Times New Roman Bold" w:cs="Times New Roman Bold" w:eastAsiaTheme="majorEastAsia"/>
          <w:b/>
          <w:bCs/>
          <w:sz w:val="22"/>
          <w:szCs w:val="28"/>
          <w:lang w:val="en-US"/>
        </w:rPr>
        <w:t>Testing Approach:</w:t>
      </w:r>
      <w:r>
        <w:rPr>
          <w:rFonts w:hint="default" w:ascii="Times New Roman" w:hAnsi="Times New Roman" w:cs="Times New Roman" w:eastAsiaTheme="majorEastAsia"/>
          <w:b w:val="0"/>
          <w:bCs w:val="0"/>
          <w:sz w:val="22"/>
          <w:szCs w:val="28"/>
          <w:lang w:val="en-US"/>
        </w:rPr>
        <w:t xml:space="preserve"> The test consists of three parts: normal conditions, critical conditions and abnormal conditions. The following is the specific test design.</w:t>
      </w:r>
    </w:p>
    <w:p w14:paraId="230BFC99">
      <w:pPr>
        <w:rPr>
          <w:rFonts w:hint="default" w:ascii="Times New Roman" w:hAnsi="Times New Roman" w:cs="Times New Roman" w:eastAsiaTheme="majorEastAsia"/>
          <w:b w:val="0"/>
          <w:bCs w:val="0"/>
          <w:lang w:val="en-US"/>
        </w:rPr>
      </w:pPr>
    </w:p>
    <w:p w14:paraId="6C26DEE1">
      <w:pPr>
        <w:rPr>
          <w:rFonts w:hint="default" w:ascii="Times New Roman" w:hAnsi="Times New Roman" w:cs="Times New Roman" w:eastAsiaTheme="majorEastAsia"/>
          <w:b w:val="0"/>
          <w:bCs w:val="0"/>
          <w:sz w:val="22"/>
          <w:szCs w:val="22"/>
          <w:vertAlign w:val="baseline"/>
          <w:lang w:val="en-US" w:eastAsia="zh-CN"/>
        </w:rPr>
      </w:pPr>
      <w:r>
        <w:rPr>
          <w:rFonts w:hint="default" w:ascii="Times New Roman Bold" w:hAnsi="Times New Roman Bold" w:cs="Times New Roman Bold" w:eastAsiaTheme="majorEastAsia"/>
          <w:b/>
          <w:bCs/>
          <w:sz w:val="22"/>
          <w:szCs w:val="22"/>
          <w:lang w:val="en-US" w:eastAsia="zh-CN"/>
        </w:rPr>
        <w:t xml:space="preserve">1. Normal Case Testing: </w:t>
      </w:r>
      <w:r>
        <w:rPr>
          <w:rFonts w:hint="default" w:ascii="Times New Roman" w:hAnsi="Times New Roman" w:cs="Times New Roman" w:eastAsiaTheme="majorEastAsia"/>
          <w:b w:val="0"/>
          <w:bCs w:val="0"/>
          <w:sz w:val="22"/>
          <w:szCs w:val="22"/>
          <w:lang w:val="en-US" w:eastAsia="zh-CN"/>
        </w:rPr>
        <w:t>Ensure that the customer enters valid dates and that the system processes these dates correctly. Also, the system prompts the correct message as expected.</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06"/>
        <w:gridCol w:w="2035"/>
        <w:gridCol w:w="2081"/>
        <w:gridCol w:w="3000"/>
      </w:tblGrid>
      <w:tr w14:paraId="3AE61C38">
        <w:tc>
          <w:tcPr>
            <w:tcW w:w="1406" w:type="dxa"/>
          </w:tcPr>
          <w:p w14:paraId="78D69204">
            <w:pPr>
              <w:pStyle w:val="6"/>
              <w:keepNext w:val="0"/>
              <w:keepLines w:val="0"/>
              <w:widowControl/>
              <w:suppressLineNumbers w:val="0"/>
              <w:jc w:val="center"/>
              <w:rPr>
                <w:rFonts w:hint="default" w:ascii="Times New Roman Bold" w:hAnsi="Times New Roman Bold" w:cs="Times New Roman Bold" w:eastAsiaTheme="majorEastAsia"/>
                <w:b/>
                <w:bCs w:val="0"/>
                <w:sz w:val="22"/>
                <w:szCs w:val="22"/>
                <w:vertAlign w:val="baseline"/>
                <w:lang w:val="en-US" w:eastAsia="zh-CN"/>
              </w:rPr>
            </w:pPr>
            <w:r>
              <w:rPr>
                <w:rFonts w:hint="default" w:ascii="Times New Roman Bold" w:hAnsi="Times New Roman Bold" w:cs="Times New Roman Bold"/>
                <w:b/>
                <w:bCs w:val="0"/>
                <w:sz w:val="22"/>
                <w:szCs w:val="22"/>
              </w:rPr>
              <w:t>Test Case</w:t>
            </w:r>
          </w:p>
        </w:tc>
        <w:tc>
          <w:tcPr>
            <w:tcW w:w="2035" w:type="dxa"/>
          </w:tcPr>
          <w:p w14:paraId="10C101B6">
            <w:pPr>
              <w:pStyle w:val="2"/>
              <w:keepNext w:val="0"/>
              <w:keepLines w:val="0"/>
              <w:widowControl/>
              <w:suppressLineNumbers w:val="0"/>
              <w:spacing w:before="0" w:beforeAutospacing="0" w:after="0" w:afterAutospacing="0"/>
              <w:ind w:left="0" w:right="0"/>
              <w:jc w:val="center"/>
              <w:rPr>
                <w:rFonts w:hint="default" w:ascii="Times New Roman Bold" w:hAnsi="Times New Roman Bold" w:cs="Times New Roman Bold" w:eastAsiaTheme="majorEastAsia"/>
                <w:b/>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2081" w:type="dxa"/>
          </w:tcPr>
          <w:p w14:paraId="77B47554">
            <w:pPr>
              <w:pStyle w:val="2"/>
              <w:keepNext w:val="0"/>
              <w:keepLines w:val="0"/>
              <w:widowControl/>
              <w:suppressLineNumbers w:val="0"/>
              <w:spacing w:before="0" w:beforeAutospacing="0" w:after="0" w:afterAutospacing="0"/>
              <w:ind w:left="0" w:right="0"/>
              <w:jc w:val="center"/>
              <w:rPr>
                <w:rFonts w:hint="default" w:ascii="Times New Roman Bold" w:hAnsi="Times New Roman Bold" w:cs="Times New Roman Bold" w:eastAsiaTheme="majorEastAsia"/>
                <w:b/>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3000" w:type="dxa"/>
          </w:tcPr>
          <w:p w14:paraId="07DB02E0">
            <w:pPr>
              <w:pStyle w:val="2"/>
              <w:keepNext w:val="0"/>
              <w:keepLines w:val="0"/>
              <w:widowControl/>
              <w:suppressLineNumbers w:val="0"/>
              <w:spacing w:before="0" w:beforeAutospacing="0" w:after="0" w:afterAutospacing="0"/>
              <w:ind w:left="0" w:right="0"/>
              <w:jc w:val="center"/>
              <w:rPr>
                <w:rFonts w:hint="default" w:ascii="Times New Roman Bold" w:hAnsi="Times New Roman Bold" w:cs="Times New Roman Bold" w:eastAsiaTheme="majorEastAsia"/>
                <w:b/>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r>
      <w:tr w14:paraId="01844976">
        <w:tc>
          <w:tcPr>
            <w:tcW w:w="1406" w:type="dxa"/>
          </w:tcPr>
          <w:p w14:paraId="688DFA34">
            <w:p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1</w:t>
            </w:r>
          </w:p>
        </w:tc>
        <w:tc>
          <w:tcPr>
            <w:tcW w:w="2035" w:type="dxa"/>
          </w:tcPr>
          <w:p w14:paraId="622A64D1">
            <w:p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2024-12-01</w:t>
            </w:r>
          </w:p>
        </w:tc>
        <w:tc>
          <w:tcPr>
            <w:tcW w:w="2081" w:type="dxa"/>
          </w:tcPr>
          <w:p w14:paraId="6B76A252">
            <w:p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2024-12-05</w:t>
            </w:r>
          </w:p>
        </w:tc>
        <w:tc>
          <w:tcPr>
            <w:tcW w:w="3000" w:type="dxa"/>
          </w:tcPr>
          <w:p w14:paraId="64D1A1CF">
            <w:p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 xml:space="preserve">Valid input, booking accepeted  </w:t>
            </w:r>
          </w:p>
        </w:tc>
      </w:tr>
      <w:tr w14:paraId="4927344B">
        <w:tc>
          <w:tcPr>
            <w:tcW w:w="1406" w:type="dxa"/>
          </w:tcPr>
          <w:p w14:paraId="4D60AACE">
            <w:p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w:t>
            </w:r>
          </w:p>
        </w:tc>
        <w:tc>
          <w:tcPr>
            <w:tcW w:w="2035" w:type="dxa"/>
          </w:tcPr>
          <w:p w14:paraId="3978B549">
            <w:p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w:t>
            </w:r>
          </w:p>
        </w:tc>
        <w:tc>
          <w:tcPr>
            <w:tcW w:w="2081" w:type="dxa"/>
          </w:tcPr>
          <w:p w14:paraId="194A670C">
            <w:p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 + 1</w:t>
            </w:r>
          </w:p>
        </w:tc>
        <w:tc>
          <w:tcPr>
            <w:tcW w:w="3000" w:type="dxa"/>
          </w:tcPr>
          <w:p w14:paraId="02097CC6">
            <w:p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Valid input, booking accepeted</w:t>
            </w:r>
          </w:p>
        </w:tc>
      </w:tr>
    </w:tbl>
    <w:p w14:paraId="385F70A0">
      <w:pPr>
        <w:rPr>
          <w:rFonts w:hint="default" w:ascii="Times New Roman" w:hAnsi="Times New Roman" w:cs="Times New Roman" w:eastAsiaTheme="majorEastAsia"/>
          <w:b w:val="0"/>
          <w:bCs w:val="0"/>
          <w:sz w:val="22"/>
          <w:szCs w:val="22"/>
          <w:lang w:val="en-US" w:eastAsia="zh-CN"/>
        </w:rPr>
      </w:pPr>
      <w:r>
        <w:rPr>
          <w:rFonts w:hint="default" w:ascii="Times New Roman Bold" w:hAnsi="Times New Roman Bold" w:cs="Times New Roman Bold" w:eastAsiaTheme="majorEastAsia"/>
          <w:b/>
          <w:bCs/>
          <w:sz w:val="22"/>
          <w:szCs w:val="22"/>
          <w:lang w:val="en-US" w:eastAsia="zh-CN"/>
        </w:rPr>
        <w:t xml:space="preserve">Validation Method: </w:t>
      </w:r>
      <w:r>
        <w:rPr>
          <w:rFonts w:hint="default" w:ascii="Times New Roman" w:hAnsi="Times New Roman" w:cs="Times New Roman" w:eastAsiaTheme="majorEastAsia"/>
          <w:b w:val="0"/>
          <w:bCs w:val="0"/>
          <w:sz w:val="22"/>
          <w:szCs w:val="22"/>
          <w:lang w:val="en-US" w:eastAsia="zh-CN"/>
        </w:rPr>
        <w:t>First, ensure the system accepts these dates without error. Second, confirm the booking information is stored correctly and a success message is returned.</w:t>
      </w:r>
    </w:p>
    <w:p w14:paraId="3C5EFC24">
      <w:pPr>
        <w:rPr>
          <w:rFonts w:hint="default" w:ascii="Times New Roman" w:hAnsi="Times New Roman" w:cs="Times New Roman" w:eastAsiaTheme="majorEastAsia"/>
          <w:b w:val="0"/>
          <w:bCs w:val="0"/>
          <w:sz w:val="22"/>
          <w:szCs w:val="22"/>
          <w:lang w:val="en-US" w:eastAsia="zh-CN"/>
        </w:rPr>
      </w:pPr>
    </w:p>
    <w:p w14:paraId="10045117">
      <w:pPr>
        <w:numPr>
          <w:ilvl w:val="0"/>
          <w:numId w:val="1"/>
        </w:numPr>
        <w:rPr>
          <w:rFonts w:hint="default" w:ascii="Times New Roman" w:hAnsi="Times New Roman" w:cs="Times New Roman" w:eastAsiaTheme="majorEastAsia"/>
          <w:b w:val="0"/>
          <w:bCs w:val="0"/>
          <w:sz w:val="22"/>
          <w:szCs w:val="22"/>
          <w:vertAlign w:val="baseline"/>
          <w:lang w:val="en-US" w:eastAsia="zh-CN"/>
        </w:rPr>
      </w:pPr>
      <w:r>
        <w:rPr>
          <w:rFonts w:hint="default" w:ascii="Times New Roman Bold" w:hAnsi="Times New Roman Bold" w:cs="Times New Roman Bold" w:eastAsiaTheme="majorEastAsia"/>
          <w:b/>
          <w:bCs/>
          <w:sz w:val="22"/>
          <w:szCs w:val="22"/>
          <w:lang w:val="en-US" w:eastAsia="zh-CN"/>
        </w:rPr>
        <w:t xml:space="preserve">Boundary Testing: </w:t>
      </w:r>
      <w:r>
        <w:rPr>
          <w:rFonts w:hint="default" w:ascii="Times New Roman" w:hAnsi="Times New Roman" w:cs="Times New Roman" w:eastAsiaTheme="majorEastAsia"/>
          <w:b w:val="0"/>
          <w:bCs w:val="0"/>
          <w:sz w:val="22"/>
          <w:szCs w:val="22"/>
          <w:lang w:val="en-US" w:eastAsia="zh-CN"/>
        </w:rPr>
        <w:t>The customer enters an expiry date, and it is important to ensure that the system not only processes these inputs correctly, but also that it does not crash or make errors.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06"/>
        <w:gridCol w:w="2023"/>
        <w:gridCol w:w="2093"/>
        <w:gridCol w:w="3000"/>
      </w:tblGrid>
      <w:tr w14:paraId="217252FA">
        <w:tc>
          <w:tcPr>
            <w:tcW w:w="1406" w:type="dxa"/>
          </w:tcPr>
          <w:p w14:paraId="5D2DE5FD">
            <w:pPr>
              <w:numPr>
                <w:numId w:val="0"/>
              </w:numPr>
              <w:jc w:val="center"/>
              <w:rPr>
                <w:rFonts w:hint="default" w:ascii="Times New Roman" w:hAnsi="Times New Roman" w:cs="Times New Roman" w:eastAsiaTheme="majorEastAsia"/>
                <w:b/>
                <w:bCs/>
                <w:sz w:val="22"/>
                <w:szCs w:val="22"/>
                <w:vertAlign w:val="baseline"/>
                <w:lang w:val="en-US" w:eastAsia="zh-CN"/>
              </w:rPr>
            </w:pPr>
            <w:r>
              <w:rPr>
                <w:rFonts w:hint="default" w:ascii="Times New Roman Bold" w:hAnsi="Times New Roman Bold" w:cs="Times New Roman Bold"/>
                <w:b/>
                <w:bCs w:val="0"/>
                <w:sz w:val="22"/>
                <w:szCs w:val="22"/>
              </w:rPr>
              <w:t>Test Case</w:t>
            </w:r>
          </w:p>
        </w:tc>
        <w:tc>
          <w:tcPr>
            <w:tcW w:w="2023" w:type="dxa"/>
          </w:tcPr>
          <w:p w14:paraId="2B425775">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2093" w:type="dxa"/>
          </w:tcPr>
          <w:p w14:paraId="2DF7CAFD">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3000" w:type="dxa"/>
          </w:tcPr>
          <w:p w14:paraId="6DEC0DA3">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r>
      <w:tr w14:paraId="08AAB19F">
        <w:tc>
          <w:tcPr>
            <w:tcW w:w="1406" w:type="dxa"/>
          </w:tcPr>
          <w:p w14:paraId="170C5F86">
            <w:pPr>
              <w:numPr>
                <w:numId w:val="0"/>
              </w:numPr>
              <w:ind w:leftChars="0"/>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3</w:t>
            </w:r>
          </w:p>
        </w:tc>
        <w:tc>
          <w:tcPr>
            <w:tcW w:w="2023" w:type="dxa"/>
          </w:tcPr>
          <w:p w14:paraId="5E55848A">
            <w:pPr>
              <w:numPr>
                <w:numId w:val="0"/>
              </w:numPr>
              <w:ind w:leftChars="0"/>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w:t>
            </w:r>
          </w:p>
        </w:tc>
        <w:tc>
          <w:tcPr>
            <w:tcW w:w="2093" w:type="dxa"/>
          </w:tcPr>
          <w:p w14:paraId="0B49014D">
            <w:pPr>
              <w:numPr>
                <w:numId w:val="0"/>
              </w:numPr>
              <w:ind w:leftChars="0"/>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w:t>
            </w:r>
          </w:p>
        </w:tc>
        <w:tc>
          <w:tcPr>
            <w:tcW w:w="3000" w:type="dxa"/>
          </w:tcPr>
          <w:p w14:paraId="0E81CD30">
            <w:pPr>
              <w:numPr>
                <w:numId w:val="0"/>
              </w:numPr>
              <w:ind w:leftChars="0"/>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“Dates cannot be the same”</w:t>
            </w:r>
          </w:p>
        </w:tc>
      </w:tr>
      <w:tr w14:paraId="3D8F79D8">
        <w:tc>
          <w:tcPr>
            <w:tcW w:w="1406" w:type="dxa"/>
          </w:tcPr>
          <w:p w14:paraId="5E447413">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4</w:t>
            </w:r>
          </w:p>
        </w:tc>
        <w:tc>
          <w:tcPr>
            <w:tcW w:w="2023" w:type="dxa"/>
          </w:tcPr>
          <w:p w14:paraId="468F90E6">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w:t>
            </w:r>
          </w:p>
        </w:tc>
        <w:tc>
          <w:tcPr>
            <w:tcW w:w="2093" w:type="dxa"/>
          </w:tcPr>
          <w:p w14:paraId="4B019D2F">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 +1</w:t>
            </w:r>
          </w:p>
        </w:tc>
        <w:tc>
          <w:tcPr>
            <w:tcW w:w="3000" w:type="dxa"/>
          </w:tcPr>
          <w:p w14:paraId="141BA0E0">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Valid input, booking accepted</w:t>
            </w:r>
          </w:p>
        </w:tc>
      </w:tr>
      <w:tr w14:paraId="55D05060">
        <w:tc>
          <w:tcPr>
            <w:tcW w:w="1406" w:type="dxa"/>
          </w:tcPr>
          <w:p w14:paraId="458A82CB">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5</w:t>
            </w:r>
          </w:p>
        </w:tc>
        <w:tc>
          <w:tcPr>
            <w:tcW w:w="2023" w:type="dxa"/>
          </w:tcPr>
          <w:p w14:paraId="7E034169">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 -1</w:t>
            </w:r>
          </w:p>
        </w:tc>
        <w:tc>
          <w:tcPr>
            <w:tcW w:w="2093" w:type="dxa"/>
          </w:tcPr>
          <w:p w14:paraId="549D05DE">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 +1</w:t>
            </w:r>
          </w:p>
        </w:tc>
        <w:tc>
          <w:tcPr>
            <w:tcW w:w="3000" w:type="dxa"/>
          </w:tcPr>
          <w:p w14:paraId="785C3AE8">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“Check-in date cannot be in the past”</w:t>
            </w:r>
          </w:p>
        </w:tc>
      </w:tr>
    </w:tbl>
    <w:p w14:paraId="3B6679DA">
      <w:pPr>
        <w:numPr>
          <w:numId w:val="0"/>
        </w:numPr>
        <w:rPr>
          <w:rFonts w:hint="default" w:ascii="Times New Roman" w:hAnsi="Times New Roman" w:cs="Times New Roman" w:eastAsiaTheme="majorEastAsia"/>
          <w:b w:val="0"/>
          <w:bCs w:val="0"/>
          <w:sz w:val="22"/>
          <w:szCs w:val="22"/>
          <w:lang w:val="en-US" w:eastAsia="zh-CN"/>
        </w:rPr>
      </w:pPr>
      <w:r>
        <w:rPr>
          <w:rFonts w:hint="default" w:ascii="Times New Roman Bold" w:hAnsi="Times New Roman Bold" w:cs="Times New Roman Bold" w:eastAsiaTheme="majorEastAsia"/>
          <w:b/>
          <w:bCs/>
          <w:sz w:val="22"/>
          <w:szCs w:val="22"/>
          <w:lang w:val="en-US" w:eastAsia="zh-CN"/>
        </w:rPr>
        <w:t xml:space="preserve">Validation Method: </w:t>
      </w:r>
      <w:r>
        <w:rPr>
          <w:rFonts w:hint="default" w:ascii="Times New Roman" w:hAnsi="Times New Roman" w:cs="Times New Roman" w:eastAsiaTheme="majorEastAsia"/>
          <w:b w:val="0"/>
          <w:bCs w:val="0"/>
          <w:sz w:val="22"/>
          <w:szCs w:val="22"/>
          <w:lang w:val="en-US" w:eastAsia="zh-CN"/>
        </w:rPr>
        <w:t>Validate edge conditions to ensure the system handles them correctly.</w:t>
      </w:r>
    </w:p>
    <w:p w14:paraId="74890942">
      <w:pPr>
        <w:numPr>
          <w:numId w:val="0"/>
        </w:numPr>
        <w:rPr>
          <w:rFonts w:hint="default" w:ascii="Times New Roman" w:hAnsi="Times New Roman" w:cs="Times New Roman" w:eastAsiaTheme="majorEastAsia"/>
          <w:b w:val="0"/>
          <w:bCs w:val="0"/>
          <w:sz w:val="22"/>
          <w:szCs w:val="22"/>
          <w:lang w:val="en-US" w:eastAsia="zh-CN"/>
        </w:rPr>
      </w:pPr>
    </w:p>
    <w:p w14:paraId="59438019">
      <w:pPr>
        <w:numPr>
          <w:ilvl w:val="0"/>
          <w:numId w:val="1"/>
        </w:numPr>
        <w:ind w:left="0" w:leftChars="0" w:firstLine="0" w:firstLineChars="0"/>
        <w:rPr>
          <w:rFonts w:hint="default" w:ascii="Times New Roman Bold" w:hAnsi="Times New Roman Bold" w:cs="Times New Roman Bold" w:eastAsiaTheme="majorEastAsia"/>
          <w:b/>
          <w:bCs/>
          <w:sz w:val="22"/>
          <w:szCs w:val="22"/>
          <w:lang w:val="en-US" w:eastAsia="zh-CN"/>
        </w:rPr>
      </w:pPr>
      <w:r>
        <w:rPr>
          <w:rFonts w:hint="default" w:ascii="Times New Roman Bold" w:hAnsi="Times New Roman Bold" w:cs="Times New Roman Bold" w:eastAsiaTheme="majorEastAsia"/>
          <w:b/>
          <w:bCs/>
          <w:sz w:val="22"/>
          <w:szCs w:val="22"/>
          <w:lang w:val="en-US" w:eastAsia="zh-CN"/>
        </w:rPr>
        <w:t xml:space="preserve">Invalid Case Testing: </w:t>
      </w:r>
      <w:r>
        <w:rPr>
          <w:rFonts w:hint="default" w:ascii="Times New Roman" w:hAnsi="Times New Roman" w:cs="Times New Roman" w:eastAsiaTheme="majorEastAsia"/>
          <w:b w:val="0"/>
          <w:bCs w:val="0"/>
          <w:sz w:val="22"/>
          <w:szCs w:val="22"/>
          <w:lang w:val="en-US" w:eastAsia="zh-CN"/>
        </w:rPr>
        <w:t>Test for invalid input situations and verify that the system can correctly detect errors and provide solutions.</w:t>
      </w:r>
    </w:p>
    <w:p w14:paraId="7F81D51C">
      <w:pPr>
        <w:numPr>
          <w:numId w:val="0"/>
        </w:numPr>
        <w:ind w:leftChars="0"/>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eastAsiaTheme="majorEastAsia"/>
          <w:b/>
          <w:bCs/>
          <w:sz w:val="22"/>
          <w:szCs w:val="22"/>
          <w:lang w:val="en-US" w:eastAsia="zh-CN"/>
        </w:rPr>
        <w:t>(1) Check-in Date is Later than Check-out Date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06"/>
        <w:gridCol w:w="1617"/>
        <w:gridCol w:w="1768"/>
        <w:gridCol w:w="1756"/>
        <w:gridCol w:w="1975"/>
      </w:tblGrid>
      <w:tr w14:paraId="72535647">
        <w:tc>
          <w:tcPr>
            <w:tcW w:w="1406" w:type="dxa"/>
          </w:tcPr>
          <w:p w14:paraId="67EBCA1D">
            <w:pPr>
              <w:numPr>
                <w:numId w:val="0"/>
              </w:numPr>
              <w:jc w:val="center"/>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b/>
                <w:bCs w:val="0"/>
                <w:sz w:val="22"/>
                <w:szCs w:val="22"/>
              </w:rPr>
              <w:t>Test Case</w:t>
            </w:r>
          </w:p>
        </w:tc>
        <w:tc>
          <w:tcPr>
            <w:tcW w:w="1617" w:type="dxa"/>
            <w:shd w:val="clear"/>
            <w:vAlign w:val="top"/>
          </w:tcPr>
          <w:p w14:paraId="421E43EC">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1768" w:type="dxa"/>
            <w:shd w:val="clear"/>
            <w:vAlign w:val="top"/>
          </w:tcPr>
          <w:p w14:paraId="0415413E">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1756" w:type="dxa"/>
            <w:shd w:val="clear"/>
            <w:vAlign w:val="top"/>
          </w:tcPr>
          <w:p w14:paraId="1A7E5BF9">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c>
          <w:tcPr>
            <w:tcW w:w="1975" w:type="dxa"/>
          </w:tcPr>
          <w:p w14:paraId="6ECF3FD9">
            <w:pPr>
              <w:numPr>
                <w:numId w:val="0"/>
              </w:numPr>
              <w:jc w:val="center"/>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eastAsiaTheme="majorEastAsia"/>
                <w:b/>
                <w:bCs/>
                <w:sz w:val="22"/>
                <w:szCs w:val="22"/>
                <w:vertAlign w:val="baseline"/>
                <w:lang w:val="en-US" w:eastAsia="zh-CN"/>
              </w:rPr>
              <w:t>Solution</w:t>
            </w:r>
          </w:p>
        </w:tc>
      </w:tr>
      <w:tr w14:paraId="771F88B3">
        <w:tc>
          <w:tcPr>
            <w:tcW w:w="1406" w:type="dxa"/>
          </w:tcPr>
          <w:p w14:paraId="1D86F3A9">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6</w:t>
            </w:r>
          </w:p>
        </w:tc>
        <w:tc>
          <w:tcPr>
            <w:tcW w:w="1617" w:type="dxa"/>
          </w:tcPr>
          <w:p w14:paraId="495B3981">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2024-12-05</w:t>
            </w:r>
          </w:p>
        </w:tc>
        <w:tc>
          <w:tcPr>
            <w:tcW w:w="1768" w:type="dxa"/>
          </w:tcPr>
          <w:p w14:paraId="409019C4">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2024-12-01</w:t>
            </w:r>
          </w:p>
        </w:tc>
        <w:tc>
          <w:tcPr>
            <w:tcW w:w="1756" w:type="dxa"/>
          </w:tcPr>
          <w:p w14:paraId="0FC25FB0">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“Check-in date cannot be later than check-out date”</w:t>
            </w:r>
          </w:p>
        </w:tc>
        <w:tc>
          <w:tcPr>
            <w:tcW w:w="1975" w:type="dxa"/>
          </w:tcPr>
          <w:p w14:paraId="5D49AC9A">
            <w:pPr>
              <w:numPr>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Prompt the user to re-enter valid dates</w:t>
            </w:r>
          </w:p>
        </w:tc>
      </w:tr>
    </w:tbl>
    <w:p w14:paraId="5113900E">
      <w:pPr>
        <w:numPr>
          <w:ilvl w:val="0"/>
          <w:numId w:val="2"/>
        </w:numPr>
        <w:ind w:leftChars="0"/>
        <w:rPr>
          <w:rFonts w:hint="default" w:ascii="Times New Roman Bold" w:hAnsi="Times New Roman Bold" w:cs="Times New Roman Bold" w:eastAsiaTheme="majorEastAsia"/>
          <w:b/>
          <w:bCs/>
          <w:sz w:val="22"/>
          <w:szCs w:val="22"/>
          <w:lang w:val="en-US" w:eastAsia="zh-CN"/>
        </w:rPr>
      </w:pPr>
      <w:r>
        <w:rPr>
          <w:rFonts w:hint="default" w:ascii="Times New Roman Bold" w:hAnsi="Times New Roman Bold" w:cs="Times New Roman Bold" w:eastAsiaTheme="majorEastAsia"/>
          <w:b/>
          <w:bCs/>
          <w:sz w:val="22"/>
          <w:szCs w:val="22"/>
          <w:lang w:val="en-US" w:eastAsia="zh-CN"/>
        </w:rPr>
        <w:t>Past Dates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768"/>
        <w:gridCol w:w="1756"/>
        <w:gridCol w:w="1975"/>
      </w:tblGrid>
      <w:tr w14:paraId="6D7FB779">
        <w:tc>
          <w:tcPr>
            <w:tcW w:w="1406" w:type="dxa"/>
          </w:tcPr>
          <w:p w14:paraId="6B13ADCC">
            <w:pPr>
              <w:numPr>
                <w:ilvl w:val="0"/>
                <w:numId w:val="0"/>
              </w:numPr>
              <w:jc w:val="center"/>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b/>
                <w:bCs w:val="0"/>
                <w:sz w:val="22"/>
                <w:szCs w:val="22"/>
              </w:rPr>
              <w:t>Test Case</w:t>
            </w:r>
          </w:p>
        </w:tc>
        <w:tc>
          <w:tcPr>
            <w:tcW w:w="1617" w:type="dxa"/>
            <w:shd w:val="clear" w:color="auto" w:fill="auto"/>
            <w:vAlign w:val="top"/>
          </w:tcPr>
          <w:p w14:paraId="2065BA30">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1768" w:type="dxa"/>
            <w:shd w:val="clear" w:color="auto" w:fill="auto"/>
            <w:vAlign w:val="top"/>
          </w:tcPr>
          <w:p w14:paraId="0D09D5AC">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1756" w:type="dxa"/>
            <w:shd w:val="clear" w:color="auto" w:fill="auto"/>
            <w:vAlign w:val="top"/>
          </w:tcPr>
          <w:p w14:paraId="23249804">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c>
          <w:tcPr>
            <w:tcW w:w="1975" w:type="dxa"/>
          </w:tcPr>
          <w:p w14:paraId="0DA70897">
            <w:pPr>
              <w:numPr>
                <w:ilvl w:val="0"/>
                <w:numId w:val="0"/>
              </w:numPr>
              <w:jc w:val="center"/>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eastAsiaTheme="majorEastAsia"/>
                <w:b/>
                <w:bCs/>
                <w:sz w:val="22"/>
                <w:szCs w:val="22"/>
                <w:vertAlign w:val="baseline"/>
                <w:lang w:val="en-US" w:eastAsia="zh-CN"/>
              </w:rPr>
              <w:t>Solution</w:t>
            </w:r>
          </w:p>
        </w:tc>
      </w:tr>
      <w:tr w14:paraId="2D850688">
        <w:tc>
          <w:tcPr>
            <w:tcW w:w="1406" w:type="dxa"/>
          </w:tcPr>
          <w:p w14:paraId="7C5B410F">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7</w:t>
            </w:r>
          </w:p>
        </w:tc>
        <w:tc>
          <w:tcPr>
            <w:tcW w:w="1617" w:type="dxa"/>
          </w:tcPr>
          <w:p w14:paraId="0C6ABE1B">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2024-01-01</w:t>
            </w:r>
          </w:p>
        </w:tc>
        <w:tc>
          <w:tcPr>
            <w:tcW w:w="1768" w:type="dxa"/>
          </w:tcPr>
          <w:p w14:paraId="1E068749">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2024-01-05</w:t>
            </w:r>
          </w:p>
        </w:tc>
        <w:tc>
          <w:tcPr>
            <w:tcW w:w="1756" w:type="dxa"/>
          </w:tcPr>
          <w:p w14:paraId="2873C880">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“Past dates are not allowed”</w:t>
            </w:r>
          </w:p>
        </w:tc>
        <w:tc>
          <w:tcPr>
            <w:tcW w:w="1975" w:type="dxa"/>
          </w:tcPr>
          <w:p w14:paraId="2E0577BA">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Prompt the user to select current or future dates</w:t>
            </w:r>
          </w:p>
        </w:tc>
      </w:tr>
    </w:tbl>
    <w:p w14:paraId="54FA6D53">
      <w:pPr>
        <w:numPr>
          <w:numId w:val="0"/>
        </w:numPr>
        <w:ind w:leftChars="0"/>
        <w:rPr>
          <w:rFonts w:hint="default" w:ascii="Times New Roman Bold" w:hAnsi="Times New Roman Bold" w:cs="Times New Roman Bold" w:eastAsiaTheme="majorEastAsia"/>
          <w:b/>
          <w:bCs/>
          <w:sz w:val="22"/>
          <w:szCs w:val="22"/>
          <w:lang w:val="en-US" w:eastAsia="zh-CN"/>
        </w:rPr>
      </w:pPr>
    </w:p>
    <w:p w14:paraId="414CEA79">
      <w:pPr>
        <w:numPr>
          <w:numId w:val="0"/>
        </w:numPr>
        <w:ind w:leftChars="0"/>
        <w:rPr>
          <w:rFonts w:hint="default" w:ascii="Times New Roman Bold" w:hAnsi="Times New Roman Bold" w:cs="Times New Roman Bold" w:eastAsiaTheme="majorEastAsia"/>
          <w:b/>
          <w:bCs/>
          <w:sz w:val="22"/>
          <w:szCs w:val="22"/>
          <w:lang w:val="en-US" w:eastAsia="zh-CN"/>
        </w:rPr>
      </w:pPr>
    </w:p>
    <w:p w14:paraId="4D0D8A3B">
      <w:pPr>
        <w:numPr>
          <w:ilvl w:val="0"/>
          <w:numId w:val="2"/>
        </w:numPr>
        <w:ind w:left="0" w:leftChars="0" w:firstLine="0" w:firstLineChars="0"/>
        <w:rPr>
          <w:rFonts w:hint="default" w:ascii="Times New Roman Bold" w:hAnsi="Times New Roman Bold" w:cs="Times New Roman Bold" w:eastAsiaTheme="majorEastAsia"/>
          <w:b/>
          <w:bCs/>
          <w:sz w:val="22"/>
          <w:szCs w:val="22"/>
          <w:lang w:val="en-US" w:eastAsia="zh-CN"/>
        </w:rPr>
      </w:pPr>
      <w:r>
        <w:rPr>
          <w:rFonts w:hint="default" w:ascii="Times New Roman Bold" w:hAnsi="Times New Roman Bold" w:cs="Times New Roman Bold" w:eastAsiaTheme="majorEastAsia"/>
          <w:b/>
          <w:bCs/>
          <w:sz w:val="22"/>
          <w:szCs w:val="22"/>
          <w:lang w:val="en-US" w:eastAsia="zh-CN"/>
        </w:rPr>
        <w:t>Invalid Format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768"/>
        <w:gridCol w:w="1756"/>
        <w:gridCol w:w="1975"/>
      </w:tblGrid>
      <w:tr w14:paraId="046E96EA">
        <w:tc>
          <w:tcPr>
            <w:tcW w:w="1406" w:type="dxa"/>
          </w:tcPr>
          <w:p w14:paraId="2C5858B2">
            <w:pPr>
              <w:numPr>
                <w:ilvl w:val="0"/>
                <w:numId w:val="0"/>
              </w:numPr>
              <w:jc w:val="center"/>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b/>
                <w:bCs w:val="0"/>
                <w:sz w:val="22"/>
                <w:szCs w:val="22"/>
              </w:rPr>
              <w:t>Test Case</w:t>
            </w:r>
          </w:p>
        </w:tc>
        <w:tc>
          <w:tcPr>
            <w:tcW w:w="1617" w:type="dxa"/>
            <w:shd w:val="clear" w:color="auto" w:fill="auto"/>
            <w:vAlign w:val="top"/>
          </w:tcPr>
          <w:p w14:paraId="5EB32CCB">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1768" w:type="dxa"/>
            <w:shd w:val="clear" w:color="auto" w:fill="auto"/>
            <w:vAlign w:val="top"/>
          </w:tcPr>
          <w:p w14:paraId="7E700102">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1756" w:type="dxa"/>
            <w:shd w:val="clear" w:color="auto" w:fill="auto"/>
            <w:vAlign w:val="top"/>
          </w:tcPr>
          <w:p w14:paraId="0593C130">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c>
          <w:tcPr>
            <w:tcW w:w="1975" w:type="dxa"/>
          </w:tcPr>
          <w:p w14:paraId="38C85FC5">
            <w:pPr>
              <w:numPr>
                <w:ilvl w:val="0"/>
                <w:numId w:val="0"/>
              </w:numPr>
              <w:jc w:val="center"/>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eastAsiaTheme="majorEastAsia"/>
                <w:b/>
                <w:bCs/>
                <w:sz w:val="22"/>
                <w:szCs w:val="22"/>
                <w:vertAlign w:val="baseline"/>
                <w:lang w:val="en-US" w:eastAsia="zh-CN"/>
              </w:rPr>
              <w:t>Solution</w:t>
            </w:r>
          </w:p>
        </w:tc>
      </w:tr>
      <w:tr w14:paraId="513727AE">
        <w:tc>
          <w:tcPr>
            <w:tcW w:w="1406" w:type="dxa"/>
          </w:tcPr>
          <w:p w14:paraId="167B356D">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8</w:t>
            </w:r>
          </w:p>
        </w:tc>
        <w:tc>
          <w:tcPr>
            <w:tcW w:w="1617" w:type="dxa"/>
          </w:tcPr>
          <w:p w14:paraId="633C2E55">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2024/12/01</w:t>
            </w:r>
          </w:p>
        </w:tc>
        <w:tc>
          <w:tcPr>
            <w:tcW w:w="1768" w:type="dxa"/>
          </w:tcPr>
          <w:p w14:paraId="21730FAD">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2024/12/05</w:t>
            </w:r>
          </w:p>
        </w:tc>
        <w:tc>
          <w:tcPr>
            <w:tcW w:w="1756" w:type="dxa"/>
          </w:tcPr>
          <w:p w14:paraId="40685A96">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“Invalid date format”</w:t>
            </w:r>
          </w:p>
        </w:tc>
        <w:tc>
          <w:tcPr>
            <w:tcW w:w="1975" w:type="dxa"/>
          </w:tcPr>
          <w:p w14:paraId="428E488E">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Instruct the user to input dates in the format (YYYY-MM-DD)</w:t>
            </w:r>
          </w:p>
        </w:tc>
      </w:tr>
      <w:tr w14:paraId="3AA4C037">
        <w:tc>
          <w:tcPr>
            <w:tcW w:w="1406" w:type="dxa"/>
          </w:tcPr>
          <w:p w14:paraId="2BDCDEAE">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9</w:t>
            </w:r>
          </w:p>
        </w:tc>
        <w:tc>
          <w:tcPr>
            <w:tcW w:w="1617" w:type="dxa"/>
          </w:tcPr>
          <w:p w14:paraId="1EE40953">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12-01-2024</w:t>
            </w:r>
          </w:p>
        </w:tc>
        <w:tc>
          <w:tcPr>
            <w:tcW w:w="1768" w:type="dxa"/>
          </w:tcPr>
          <w:p w14:paraId="65459FE0">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12-05-2024</w:t>
            </w:r>
          </w:p>
        </w:tc>
        <w:tc>
          <w:tcPr>
            <w:tcW w:w="1756" w:type="dxa"/>
          </w:tcPr>
          <w:p w14:paraId="7D1D6719">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“Invalid date format”</w:t>
            </w:r>
          </w:p>
        </w:tc>
        <w:tc>
          <w:tcPr>
            <w:tcW w:w="1975" w:type="dxa"/>
          </w:tcPr>
          <w:p w14:paraId="51017BF4">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Instruct the user to input dates in the format (YYYY-MM-DD)</w:t>
            </w:r>
          </w:p>
        </w:tc>
      </w:tr>
    </w:tbl>
    <w:p w14:paraId="2056A0D4">
      <w:pPr>
        <w:numPr>
          <w:numId w:val="0"/>
        </w:numPr>
        <w:ind w:leftChars="0"/>
        <w:rPr>
          <w:rFonts w:hint="default" w:ascii="Times New Roman Bold" w:hAnsi="Times New Roman Bold" w:cs="Times New Roman Bold" w:eastAsiaTheme="majorEastAsia"/>
          <w:b/>
          <w:bCs/>
          <w:sz w:val="22"/>
          <w:szCs w:val="22"/>
          <w:lang w:val="en-US" w:eastAsia="zh-CN"/>
        </w:rPr>
      </w:pPr>
      <w:r>
        <w:rPr>
          <w:rFonts w:hint="default" w:ascii="Times New Roman Bold" w:hAnsi="Times New Roman Bold" w:cs="Times New Roman Bold" w:eastAsiaTheme="majorEastAsia"/>
          <w:b/>
          <w:bCs/>
          <w:sz w:val="22"/>
          <w:szCs w:val="22"/>
          <w:lang w:val="en-US" w:eastAsia="zh-CN"/>
        </w:rPr>
        <w:t>(4) Missing Dates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768"/>
        <w:gridCol w:w="1756"/>
        <w:gridCol w:w="1975"/>
      </w:tblGrid>
      <w:tr w14:paraId="64DFE732">
        <w:tc>
          <w:tcPr>
            <w:tcW w:w="1406" w:type="dxa"/>
          </w:tcPr>
          <w:p w14:paraId="2B5D68E0">
            <w:pPr>
              <w:numPr>
                <w:ilvl w:val="0"/>
                <w:numId w:val="0"/>
              </w:numPr>
              <w:jc w:val="center"/>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b/>
                <w:bCs w:val="0"/>
                <w:sz w:val="22"/>
                <w:szCs w:val="22"/>
              </w:rPr>
              <w:t>Test Case</w:t>
            </w:r>
          </w:p>
        </w:tc>
        <w:tc>
          <w:tcPr>
            <w:tcW w:w="1617" w:type="dxa"/>
            <w:shd w:val="clear" w:color="auto" w:fill="auto"/>
            <w:vAlign w:val="top"/>
          </w:tcPr>
          <w:p w14:paraId="07450737">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1768" w:type="dxa"/>
            <w:shd w:val="clear" w:color="auto" w:fill="auto"/>
            <w:vAlign w:val="top"/>
          </w:tcPr>
          <w:p w14:paraId="0AD185DD">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1756" w:type="dxa"/>
            <w:shd w:val="clear" w:color="auto" w:fill="auto"/>
            <w:vAlign w:val="top"/>
          </w:tcPr>
          <w:p w14:paraId="08B20221">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c>
          <w:tcPr>
            <w:tcW w:w="1975" w:type="dxa"/>
          </w:tcPr>
          <w:p w14:paraId="6AA599EC">
            <w:pPr>
              <w:numPr>
                <w:ilvl w:val="0"/>
                <w:numId w:val="0"/>
              </w:numPr>
              <w:jc w:val="center"/>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eastAsiaTheme="majorEastAsia"/>
                <w:b/>
                <w:bCs/>
                <w:sz w:val="22"/>
                <w:szCs w:val="22"/>
                <w:vertAlign w:val="baseline"/>
                <w:lang w:val="en-US" w:eastAsia="zh-CN"/>
              </w:rPr>
              <w:t>Solution</w:t>
            </w:r>
          </w:p>
        </w:tc>
      </w:tr>
      <w:tr w14:paraId="5EF46128">
        <w:tc>
          <w:tcPr>
            <w:tcW w:w="1406" w:type="dxa"/>
          </w:tcPr>
          <w:p w14:paraId="78A4FF59">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10</w:t>
            </w:r>
          </w:p>
        </w:tc>
        <w:tc>
          <w:tcPr>
            <w:tcW w:w="1617" w:type="dxa"/>
          </w:tcPr>
          <w:p w14:paraId="5B6EBF5F">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NULL</w:t>
            </w:r>
          </w:p>
        </w:tc>
        <w:tc>
          <w:tcPr>
            <w:tcW w:w="1768" w:type="dxa"/>
          </w:tcPr>
          <w:p w14:paraId="3CEA2991">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NULL</w:t>
            </w:r>
          </w:p>
        </w:tc>
        <w:tc>
          <w:tcPr>
            <w:tcW w:w="1756" w:type="dxa"/>
          </w:tcPr>
          <w:p w14:paraId="055C9EFF">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“Dates must be provided”</w:t>
            </w:r>
          </w:p>
        </w:tc>
        <w:tc>
          <w:tcPr>
            <w:tcW w:w="1975" w:type="dxa"/>
          </w:tcPr>
          <w:p w14:paraId="70031FC0">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Require the user to fill in both dates</w:t>
            </w:r>
          </w:p>
        </w:tc>
      </w:tr>
    </w:tbl>
    <w:p w14:paraId="737B2440">
      <w:pPr>
        <w:numPr>
          <w:numId w:val="0"/>
        </w:numPr>
        <w:ind w:leftChars="0"/>
        <w:rPr>
          <w:rFonts w:hint="default" w:ascii="Times New Roman Bold" w:hAnsi="Times New Roman Bold" w:cs="Times New Roman Bold" w:eastAsiaTheme="majorEastAsia"/>
          <w:b/>
          <w:bCs/>
          <w:sz w:val="22"/>
          <w:szCs w:val="22"/>
          <w:lang w:val="en-US" w:eastAsia="zh-CN"/>
        </w:rPr>
      </w:pPr>
      <w:r>
        <w:rPr>
          <w:rFonts w:hint="default" w:ascii="Times New Roman Bold" w:hAnsi="Times New Roman Bold" w:cs="Times New Roman Bold" w:eastAsiaTheme="majorEastAsia"/>
          <w:b/>
          <w:bCs/>
          <w:sz w:val="22"/>
          <w:szCs w:val="22"/>
          <w:lang w:val="en-US" w:eastAsia="zh-CN"/>
        </w:rPr>
        <w:t>(5) Check-in Date and Check-out Date are the Same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768"/>
        <w:gridCol w:w="1756"/>
        <w:gridCol w:w="1975"/>
      </w:tblGrid>
      <w:tr w14:paraId="094ACC8B">
        <w:tc>
          <w:tcPr>
            <w:tcW w:w="1406" w:type="dxa"/>
          </w:tcPr>
          <w:p w14:paraId="3BF4EC48">
            <w:pPr>
              <w:numPr>
                <w:ilvl w:val="0"/>
                <w:numId w:val="0"/>
              </w:numPr>
              <w:jc w:val="center"/>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b/>
                <w:bCs w:val="0"/>
                <w:sz w:val="22"/>
                <w:szCs w:val="22"/>
              </w:rPr>
              <w:t>Test Case</w:t>
            </w:r>
          </w:p>
        </w:tc>
        <w:tc>
          <w:tcPr>
            <w:tcW w:w="1617" w:type="dxa"/>
            <w:shd w:val="clear" w:color="auto" w:fill="auto"/>
            <w:vAlign w:val="top"/>
          </w:tcPr>
          <w:p w14:paraId="518181F8">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1768" w:type="dxa"/>
            <w:shd w:val="clear" w:color="auto" w:fill="auto"/>
            <w:vAlign w:val="top"/>
          </w:tcPr>
          <w:p w14:paraId="62BB1402">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1756" w:type="dxa"/>
            <w:shd w:val="clear" w:color="auto" w:fill="auto"/>
            <w:vAlign w:val="top"/>
          </w:tcPr>
          <w:p w14:paraId="6C249879">
            <w:pPr>
              <w:numPr>
                <w:ilvl w:val="0"/>
                <w:numId w:val="0"/>
              </w:numPr>
              <w:ind w:left="0" w:leftChars="0" w:firstLine="0" w:firstLineChars="0"/>
              <w:jc w:val="center"/>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c>
          <w:tcPr>
            <w:tcW w:w="1975" w:type="dxa"/>
          </w:tcPr>
          <w:p w14:paraId="3E61E11A">
            <w:pPr>
              <w:numPr>
                <w:ilvl w:val="0"/>
                <w:numId w:val="0"/>
              </w:numPr>
              <w:jc w:val="center"/>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eastAsiaTheme="majorEastAsia"/>
                <w:b/>
                <w:bCs/>
                <w:sz w:val="22"/>
                <w:szCs w:val="22"/>
                <w:vertAlign w:val="baseline"/>
                <w:lang w:val="en-US" w:eastAsia="zh-CN"/>
              </w:rPr>
              <w:t>Solution</w:t>
            </w:r>
          </w:p>
        </w:tc>
      </w:tr>
      <w:tr w14:paraId="69F94993">
        <w:tc>
          <w:tcPr>
            <w:tcW w:w="1406" w:type="dxa"/>
          </w:tcPr>
          <w:p w14:paraId="3295D642">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1</w:t>
            </w:r>
            <w:r>
              <w:rPr>
                <w:rFonts w:hint="eastAsia" w:ascii="Times New Roman" w:hAnsi="Times New Roman" w:cs="Times New Roman" w:eastAsiaTheme="majorEastAsia"/>
                <w:b w:val="0"/>
                <w:bCs w:val="0"/>
                <w:sz w:val="22"/>
                <w:szCs w:val="22"/>
                <w:vertAlign w:val="baseline"/>
                <w:lang w:val="en-US" w:eastAsia="zh-CN"/>
              </w:rPr>
              <w:t>1</w:t>
            </w:r>
          </w:p>
        </w:tc>
        <w:tc>
          <w:tcPr>
            <w:tcW w:w="1617" w:type="dxa"/>
          </w:tcPr>
          <w:p w14:paraId="35B81736">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2024-12-01</w:t>
            </w:r>
          </w:p>
        </w:tc>
        <w:tc>
          <w:tcPr>
            <w:tcW w:w="1768" w:type="dxa"/>
          </w:tcPr>
          <w:p w14:paraId="3F8E4D8C">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2024-12-01</w:t>
            </w:r>
          </w:p>
        </w:tc>
        <w:tc>
          <w:tcPr>
            <w:tcW w:w="1756" w:type="dxa"/>
          </w:tcPr>
          <w:p w14:paraId="3705EF42">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“Check-in and check-out dates cannot be the same”</w:t>
            </w:r>
          </w:p>
        </w:tc>
        <w:tc>
          <w:tcPr>
            <w:tcW w:w="1975" w:type="dxa"/>
          </w:tcPr>
          <w:p w14:paraId="01BBAEED">
            <w:pPr>
              <w:numPr>
                <w:ilvl w:val="0"/>
                <w:numId w:val="0"/>
              </w:numPr>
              <w:jc w:val="center"/>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Prompt the user to select dates with at least a one-day gap</w:t>
            </w:r>
          </w:p>
        </w:tc>
      </w:tr>
    </w:tbl>
    <w:p w14:paraId="53BBE05E">
      <w:pPr>
        <w:numPr>
          <w:numId w:val="0"/>
        </w:numPr>
        <w:ind w:leftChars="0"/>
        <w:rPr>
          <w:rFonts w:hint="default" w:ascii="Times New Roman" w:hAnsi="Times New Roman" w:cs="Times New Roman" w:eastAsiaTheme="majorEastAsia"/>
          <w:b w:val="0"/>
          <w:bCs w:val="0"/>
          <w:lang w:val="en-US" w:eastAsia="zh-CN"/>
        </w:rPr>
      </w:pPr>
      <w:r>
        <w:rPr>
          <w:rFonts w:hint="default" w:ascii="Times New Roman Bold" w:hAnsi="Times New Roman Bold" w:cs="Times New Roman Bold" w:eastAsiaTheme="majorEastAsia"/>
          <w:b/>
          <w:bCs/>
          <w:lang w:val="en-US" w:eastAsia="zh-CN"/>
        </w:rPr>
        <w:t xml:space="preserve">Validation method: </w:t>
      </w:r>
      <w:r>
        <w:rPr>
          <w:rFonts w:hint="default" w:ascii="Times New Roman" w:hAnsi="Times New Roman" w:cs="Times New Roman" w:eastAsiaTheme="majorEastAsia"/>
          <w:b w:val="0"/>
          <w:bCs w:val="0"/>
          <w:lang w:val="en-US" w:eastAsia="zh-CN"/>
        </w:rPr>
        <w:t>Accept these abnormal conditions correctly, while the system provides a solution.</w:t>
      </w:r>
    </w:p>
    <w:p w14:paraId="5044B118">
      <w:pPr>
        <w:numPr>
          <w:numId w:val="0"/>
        </w:numPr>
        <w:ind w:leftChars="0"/>
        <w:rPr>
          <w:rFonts w:hint="default" w:ascii="Times New Roman" w:hAnsi="Times New Roman" w:cs="Times New Roman" w:eastAsiaTheme="majorEastAsia"/>
          <w:b w:val="0"/>
          <w:bCs w:val="0"/>
          <w:lang w:val="en-US" w:eastAsia="zh-CN"/>
        </w:rPr>
      </w:pPr>
    </w:p>
    <w:p w14:paraId="41125124">
      <w:pPr>
        <w:numPr>
          <w:numId w:val="0"/>
        </w:numPr>
        <w:ind w:leftChars="0"/>
        <w:rPr>
          <w:rFonts w:hint="default" w:ascii="Times New Roman Bold" w:hAnsi="Times New Roman Bold" w:cs="Times New Roman Bold" w:eastAsiaTheme="majorEastAsia"/>
          <w:b/>
          <w:bCs/>
          <w:sz w:val="22"/>
          <w:szCs w:val="22"/>
          <w:lang w:val="en-US" w:eastAsia="zh-CN"/>
        </w:rPr>
      </w:pPr>
      <w:r>
        <w:rPr>
          <w:rFonts w:hint="default" w:ascii="Times New Roman Bold" w:hAnsi="Times New Roman Bold" w:cs="Times New Roman Bold" w:eastAsiaTheme="majorEastAsia"/>
          <w:b/>
          <w:bCs/>
          <w:sz w:val="22"/>
          <w:szCs w:val="22"/>
          <w:lang w:val="en-US" w:eastAsia="zh-CN"/>
        </w:rPr>
        <w:t>Testing Process</w:t>
      </w:r>
    </w:p>
    <w:p w14:paraId="0C9234A6">
      <w:pPr>
        <w:numPr>
          <w:ilvl w:val="0"/>
          <w:numId w:val="3"/>
        </w:numPr>
        <w:ind w:leftChars="0"/>
        <w:rPr>
          <w:rFonts w:hint="default" w:ascii="Times New Roman" w:hAnsi="Times New Roman" w:cs="Times New Roman" w:eastAsiaTheme="majorEastAsia"/>
          <w:b w:val="0"/>
          <w:bCs w:val="0"/>
          <w:sz w:val="22"/>
          <w:szCs w:val="22"/>
          <w:lang w:val="en-US" w:eastAsia="zh-CN"/>
        </w:rPr>
      </w:pPr>
      <w:r>
        <w:rPr>
          <w:rFonts w:hint="default" w:ascii="Times New Roman" w:hAnsi="Times New Roman" w:cs="Times New Roman" w:eastAsiaTheme="majorEastAsia"/>
          <w:b w:val="0"/>
          <w:bCs w:val="0"/>
          <w:sz w:val="22"/>
          <w:szCs w:val="22"/>
          <w:lang w:val="en-US" w:eastAsia="zh-CN"/>
        </w:rPr>
        <w:t>Prepare test data (both valid and invalid cases).</w:t>
      </w:r>
    </w:p>
    <w:p w14:paraId="042903EB">
      <w:pPr>
        <w:numPr>
          <w:ilvl w:val="0"/>
          <w:numId w:val="3"/>
        </w:numPr>
        <w:ind w:left="0" w:leftChars="0" w:firstLine="0" w:firstLineChars="0"/>
        <w:rPr>
          <w:rFonts w:hint="default" w:ascii="Times New Roman" w:hAnsi="Times New Roman" w:cs="Times New Roman" w:eastAsiaTheme="majorEastAsia"/>
          <w:b w:val="0"/>
          <w:bCs w:val="0"/>
          <w:sz w:val="22"/>
          <w:szCs w:val="22"/>
          <w:lang w:val="en-US" w:eastAsia="zh-CN"/>
        </w:rPr>
      </w:pPr>
      <w:r>
        <w:rPr>
          <w:rFonts w:hint="default" w:ascii="Times New Roman" w:hAnsi="Times New Roman" w:cs="Times New Roman" w:eastAsiaTheme="majorEastAsia"/>
          <w:b w:val="0"/>
          <w:bCs w:val="0"/>
          <w:sz w:val="22"/>
          <w:szCs w:val="22"/>
          <w:lang w:val="en-US" w:eastAsia="zh-CN"/>
        </w:rPr>
        <w:t>Execute the tests and record the system’s responses.</w:t>
      </w:r>
    </w:p>
    <w:p w14:paraId="1CBA86FA">
      <w:pPr>
        <w:numPr>
          <w:ilvl w:val="0"/>
          <w:numId w:val="3"/>
        </w:numPr>
        <w:ind w:left="0" w:leftChars="0" w:firstLine="0" w:firstLineChars="0"/>
        <w:rPr>
          <w:rFonts w:hint="default" w:ascii="Times New Roman" w:hAnsi="Times New Roman" w:cs="Times New Roman" w:eastAsiaTheme="majorEastAsia"/>
          <w:b w:val="0"/>
          <w:bCs w:val="0"/>
          <w:sz w:val="22"/>
          <w:szCs w:val="22"/>
          <w:lang w:val="en-US" w:eastAsia="zh-CN"/>
        </w:rPr>
      </w:pPr>
      <w:r>
        <w:rPr>
          <w:rFonts w:hint="default" w:ascii="Times New Roman" w:hAnsi="Times New Roman" w:cs="Times New Roman" w:eastAsiaTheme="majorEastAsia"/>
          <w:b w:val="0"/>
          <w:bCs w:val="0"/>
          <w:sz w:val="22"/>
          <w:szCs w:val="22"/>
          <w:lang w:val="en-US" w:eastAsia="zh-CN"/>
        </w:rPr>
        <w:t>Verify that the actual results match the expected outcomes.</w:t>
      </w:r>
    </w:p>
    <w:p w14:paraId="219205B8">
      <w:pPr>
        <w:numPr>
          <w:ilvl w:val="0"/>
          <w:numId w:val="3"/>
        </w:numPr>
        <w:ind w:left="0" w:leftChars="0" w:firstLine="0" w:firstLineChars="0"/>
        <w:rPr>
          <w:rFonts w:hint="default" w:ascii="Times New Roman" w:hAnsi="Times New Roman" w:cs="Times New Roman" w:eastAsiaTheme="majorEastAsia"/>
          <w:b w:val="0"/>
          <w:bCs w:val="0"/>
          <w:sz w:val="22"/>
          <w:szCs w:val="22"/>
          <w:lang w:val="en-US" w:eastAsia="zh-CN"/>
        </w:rPr>
      </w:pPr>
      <w:r>
        <w:rPr>
          <w:rFonts w:hint="default" w:ascii="Times New Roman" w:hAnsi="Times New Roman" w:cs="Times New Roman" w:eastAsiaTheme="majorEastAsia"/>
          <w:b w:val="0"/>
          <w:bCs w:val="0"/>
          <w:sz w:val="22"/>
          <w:szCs w:val="22"/>
          <w:lang w:val="en-US" w:eastAsia="zh-CN"/>
        </w:rPr>
        <w:t>If issues are identified, log detailed error information and propose solutions.</w:t>
      </w:r>
      <w:bookmarkStart w:id="0" w:name="_GoBack"/>
      <w:bookmarkEnd w:id="0"/>
    </w:p>
    <w:p w14:paraId="3E11CEB1">
      <w:pPr>
        <w:numPr>
          <w:numId w:val="0"/>
        </w:numPr>
        <w:ind w:leftChars="0"/>
        <w:rPr>
          <w:rFonts w:hint="default" w:ascii="Times New Roman Bold" w:hAnsi="Times New Roman Bold" w:cs="Times New Roman Bold" w:eastAsiaTheme="majorEastAsia"/>
          <w:b/>
          <w:bCs/>
          <w:sz w:val="22"/>
          <w:szCs w:val="28"/>
          <w:lang w:val="en-US" w:eastAsia="zh-CN"/>
        </w:rPr>
      </w:pPr>
      <w:r>
        <w:rPr>
          <w:rFonts w:hint="default" w:ascii="Times New Roman Bold" w:hAnsi="Times New Roman Bold" w:cs="Times New Roman Bold" w:eastAsiaTheme="majorEastAsia"/>
          <w:b/>
          <w:bCs/>
          <w:sz w:val="22"/>
          <w:szCs w:val="28"/>
          <w:lang w:val="en-US" w:eastAsia="zh-CN"/>
        </w:rPr>
        <w:t>Proposed Solutions</w:t>
      </w:r>
    </w:p>
    <w:p w14:paraId="1D1646D3">
      <w:pPr>
        <w:numPr>
          <w:ilvl w:val="0"/>
          <w:numId w:val="4"/>
        </w:numPr>
        <w:ind w:leftChars="0"/>
        <w:rPr>
          <w:rFonts w:hint="default" w:ascii="Times New Roman" w:hAnsi="Times New Roman" w:cs="Times New Roman" w:eastAsiaTheme="majorEastAsia"/>
          <w:b w:val="0"/>
          <w:bCs w:val="0"/>
          <w:sz w:val="22"/>
          <w:szCs w:val="28"/>
          <w:lang w:val="en-US" w:eastAsia="zh-CN"/>
        </w:rPr>
      </w:pPr>
      <w:r>
        <w:rPr>
          <w:rFonts w:hint="default" w:ascii="Times New Roman" w:hAnsi="Times New Roman" w:cs="Times New Roman" w:eastAsiaTheme="majorEastAsia"/>
          <w:b w:val="0"/>
          <w:bCs w:val="0"/>
          <w:sz w:val="22"/>
          <w:szCs w:val="28"/>
          <w:lang w:val="en-US" w:eastAsia="zh-CN"/>
        </w:rPr>
        <w:t>Provide user-friendly error messages that clearly indicate specific issues (e.g., invalid format or date conflicts).</w:t>
      </w:r>
    </w:p>
    <w:p w14:paraId="56A69DED">
      <w:pPr>
        <w:numPr>
          <w:ilvl w:val="0"/>
          <w:numId w:val="4"/>
        </w:numPr>
        <w:ind w:leftChars="0"/>
        <w:rPr>
          <w:rFonts w:hint="default" w:ascii="Times New Roman" w:hAnsi="Times New Roman" w:cs="Times New Roman" w:eastAsiaTheme="majorEastAsia"/>
          <w:b w:val="0"/>
          <w:bCs w:val="0"/>
          <w:sz w:val="22"/>
          <w:szCs w:val="28"/>
          <w:lang w:val="en-US" w:eastAsia="zh-CN"/>
        </w:rPr>
      </w:pPr>
      <w:r>
        <w:rPr>
          <w:rFonts w:hint="default" w:ascii="Times New Roman" w:hAnsi="Times New Roman" w:cs="Times New Roman" w:eastAsiaTheme="majorEastAsia"/>
          <w:b w:val="0"/>
          <w:bCs w:val="0"/>
          <w:sz w:val="22"/>
          <w:szCs w:val="28"/>
          <w:lang w:val="en-US" w:eastAsia="zh-CN"/>
        </w:rPr>
        <w:t>Include a calendar widget in the date input fields to help customers select valid dates and reduce input errors.</w:t>
      </w:r>
    </w:p>
    <w:p w14:paraId="3E3933B4">
      <w:pPr>
        <w:numPr>
          <w:ilvl w:val="0"/>
          <w:numId w:val="4"/>
        </w:numPr>
        <w:ind w:leftChars="0"/>
        <w:rPr>
          <w:rFonts w:hint="default" w:ascii="Times New Roman" w:hAnsi="Times New Roman" w:cs="Times New Roman" w:eastAsiaTheme="majorEastAsia"/>
          <w:b w:val="0"/>
          <w:bCs w:val="0"/>
          <w:sz w:val="22"/>
          <w:szCs w:val="28"/>
          <w:lang w:val="en-US" w:eastAsia="zh-CN"/>
        </w:rPr>
      </w:pPr>
      <w:r>
        <w:rPr>
          <w:rFonts w:hint="default" w:ascii="Times New Roman" w:hAnsi="Times New Roman" w:cs="Times New Roman" w:eastAsiaTheme="majorEastAsia"/>
          <w:b w:val="0"/>
          <w:bCs w:val="0"/>
          <w:sz w:val="22"/>
          <w:szCs w:val="28"/>
          <w:lang w:val="en-US" w:eastAsia="zh-CN"/>
        </w:rPr>
        <w:t>Perform comprehensive backend validation to ensure no invalid inputs bypass front-end checks.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applesystemuifon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F0183"/>
    <w:multiLevelType w:val="singleLevel"/>
    <w:tmpl w:val="BFDF0183"/>
    <w:lvl w:ilvl="0" w:tentative="0">
      <w:start w:val="1"/>
      <w:numFmt w:val="decimal"/>
      <w:suff w:val="space"/>
      <w:lvlText w:val="%1."/>
      <w:lvlJc w:val="left"/>
    </w:lvl>
  </w:abstractNum>
  <w:abstractNum w:abstractNumId="1">
    <w:nsid w:val="D87B21B8"/>
    <w:multiLevelType w:val="singleLevel"/>
    <w:tmpl w:val="D87B21B8"/>
    <w:lvl w:ilvl="0" w:tentative="0">
      <w:start w:val="2"/>
      <w:numFmt w:val="decimal"/>
      <w:suff w:val="space"/>
      <w:lvlText w:val="%1."/>
      <w:lvlJc w:val="left"/>
      <w:rPr>
        <w:rFonts w:hint="default" w:ascii="Times New Roman Bold" w:hAnsi="Times New Roman Bold" w:cs="Times New Roman Bold"/>
        <w:b/>
        <w:bCs/>
      </w:rPr>
    </w:lvl>
  </w:abstractNum>
  <w:abstractNum w:abstractNumId="2">
    <w:nsid w:val="FCF83993"/>
    <w:multiLevelType w:val="singleLevel"/>
    <w:tmpl w:val="FCF83993"/>
    <w:lvl w:ilvl="0" w:tentative="0">
      <w:start w:val="2"/>
      <w:numFmt w:val="decimal"/>
      <w:suff w:val="space"/>
      <w:lvlText w:val="(%1)"/>
      <w:lvlJc w:val="left"/>
    </w:lvl>
  </w:abstractNum>
  <w:abstractNum w:abstractNumId="3">
    <w:nsid w:val="FFEA17C9"/>
    <w:multiLevelType w:val="singleLevel"/>
    <w:tmpl w:val="FFEA17C9"/>
    <w:lvl w:ilvl="0" w:tentative="0">
      <w:start w:val="1"/>
      <w:numFmt w:val="decimal"/>
      <w:suff w:val="space"/>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0MzFhNjc5MTM3YmJiYjNkOGU4MzIwZDIzMzk3MTcifQ=="/>
  </w:docVars>
  <w:rsids>
    <w:rsidRoot w:val="7A5C2F63"/>
    <w:rsid w:val="7A5C2F63"/>
    <w:rsid w:val="7FF363F5"/>
    <w:rsid w:val="D7F6B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p1"/>
    <w:basedOn w:val="1"/>
    <w:uiPriority w:val="0"/>
    <w:pPr>
      <w:spacing w:before="0" w:beforeAutospacing="0" w:after="0" w:afterAutospacing="0"/>
      <w:ind w:left="0" w:right="0"/>
      <w:jc w:val="left"/>
    </w:pPr>
    <w:rPr>
      <w:rFonts w:ascii=".applesystemuifont" w:hAnsi=".applesystemuifont" w:eastAsia=".applesystemuifont" w:cs=".applesystemuifont"/>
      <w:color w:val="0E0E0E"/>
      <w:kern w:val="0"/>
      <w:sz w:val="26"/>
      <w:szCs w:val="2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87</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2024-11-29T19:22:00Z</dcterms:created>
  <dc:creator>果果</dc:creator>
  <cp:lastModifiedBy>果果</cp:lastModifiedBy>
  <dcterms:modified xsi:type="dcterms:W3CDTF">2024-11-29T21:33:41Z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C3D6E8F026840F31DFA3496700C0635E_41</vt:lpwstr>
  </property>
</Properties>
</file>