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A7DA" w14:textId="49CFC15E" w:rsidR="006A1294" w:rsidRDefault="009D1D6A" w:rsidP="009D1D6A">
      <w:pPr>
        <w:jc w:val="center"/>
        <w:rPr>
          <w:rFonts w:ascii="Times New Roman" w:hAnsi="Times New Roman" w:cs="Times New Roman"/>
          <w:sz w:val="28"/>
          <w:szCs w:val="28"/>
        </w:rPr>
      </w:pPr>
      <w:r>
        <w:rPr>
          <w:rFonts w:ascii="Times New Roman" w:hAnsi="Times New Roman" w:cs="Times New Roman"/>
          <w:sz w:val="28"/>
          <w:szCs w:val="28"/>
        </w:rPr>
        <w:t>BTEC-560 Assignment 1</w:t>
      </w:r>
    </w:p>
    <w:p w14:paraId="46732A34" w14:textId="3A4575C0" w:rsidR="009D1D6A" w:rsidRPr="00F57F15" w:rsidRDefault="005456B2" w:rsidP="009D1D6A">
      <w:pPr>
        <w:rPr>
          <w:rFonts w:ascii="Times New Roman" w:hAnsi="Times New Roman" w:cs="Times New Roman"/>
          <w:sz w:val="28"/>
          <w:szCs w:val="28"/>
        </w:rPr>
      </w:pPr>
      <w:r w:rsidRPr="00F57F15">
        <w:rPr>
          <w:rFonts w:ascii="Times New Roman" w:hAnsi="Times New Roman" w:cs="Times New Roman"/>
          <w:sz w:val="28"/>
          <w:szCs w:val="28"/>
        </w:rPr>
        <w:t xml:space="preserve">Standard deviation and variance are both measures of the spread or dispersion of a set of data points. Variance is the average of the squared differences from the mean of a data set. It proves a numerical value indicating how much individual data points deviate from the mean. </w:t>
      </w:r>
      <w:r w:rsidR="00316B34">
        <w:rPr>
          <w:rFonts w:ascii="Times New Roman" w:hAnsi="Times New Roman" w:cs="Times New Roman"/>
          <w:sz w:val="28"/>
          <w:szCs w:val="28"/>
        </w:rPr>
        <w:t>It is also expressed in units larger than the original data.</w:t>
      </w:r>
    </w:p>
    <w:p w14:paraId="3FF1E272" w14:textId="259FA611" w:rsidR="005456B2" w:rsidRPr="00F57F15" w:rsidRDefault="005456B2" w:rsidP="009D1D6A">
      <w:pPr>
        <w:rPr>
          <w:rFonts w:ascii="Times New Roman" w:hAnsi="Times New Roman" w:cs="Times New Roman"/>
          <w:sz w:val="28"/>
          <w:szCs w:val="28"/>
        </w:rPr>
      </w:pPr>
      <w:r w:rsidRPr="00F57F15">
        <w:rPr>
          <w:rFonts w:ascii="Times New Roman" w:hAnsi="Times New Roman" w:cs="Times New Roman"/>
          <w:sz w:val="28"/>
          <w:szCs w:val="28"/>
        </w:rPr>
        <w:t>Standard deviation, on the other hand, is the square root of the variance. It is expressed in the same units as the original data and is often preferred for interpretation as it provides a more intuitive understanding of the spread.</w:t>
      </w:r>
    </w:p>
    <w:p w14:paraId="78386B93" w14:textId="61C04837" w:rsidR="005456B2" w:rsidRPr="00F57F15" w:rsidRDefault="005456B2" w:rsidP="009D1D6A">
      <w:pPr>
        <w:rPr>
          <w:rFonts w:ascii="Times New Roman" w:hAnsi="Times New Roman" w:cs="Times New Roman"/>
          <w:sz w:val="28"/>
          <w:szCs w:val="28"/>
        </w:rPr>
      </w:pPr>
      <w:r w:rsidRPr="00F57F15">
        <w:rPr>
          <w:rFonts w:ascii="Times New Roman" w:hAnsi="Times New Roman" w:cs="Times New Roman"/>
          <w:sz w:val="28"/>
          <w:szCs w:val="28"/>
        </w:rPr>
        <w:t>In short, variance gives an idea of the overall spread, while standard deviation is a more accessible measure as it is generally in the same units as the data.</w:t>
      </w:r>
    </w:p>
    <w:p w14:paraId="002F4F2A" w14:textId="77777777" w:rsidR="005456B2" w:rsidRDefault="005456B2" w:rsidP="009D1D6A">
      <w:pPr>
        <w:rPr>
          <w:rFonts w:ascii="Times New Roman" w:hAnsi="Times New Roman" w:cs="Times New Roman"/>
          <w:sz w:val="24"/>
          <w:szCs w:val="24"/>
        </w:rPr>
      </w:pPr>
    </w:p>
    <w:p w14:paraId="227302F3" w14:textId="77777777" w:rsidR="00F57F15" w:rsidRDefault="007A288F" w:rsidP="009D1D6A">
      <w:pPr>
        <w:rPr>
          <w:rFonts w:ascii="Times New Roman" w:eastAsiaTheme="minorEastAsia" w:hAnsi="Times New Roman" w:cs="Times New Roman"/>
          <w:sz w:val="40"/>
          <w:szCs w:val="40"/>
        </w:rPr>
      </w:pPr>
      <w:r>
        <w:rPr>
          <w:rFonts w:ascii="Times New Roman" w:eastAsiaTheme="minorEastAsia" w:hAnsi="Times New Roman" w:cs="Times New Roman"/>
          <w:b/>
          <w:bCs/>
          <w:sz w:val="40"/>
          <w:szCs w:val="40"/>
        </w:rPr>
        <w:t>Sample</w:t>
      </w:r>
      <w:r w:rsidR="00F57F15">
        <w:rPr>
          <w:rFonts w:ascii="Times New Roman" w:eastAsiaTheme="minorEastAsia" w:hAnsi="Times New Roman" w:cs="Times New Roman"/>
          <w:b/>
          <w:bCs/>
          <w:sz w:val="40"/>
          <w:szCs w:val="40"/>
        </w:rPr>
        <w:t xml:space="preserve"> Variance</w:t>
      </w:r>
      <w:r>
        <w:rPr>
          <w:rFonts w:ascii="Times New Roman" w:eastAsiaTheme="minorEastAsia" w:hAnsi="Times New Roman" w:cs="Times New Roman"/>
          <w:b/>
          <w:bCs/>
          <w:sz w:val="40"/>
          <w:szCs w:val="40"/>
        </w:rPr>
        <w:t xml:space="preserve">:  </w:t>
      </w:r>
      <m:oMath>
        <m:sSup>
          <m:sSupPr>
            <m:ctrlPr>
              <w:rPr>
                <w:rFonts w:ascii="Cambria Math" w:hAnsi="Cambria Math" w:cs="Times New Roman"/>
                <w:b/>
                <w:bCs/>
                <w:i/>
                <w:sz w:val="40"/>
                <w:szCs w:val="40"/>
              </w:rPr>
            </m:ctrlPr>
          </m:sSupPr>
          <m:e>
            <m:r>
              <m:rPr>
                <m:sty m:val="bi"/>
              </m:rPr>
              <w:rPr>
                <w:rFonts w:ascii="Cambria Math" w:hAnsi="Cambria Math" w:cs="Times New Roman"/>
                <w:sz w:val="40"/>
                <w:szCs w:val="40"/>
              </w:rPr>
              <m:t>S</m:t>
            </m:r>
          </m:e>
          <m:sup>
            <m:r>
              <m:rPr>
                <m:sty m:val="bi"/>
              </m:rPr>
              <w:rPr>
                <w:rFonts w:ascii="Cambria Math" w:hAnsi="Cambria Math" w:cs="Times New Roman"/>
                <w:sz w:val="40"/>
                <w:szCs w:val="40"/>
              </w:rPr>
              <m:t>2</m:t>
            </m:r>
          </m:sup>
        </m:sSup>
        <m:r>
          <w:rPr>
            <w:rFonts w:ascii="Cambria Math" w:hAnsi="Cambria Math" w:cs="Times New Roman"/>
            <w:sz w:val="40"/>
            <w:szCs w:val="40"/>
          </w:rPr>
          <m:t>=</m:t>
        </m:r>
        <m:f>
          <m:fPr>
            <m:ctrlPr>
              <w:rPr>
                <w:rFonts w:ascii="Cambria Math" w:hAnsi="Cambria Math" w:cs="Times New Roman"/>
                <w:i/>
                <w:sz w:val="40"/>
                <w:szCs w:val="40"/>
              </w:rPr>
            </m:ctrlPr>
          </m:fPr>
          <m:num>
            <m:nary>
              <m:naryPr>
                <m:chr m:val="∑"/>
                <m:limLoc m:val="undOvr"/>
                <m:subHide m:val="1"/>
                <m:supHide m:val="1"/>
                <m:ctrlPr>
                  <w:rPr>
                    <w:rFonts w:ascii="Cambria Math" w:hAnsi="Cambria Math" w:cs="Times New Roman"/>
                    <w:i/>
                    <w:sz w:val="40"/>
                    <w:szCs w:val="40"/>
                  </w:rPr>
                </m:ctrlPr>
              </m:naryPr>
              <m:sub/>
              <m:sup/>
              <m:e>
                <m:sSup>
                  <m:sSupPr>
                    <m:ctrlPr>
                      <w:rPr>
                        <w:rFonts w:ascii="Cambria Math" w:hAnsi="Cambria Math" w:cs="Times New Roman"/>
                        <w:i/>
                        <w:sz w:val="40"/>
                        <w:szCs w:val="40"/>
                      </w:rPr>
                    </m:ctrlPr>
                  </m:sSupPr>
                  <m:e>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Cambria Math" w:hAnsi="Cambria Math" w:cs="Times New Roman"/>
                        <w:sz w:val="40"/>
                        <w:szCs w:val="40"/>
                      </w:rPr>
                      <m:t>-</m:t>
                    </m:r>
                    <m:acc>
                      <m:accPr>
                        <m:chr m:val="̅"/>
                        <m:ctrlPr>
                          <w:rPr>
                            <w:rFonts w:ascii="Cambria Math" w:hAnsi="Cambria Math" w:cs="Times New Roman"/>
                            <w:i/>
                            <w:sz w:val="40"/>
                            <w:szCs w:val="40"/>
                          </w:rPr>
                        </m:ctrlPr>
                      </m:accPr>
                      <m:e>
                        <m:r>
                          <w:rPr>
                            <w:rFonts w:ascii="Cambria Math" w:hAnsi="Cambria Math" w:cs="Times New Roman"/>
                            <w:sz w:val="40"/>
                            <w:szCs w:val="40"/>
                          </w:rPr>
                          <m:t>x</m:t>
                        </m:r>
                      </m:e>
                    </m:acc>
                    <m:r>
                      <w:rPr>
                        <w:rFonts w:ascii="Cambria Math" w:hAnsi="Cambria Math" w:cs="Times New Roman"/>
                        <w:sz w:val="40"/>
                        <w:szCs w:val="40"/>
                      </w:rPr>
                      <m:t>)</m:t>
                    </m:r>
                  </m:e>
                  <m:sup>
                    <m:r>
                      <w:rPr>
                        <w:rFonts w:ascii="Cambria Math" w:hAnsi="Cambria Math" w:cs="Times New Roman"/>
                        <w:sz w:val="40"/>
                        <w:szCs w:val="40"/>
                      </w:rPr>
                      <m:t>2</m:t>
                    </m:r>
                  </m:sup>
                </m:sSup>
              </m:e>
            </m:nary>
          </m:num>
          <m:den>
            <m:r>
              <w:rPr>
                <w:rFonts w:ascii="Cambria Math" w:hAnsi="Cambria Math" w:cs="Times New Roman"/>
                <w:sz w:val="40"/>
                <w:szCs w:val="40"/>
              </w:rPr>
              <m:t>n-1</m:t>
            </m:r>
          </m:den>
        </m:f>
      </m:oMath>
      <w:r>
        <w:rPr>
          <w:rFonts w:ascii="Times New Roman" w:eastAsiaTheme="minorEastAsia" w:hAnsi="Times New Roman" w:cs="Times New Roman"/>
          <w:sz w:val="40"/>
          <w:szCs w:val="40"/>
        </w:rPr>
        <w:t xml:space="preserve"> </w:t>
      </w:r>
    </w:p>
    <w:p w14:paraId="2BA550A9" w14:textId="77777777" w:rsidR="00F57F15" w:rsidRDefault="00F57F15" w:rsidP="009D1D6A">
      <w:pPr>
        <w:rPr>
          <w:rFonts w:ascii="Times New Roman" w:eastAsiaTheme="minorEastAsia" w:hAnsi="Times New Roman" w:cs="Times New Roman"/>
          <w:sz w:val="40"/>
          <w:szCs w:val="40"/>
        </w:rPr>
      </w:pPr>
    </w:p>
    <w:bookmarkStart w:id="0" w:name="_Hlk156543594"/>
    <w:p w14:paraId="7651F59D" w14:textId="68665A25" w:rsidR="00F57F15" w:rsidRPr="007863B1" w:rsidRDefault="00F57F15" w:rsidP="009D1D6A">
      <w:pPr>
        <w:rPr>
          <w:rFonts w:ascii="Times New Roman" w:eastAsiaTheme="minorEastAsia" w:hAnsi="Times New Roman" w:cs="Times New Roman"/>
          <w:sz w:val="40"/>
          <w:szCs w:val="40"/>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is sample variance,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is the value of the one observation,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7863B1">
        <w:rPr>
          <w:rFonts w:ascii="Times New Roman" w:eastAsiaTheme="minorEastAsia" w:hAnsi="Times New Roman" w:cs="Times New Roman"/>
          <w:sz w:val="28"/>
          <w:szCs w:val="28"/>
        </w:rPr>
        <w:t xml:space="preserve"> is the mean of all observations, </w:t>
      </w:r>
      <w:r w:rsidR="007863B1">
        <w:rPr>
          <w:rFonts w:ascii="Cambria Math" w:eastAsiaTheme="minorEastAsia" w:hAnsi="Cambria Math" w:cs="Times New Roman"/>
          <w:sz w:val="28"/>
          <w:szCs w:val="28"/>
        </w:rPr>
        <w:t xml:space="preserve">n is the number of </w:t>
      </w:r>
      <w:proofErr w:type="gramStart"/>
      <w:r w:rsidR="007863B1">
        <w:rPr>
          <w:rFonts w:ascii="Cambria Math" w:eastAsiaTheme="minorEastAsia" w:hAnsi="Cambria Math" w:cs="Times New Roman"/>
          <w:sz w:val="28"/>
          <w:szCs w:val="28"/>
        </w:rPr>
        <w:t>observations</w:t>
      </w:r>
      <w:proofErr w:type="gramEnd"/>
    </w:p>
    <w:bookmarkEnd w:id="0"/>
    <w:p w14:paraId="22D8052C" w14:textId="77777777" w:rsidR="007A288F" w:rsidRDefault="007A288F" w:rsidP="009D1D6A">
      <w:pPr>
        <w:rPr>
          <w:rFonts w:ascii="Times New Roman" w:eastAsiaTheme="minorEastAsia" w:hAnsi="Times New Roman" w:cs="Times New Roman"/>
          <w:sz w:val="40"/>
          <w:szCs w:val="40"/>
        </w:rPr>
      </w:pPr>
    </w:p>
    <w:p w14:paraId="61B4DF59" w14:textId="6FD6AFD9" w:rsidR="007A288F" w:rsidRDefault="00F57F15" w:rsidP="009D1D6A">
      <w:pPr>
        <w:rPr>
          <w:rFonts w:ascii="Times New Roman" w:eastAsiaTheme="minorEastAsia" w:hAnsi="Times New Roman" w:cs="Times New Roman"/>
          <w:sz w:val="40"/>
          <w:szCs w:val="40"/>
        </w:rPr>
      </w:pPr>
      <w:r w:rsidRPr="00F57F15">
        <w:rPr>
          <w:rFonts w:ascii="Times New Roman" w:eastAsiaTheme="minorEastAsia" w:hAnsi="Times New Roman" w:cs="Times New Roman"/>
          <w:b/>
          <w:bCs/>
          <w:sz w:val="40"/>
          <w:szCs w:val="40"/>
        </w:rPr>
        <w:t xml:space="preserve">Sample </w:t>
      </w:r>
      <w:r w:rsidR="007A288F" w:rsidRPr="00F57F15">
        <w:rPr>
          <w:rFonts w:ascii="Times New Roman" w:eastAsiaTheme="minorEastAsia" w:hAnsi="Times New Roman" w:cs="Times New Roman"/>
          <w:b/>
          <w:bCs/>
          <w:sz w:val="40"/>
          <w:szCs w:val="40"/>
        </w:rPr>
        <w:t>Standard Deviatio</w:t>
      </w:r>
      <w:r w:rsidRPr="00F57F15">
        <w:rPr>
          <w:rFonts w:ascii="Times New Roman" w:eastAsiaTheme="minorEastAsia" w:hAnsi="Times New Roman" w:cs="Times New Roman"/>
          <w:b/>
          <w:bCs/>
          <w:sz w:val="40"/>
          <w:szCs w:val="40"/>
        </w:rPr>
        <w:t>n</w:t>
      </w:r>
      <w:r w:rsidR="007A288F" w:rsidRPr="00F57F15">
        <w:rPr>
          <w:rFonts w:ascii="Times New Roman" w:eastAsiaTheme="minorEastAsia" w:hAnsi="Times New Roman" w:cs="Times New Roman"/>
          <w:b/>
          <w:bCs/>
          <w:sz w:val="40"/>
          <w:szCs w:val="40"/>
        </w:rPr>
        <w:t>:</w:t>
      </w:r>
      <w:r w:rsidR="007A288F">
        <w:rPr>
          <w:rFonts w:ascii="Times New Roman" w:eastAsiaTheme="minorEastAsia" w:hAnsi="Times New Roman" w:cs="Times New Roman"/>
          <w:sz w:val="40"/>
          <w:szCs w:val="40"/>
        </w:rPr>
        <w:t xml:space="preserve"> </w:t>
      </w:r>
      <m:oMath>
        <m:r>
          <m:rPr>
            <m:sty m:val="bi"/>
          </m:rPr>
          <w:rPr>
            <w:rFonts w:ascii="Cambria Math" w:hAnsi="Cambria Math" w:cs="Times New Roman"/>
            <w:sz w:val="40"/>
            <w:szCs w:val="40"/>
          </w:rPr>
          <m:t>S</m:t>
        </m:r>
        <m:r>
          <w:rPr>
            <w:rFonts w:ascii="Cambria Math" w:hAnsi="Cambria Math" w:cs="Times New Roman"/>
            <w:sz w:val="40"/>
            <w:szCs w:val="40"/>
          </w:rPr>
          <m:t>=</m:t>
        </m:r>
        <m:rad>
          <m:radPr>
            <m:degHide m:val="1"/>
            <m:ctrlPr>
              <w:rPr>
                <w:rFonts w:ascii="Cambria Math" w:hAnsi="Cambria Math" w:cs="Times New Roman"/>
                <w:i/>
                <w:sz w:val="40"/>
                <w:szCs w:val="40"/>
              </w:rPr>
            </m:ctrlPr>
          </m:radPr>
          <m:deg/>
          <m:e>
            <m:f>
              <m:fPr>
                <m:ctrlPr>
                  <w:rPr>
                    <w:rFonts w:ascii="Cambria Math" w:hAnsi="Cambria Math" w:cs="Times New Roman"/>
                    <w:i/>
                    <w:sz w:val="40"/>
                    <w:szCs w:val="40"/>
                  </w:rPr>
                </m:ctrlPr>
              </m:fPr>
              <m:num>
                <m:nary>
                  <m:naryPr>
                    <m:chr m:val="∑"/>
                    <m:limLoc m:val="undOvr"/>
                    <m:subHide m:val="1"/>
                    <m:supHide m:val="1"/>
                    <m:ctrlPr>
                      <w:rPr>
                        <w:rFonts w:ascii="Cambria Math" w:hAnsi="Cambria Math" w:cs="Times New Roman"/>
                        <w:i/>
                        <w:sz w:val="40"/>
                        <w:szCs w:val="40"/>
                      </w:rPr>
                    </m:ctrlPr>
                  </m:naryPr>
                  <m:sub/>
                  <m:sup/>
                  <m:e>
                    <m:sSup>
                      <m:sSupPr>
                        <m:ctrlPr>
                          <w:rPr>
                            <w:rFonts w:ascii="Cambria Math" w:hAnsi="Cambria Math" w:cs="Times New Roman"/>
                            <w:i/>
                            <w:sz w:val="40"/>
                            <w:szCs w:val="40"/>
                          </w:rPr>
                        </m:ctrlPr>
                      </m:sSupPr>
                      <m:e>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Cambria Math" w:hAnsi="Cambria Math" w:cs="Times New Roman"/>
                            <w:sz w:val="40"/>
                            <w:szCs w:val="40"/>
                          </w:rPr>
                          <m:t>-</m:t>
                        </m:r>
                        <m:acc>
                          <m:accPr>
                            <m:chr m:val="̅"/>
                            <m:ctrlPr>
                              <w:rPr>
                                <w:rFonts w:ascii="Cambria Math" w:hAnsi="Cambria Math" w:cs="Times New Roman"/>
                                <w:i/>
                                <w:sz w:val="40"/>
                                <w:szCs w:val="40"/>
                              </w:rPr>
                            </m:ctrlPr>
                          </m:accPr>
                          <m:e>
                            <m:r>
                              <w:rPr>
                                <w:rFonts w:ascii="Cambria Math" w:hAnsi="Cambria Math" w:cs="Times New Roman"/>
                                <w:sz w:val="40"/>
                                <w:szCs w:val="40"/>
                              </w:rPr>
                              <m:t>x</m:t>
                            </m:r>
                          </m:e>
                        </m:acc>
                        <m:r>
                          <w:rPr>
                            <w:rFonts w:ascii="Cambria Math" w:hAnsi="Cambria Math" w:cs="Times New Roman"/>
                            <w:sz w:val="40"/>
                            <w:szCs w:val="40"/>
                          </w:rPr>
                          <m:t>)</m:t>
                        </m:r>
                      </m:e>
                      <m:sup>
                        <m:r>
                          <w:rPr>
                            <w:rFonts w:ascii="Cambria Math" w:hAnsi="Cambria Math" w:cs="Times New Roman"/>
                            <w:sz w:val="40"/>
                            <w:szCs w:val="40"/>
                          </w:rPr>
                          <m:t>2</m:t>
                        </m:r>
                      </m:sup>
                    </m:sSup>
                  </m:e>
                </m:nary>
              </m:num>
              <m:den>
                <m:r>
                  <w:rPr>
                    <w:rFonts w:ascii="Cambria Math" w:hAnsi="Cambria Math" w:cs="Times New Roman"/>
                    <w:sz w:val="40"/>
                    <w:szCs w:val="40"/>
                  </w:rPr>
                  <m:t>n-1</m:t>
                </m:r>
              </m:den>
            </m:f>
          </m:e>
        </m:rad>
      </m:oMath>
    </w:p>
    <w:p w14:paraId="3BE492BA" w14:textId="77777777" w:rsidR="007863B1" w:rsidRDefault="007863B1" w:rsidP="009D1D6A">
      <w:pPr>
        <w:rPr>
          <w:rFonts w:ascii="Times New Roman" w:eastAsiaTheme="minorEastAsia" w:hAnsi="Times New Roman" w:cs="Times New Roman"/>
          <w:sz w:val="40"/>
          <w:szCs w:val="40"/>
        </w:rPr>
      </w:pPr>
    </w:p>
    <w:p w14:paraId="1DB0ADBE" w14:textId="02CA3069" w:rsidR="007863B1" w:rsidRPr="007863B1" w:rsidRDefault="007863B1" w:rsidP="007863B1">
      <w:pPr>
        <w:rPr>
          <w:rFonts w:ascii="Times New Roman" w:eastAsiaTheme="minorEastAsia" w:hAnsi="Times New Roman" w:cs="Times New Roman"/>
          <w:sz w:val="40"/>
          <w:szCs w:val="40"/>
        </w:rPr>
      </w:pPr>
      <w:r>
        <w:rPr>
          <w:rFonts w:ascii="Cambria Math" w:eastAsiaTheme="minorEastAsia" w:hAnsi="Cambria Math" w:cs="Times New Roman"/>
          <w:sz w:val="28"/>
          <w:szCs w:val="28"/>
        </w:rPr>
        <w:t xml:space="preserve">S </w:t>
      </w:r>
      <w:r>
        <w:rPr>
          <w:rFonts w:ascii="Times New Roman" w:eastAsiaTheme="minorEastAsia" w:hAnsi="Times New Roman" w:cs="Times New Roman"/>
          <w:sz w:val="28"/>
          <w:szCs w:val="28"/>
        </w:rPr>
        <w:t xml:space="preserve">is sample </w:t>
      </w:r>
      <w:r>
        <w:rPr>
          <w:rFonts w:ascii="Times New Roman" w:eastAsiaTheme="minorEastAsia" w:hAnsi="Times New Roman" w:cs="Times New Roman"/>
          <w:sz w:val="28"/>
          <w:szCs w:val="28"/>
        </w:rPr>
        <w:t>standard deviation</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is the value of the one observation,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is the me</w:t>
      </w:r>
      <w:proofErr w:type="spellStart"/>
      <w:r>
        <w:rPr>
          <w:rFonts w:ascii="Times New Roman" w:eastAsiaTheme="minorEastAsia" w:hAnsi="Times New Roman" w:cs="Times New Roman"/>
          <w:sz w:val="28"/>
          <w:szCs w:val="28"/>
        </w:rPr>
        <w:t>an</w:t>
      </w:r>
      <w:proofErr w:type="spellEnd"/>
      <w:r>
        <w:rPr>
          <w:rFonts w:ascii="Times New Roman" w:eastAsiaTheme="minorEastAsia" w:hAnsi="Times New Roman" w:cs="Times New Roman"/>
          <w:sz w:val="28"/>
          <w:szCs w:val="28"/>
        </w:rPr>
        <w:t xml:space="preserve"> of all observations, </w:t>
      </w:r>
      <w:r>
        <w:rPr>
          <w:rFonts w:ascii="Cambria Math" w:eastAsiaTheme="minorEastAsia" w:hAnsi="Cambria Math" w:cs="Times New Roman"/>
          <w:sz w:val="28"/>
          <w:szCs w:val="28"/>
        </w:rPr>
        <w:t>n is the number of observations</w:t>
      </w:r>
    </w:p>
    <w:p w14:paraId="3503AE55" w14:textId="77777777" w:rsidR="007863B1" w:rsidRDefault="007863B1" w:rsidP="009D1D6A">
      <w:pPr>
        <w:rPr>
          <w:rFonts w:ascii="Times New Roman" w:eastAsiaTheme="minorEastAsia" w:hAnsi="Times New Roman" w:cs="Times New Roman"/>
          <w:sz w:val="40"/>
          <w:szCs w:val="40"/>
        </w:rPr>
      </w:pPr>
    </w:p>
    <w:p w14:paraId="146CADB9" w14:textId="77777777" w:rsidR="007A288F" w:rsidRPr="007A288F" w:rsidRDefault="007A288F" w:rsidP="009D1D6A">
      <w:pPr>
        <w:rPr>
          <w:rFonts w:ascii="Times New Roman" w:hAnsi="Times New Roman" w:cs="Times New Roman"/>
          <w:sz w:val="40"/>
          <w:szCs w:val="40"/>
        </w:rPr>
      </w:pPr>
    </w:p>
    <w:sectPr w:rsidR="007A288F" w:rsidRPr="007A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6A"/>
    <w:rsid w:val="001E543E"/>
    <w:rsid w:val="00316B34"/>
    <w:rsid w:val="00487D78"/>
    <w:rsid w:val="005456B2"/>
    <w:rsid w:val="0063467E"/>
    <w:rsid w:val="006A1294"/>
    <w:rsid w:val="007863B1"/>
    <w:rsid w:val="007A288F"/>
    <w:rsid w:val="009D1D6A"/>
    <w:rsid w:val="00AC0F7A"/>
    <w:rsid w:val="00F5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401A"/>
  <w15:chartTrackingRefBased/>
  <w15:docId w15:val="{9E38A97F-4FFF-4311-8AB3-3866609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6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Jenkins</dc:creator>
  <cp:keywords/>
  <dc:description/>
  <cp:lastModifiedBy>Ernest Jenkins</cp:lastModifiedBy>
  <cp:revision>2</cp:revision>
  <dcterms:created xsi:type="dcterms:W3CDTF">2024-01-19T14:03:00Z</dcterms:created>
  <dcterms:modified xsi:type="dcterms:W3CDTF">2024-01-19T14:03:00Z</dcterms:modified>
</cp:coreProperties>
</file>