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790EE" w14:textId="598FA78C" w:rsidR="00F12FBB" w:rsidRDefault="008948B1" w:rsidP="00F12FBB">
      <w:pPr>
        <w:rPr>
          <w:b/>
          <w:bCs/>
        </w:rPr>
      </w:pPr>
      <w:r>
        <w:rPr>
          <w:b/>
          <w:bCs/>
        </w:rPr>
        <w:t>Technical Report for ABON GROUPS</w:t>
      </w:r>
    </w:p>
    <w:p w14:paraId="425E9E44" w14:textId="6C0CF59E" w:rsidR="00F12FBB" w:rsidRPr="00F12FBB" w:rsidRDefault="00F12FBB" w:rsidP="00F12FBB">
      <w:pPr>
        <w:rPr>
          <w:b/>
          <w:bCs/>
        </w:rPr>
      </w:pPr>
      <w:r w:rsidRPr="00F12FBB">
        <w:rPr>
          <w:b/>
          <w:bCs/>
        </w:rPr>
        <w:t>1. Introduction</w:t>
      </w:r>
    </w:p>
    <w:p w14:paraId="42EA7C3B" w14:textId="77777777" w:rsidR="00F12FBB" w:rsidRPr="00F12FBB" w:rsidRDefault="00F12FBB" w:rsidP="00F12FBB">
      <w:pPr>
        <w:rPr>
          <w:b/>
          <w:bCs/>
        </w:rPr>
      </w:pPr>
      <w:r w:rsidRPr="00F12FBB">
        <w:rPr>
          <w:b/>
          <w:bCs/>
        </w:rPr>
        <w:t>Purpose</w:t>
      </w:r>
    </w:p>
    <w:p w14:paraId="38ACC1FE" w14:textId="5C1624F0" w:rsidR="00F12FBB" w:rsidRPr="00F12FBB" w:rsidRDefault="00F12FBB" w:rsidP="00F12FBB">
      <w:r w:rsidRPr="00F12FBB">
        <w:t xml:space="preserve">This report presents a comprehensive analysis of employee attrition at </w:t>
      </w:r>
      <w:r w:rsidRPr="00F12FBB">
        <w:rPr>
          <w:b/>
          <w:bCs/>
        </w:rPr>
        <w:t>ABON GROUPS</w:t>
      </w:r>
      <w:r w:rsidRPr="00F12FBB">
        <w:t>. The purpose is to understand workforce dynamics, identify key drivers of employee turnover, and support data-driven human resource decision-making.</w:t>
      </w:r>
    </w:p>
    <w:p w14:paraId="569B0FF4" w14:textId="77777777" w:rsidR="00F12FBB" w:rsidRPr="00F12FBB" w:rsidRDefault="00F12FBB" w:rsidP="00F12FBB">
      <w:pPr>
        <w:rPr>
          <w:b/>
          <w:bCs/>
        </w:rPr>
      </w:pPr>
      <w:r w:rsidRPr="00F12FBB">
        <w:rPr>
          <w:b/>
          <w:bCs/>
        </w:rPr>
        <w:t>Objective of the Project</w:t>
      </w:r>
    </w:p>
    <w:p w14:paraId="15BFE5F3" w14:textId="77777777" w:rsidR="00F12FBB" w:rsidRPr="00F12FBB" w:rsidRDefault="00F12FBB" w:rsidP="00F12FBB">
      <w:r w:rsidRPr="00F12FBB">
        <w:t xml:space="preserve">The primary objective of this project is to </w:t>
      </w:r>
      <w:r w:rsidRPr="00F12FBB">
        <w:rPr>
          <w:b/>
          <w:bCs/>
        </w:rPr>
        <w:t>analyze employee attrition patterns</w:t>
      </w:r>
      <w:r w:rsidRPr="00F12FBB">
        <w:t xml:space="preserve"> across departments, age groups, gender, education fields, and job roles in order to identify critical factors influencing employee turnover and workforce stability.</w:t>
      </w:r>
    </w:p>
    <w:p w14:paraId="7DE55ABD" w14:textId="77777777" w:rsidR="00F12FBB" w:rsidRPr="00F12FBB" w:rsidRDefault="00F12FBB" w:rsidP="00F12FBB">
      <w:pPr>
        <w:rPr>
          <w:b/>
          <w:bCs/>
        </w:rPr>
      </w:pPr>
      <w:r w:rsidRPr="00F12FBB">
        <w:rPr>
          <w:b/>
          <w:bCs/>
        </w:rPr>
        <w:t>Problem Being Addressed</w:t>
      </w:r>
    </w:p>
    <w:p w14:paraId="62D6FF17" w14:textId="77777777" w:rsidR="00F12FBB" w:rsidRPr="00F12FBB" w:rsidRDefault="00F12FBB" w:rsidP="00F12FBB">
      <w:r w:rsidRPr="00F12FBB">
        <w:t>ABON GROUPS is experiencing a noticeable level of employee attrition. Without proper analysis, this attrition may lead to productivity loss, increased recruitment costs, and operational inefficiencies. The project seeks to answer the question:</w:t>
      </w:r>
      <w:r w:rsidRPr="00F12FBB">
        <w:br/>
      </w:r>
      <w:r w:rsidRPr="00F12FBB">
        <w:rPr>
          <w:b/>
          <w:bCs/>
        </w:rPr>
        <w:t>Which employee segments contribute most to attrition, and why?</w:t>
      </w:r>
    </w:p>
    <w:p w14:paraId="6D050E10" w14:textId="77777777" w:rsidR="00F12FBB" w:rsidRPr="00F12FBB" w:rsidRDefault="00F12FBB" w:rsidP="00F12FBB">
      <w:pPr>
        <w:rPr>
          <w:b/>
          <w:bCs/>
        </w:rPr>
      </w:pPr>
      <w:r w:rsidRPr="00F12FBB">
        <w:rPr>
          <w:b/>
          <w:bCs/>
        </w:rPr>
        <w:t>Key Datasets and Methodologies</w:t>
      </w:r>
    </w:p>
    <w:p w14:paraId="75F96D8D" w14:textId="77777777" w:rsidR="00F12FBB" w:rsidRPr="00F12FBB" w:rsidRDefault="00F12FBB" w:rsidP="00F12FBB">
      <w:pPr>
        <w:numPr>
          <w:ilvl w:val="0"/>
          <w:numId w:val="1"/>
        </w:numPr>
      </w:pPr>
      <w:r w:rsidRPr="00F12FBB">
        <w:rPr>
          <w:b/>
          <w:bCs/>
        </w:rPr>
        <w:t>Datasets Used:</w:t>
      </w:r>
    </w:p>
    <w:p w14:paraId="7CECB03B" w14:textId="77777777" w:rsidR="00F12FBB" w:rsidRPr="00F12FBB" w:rsidRDefault="00F12FBB" w:rsidP="00F12FBB">
      <w:pPr>
        <w:numPr>
          <w:ilvl w:val="1"/>
          <w:numId w:val="1"/>
        </w:numPr>
      </w:pPr>
      <w:r w:rsidRPr="00F12FBB">
        <w:t>Employee demographic data</w:t>
      </w:r>
    </w:p>
    <w:p w14:paraId="1F31CAEF" w14:textId="77777777" w:rsidR="00F12FBB" w:rsidRPr="00F12FBB" w:rsidRDefault="00F12FBB" w:rsidP="00F12FBB">
      <w:pPr>
        <w:numPr>
          <w:ilvl w:val="1"/>
          <w:numId w:val="1"/>
        </w:numPr>
      </w:pPr>
      <w:r w:rsidRPr="00F12FBB">
        <w:t>Department and job role data</w:t>
      </w:r>
    </w:p>
    <w:p w14:paraId="54430445" w14:textId="77777777" w:rsidR="00F12FBB" w:rsidRPr="00F12FBB" w:rsidRDefault="00F12FBB" w:rsidP="00F12FBB">
      <w:pPr>
        <w:numPr>
          <w:ilvl w:val="1"/>
          <w:numId w:val="1"/>
        </w:numPr>
      </w:pPr>
      <w:r w:rsidRPr="00F12FBB">
        <w:t>Attrition records</w:t>
      </w:r>
    </w:p>
    <w:p w14:paraId="2A07B5EA" w14:textId="77777777" w:rsidR="00F12FBB" w:rsidRPr="00F12FBB" w:rsidRDefault="00F12FBB" w:rsidP="00F12FBB">
      <w:pPr>
        <w:numPr>
          <w:ilvl w:val="1"/>
          <w:numId w:val="1"/>
        </w:numPr>
      </w:pPr>
      <w:r w:rsidRPr="00F12FBB">
        <w:t>Job satisfaction ratings</w:t>
      </w:r>
    </w:p>
    <w:p w14:paraId="04DAAC9A" w14:textId="77777777" w:rsidR="00F12FBB" w:rsidRPr="00F12FBB" w:rsidRDefault="00F12FBB" w:rsidP="00F12FBB">
      <w:pPr>
        <w:numPr>
          <w:ilvl w:val="0"/>
          <w:numId w:val="1"/>
        </w:numPr>
      </w:pPr>
      <w:r w:rsidRPr="00F12FBB">
        <w:rPr>
          <w:b/>
          <w:bCs/>
        </w:rPr>
        <w:t>Methodologies Employed:</w:t>
      </w:r>
    </w:p>
    <w:p w14:paraId="541C3436" w14:textId="4DAF999D" w:rsidR="00F12FBB" w:rsidRPr="00F12FBB" w:rsidRDefault="00F12FBB" w:rsidP="00F12FBB">
      <w:pPr>
        <w:numPr>
          <w:ilvl w:val="1"/>
          <w:numId w:val="1"/>
        </w:numPr>
      </w:pPr>
      <w:r>
        <w:t xml:space="preserve">Tableau calculation and KPI used </w:t>
      </w:r>
    </w:p>
    <w:p w14:paraId="590BD228" w14:textId="77777777" w:rsidR="00F12FBB" w:rsidRPr="00F12FBB" w:rsidRDefault="00F12FBB" w:rsidP="00F12FBB">
      <w:pPr>
        <w:numPr>
          <w:ilvl w:val="1"/>
          <w:numId w:val="1"/>
        </w:numPr>
      </w:pPr>
      <w:r w:rsidRPr="00F12FBB">
        <w:t>Calculated fields and percentages</w:t>
      </w:r>
    </w:p>
    <w:p w14:paraId="358A40DE" w14:textId="77777777" w:rsidR="00F12FBB" w:rsidRPr="00F12FBB" w:rsidRDefault="00F12FBB" w:rsidP="00F12FBB">
      <w:pPr>
        <w:numPr>
          <w:ilvl w:val="1"/>
          <w:numId w:val="1"/>
        </w:numPr>
      </w:pPr>
      <w:r w:rsidRPr="00F12FBB">
        <w:t>Dashboard visualization techniques</w:t>
      </w:r>
    </w:p>
    <w:p w14:paraId="13E7538D" w14:textId="70E06C1D" w:rsidR="00F12FBB" w:rsidRPr="00F12FBB" w:rsidRDefault="00F12FBB" w:rsidP="00F12FBB"/>
    <w:p w14:paraId="2C7D05F7" w14:textId="77777777" w:rsidR="00F12FBB" w:rsidRPr="00F12FBB" w:rsidRDefault="00F12FBB" w:rsidP="00F12FBB">
      <w:pPr>
        <w:rPr>
          <w:b/>
          <w:bCs/>
        </w:rPr>
      </w:pPr>
      <w:r w:rsidRPr="00F12FBB">
        <w:rPr>
          <w:b/>
          <w:bCs/>
        </w:rPr>
        <w:t>3. Story of Data</w:t>
      </w:r>
    </w:p>
    <w:p w14:paraId="535AA1FB" w14:textId="77777777" w:rsidR="00F12FBB" w:rsidRPr="00F12FBB" w:rsidRDefault="00F12FBB" w:rsidP="00F12FBB">
      <w:pPr>
        <w:rPr>
          <w:b/>
          <w:bCs/>
        </w:rPr>
      </w:pPr>
      <w:r w:rsidRPr="00F12FBB">
        <w:rPr>
          <w:b/>
          <w:bCs/>
        </w:rPr>
        <w:t>Data Source</w:t>
      </w:r>
    </w:p>
    <w:p w14:paraId="5704FE70" w14:textId="77777777" w:rsidR="00F12FBB" w:rsidRPr="00F12FBB" w:rsidRDefault="00F12FBB" w:rsidP="00F12FBB">
      <w:r w:rsidRPr="00F12FBB">
        <w:t xml:space="preserve">The dataset was obtained from </w:t>
      </w:r>
      <w:r w:rsidRPr="00F12FBB">
        <w:rPr>
          <w:b/>
          <w:bCs/>
        </w:rPr>
        <w:t>ABON GROUPS’ internal Human Resources records</w:t>
      </w:r>
      <w:r w:rsidRPr="00F12FBB">
        <w:t>, representing historical employee and attrition data.</w:t>
      </w:r>
    </w:p>
    <w:p w14:paraId="75A1E9DF" w14:textId="77777777" w:rsidR="00F12FBB" w:rsidRPr="00F12FBB" w:rsidRDefault="00F12FBB" w:rsidP="00F12FBB">
      <w:pPr>
        <w:rPr>
          <w:b/>
          <w:bCs/>
        </w:rPr>
      </w:pPr>
      <w:r w:rsidRPr="00F12FBB">
        <w:rPr>
          <w:b/>
          <w:bCs/>
        </w:rPr>
        <w:t>Data Collection Process</w:t>
      </w:r>
    </w:p>
    <w:p w14:paraId="5F961263" w14:textId="77777777" w:rsidR="00F12FBB" w:rsidRPr="00F12FBB" w:rsidRDefault="00F12FBB" w:rsidP="00F12FBB">
      <w:r w:rsidRPr="00F12FBB">
        <w:lastRenderedPageBreak/>
        <w:t>Data was collected through internal HR systems and exported into Microsoft Excel for analysis. The process involved consolidating employee records, attrition status, and satisfaction survey responses.</w:t>
      </w:r>
    </w:p>
    <w:p w14:paraId="1B4C3BE8" w14:textId="77777777" w:rsidR="00F12FBB" w:rsidRPr="00F12FBB" w:rsidRDefault="00F12FBB" w:rsidP="00F12FBB">
      <w:pPr>
        <w:rPr>
          <w:b/>
          <w:bCs/>
        </w:rPr>
      </w:pPr>
      <w:r w:rsidRPr="00F12FBB">
        <w:rPr>
          <w:b/>
          <w:bCs/>
        </w:rPr>
        <w:t>Data Structure</w:t>
      </w:r>
    </w:p>
    <w:p w14:paraId="56A2E1E3" w14:textId="77777777" w:rsidR="00F12FBB" w:rsidRPr="00F12FBB" w:rsidRDefault="00F12FBB" w:rsidP="00F12FBB">
      <w:pPr>
        <w:numPr>
          <w:ilvl w:val="0"/>
          <w:numId w:val="2"/>
        </w:numPr>
      </w:pPr>
      <w:r w:rsidRPr="00F12FBB">
        <w:rPr>
          <w:b/>
          <w:bCs/>
        </w:rPr>
        <w:t>Rows:</w:t>
      </w:r>
      <w:r w:rsidRPr="00F12FBB">
        <w:t xml:space="preserve"> Individual employees</w:t>
      </w:r>
    </w:p>
    <w:p w14:paraId="41C09A8E" w14:textId="77777777" w:rsidR="00F12FBB" w:rsidRPr="00F12FBB" w:rsidRDefault="00F12FBB" w:rsidP="00F12FBB">
      <w:pPr>
        <w:numPr>
          <w:ilvl w:val="0"/>
          <w:numId w:val="2"/>
        </w:numPr>
      </w:pPr>
      <w:r w:rsidRPr="00F12FBB">
        <w:rPr>
          <w:b/>
          <w:bCs/>
        </w:rPr>
        <w:t>Columns:</w:t>
      </w:r>
    </w:p>
    <w:p w14:paraId="14F6124E" w14:textId="77777777" w:rsidR="00F12FBB" w:rsidRPr="00F12FBB" w:rsidRDefault="00F12FBB" w:rsidP="00F12FBB">
      <w:pPr>
        <w:numPr>
          <w:ilvl w:val="1"/>
          <w:numId w:val="2"/>
        </w:numPr>
      </w:pPr>
      <w:r w:rsidRPr="00F12FBB">
        <w:t>Employee ID</w:t>
      </w:r>
    </w:p>
    <w:p w14:paraId="3F28F036" w14:textId="77777777" w:rsidR="00F12FBB" w:rsidRPr="00F12FBB" w:rsidRDefault="00F12FBB" w:rsidP="00F12FBB">
      <w:pPr>
        <w:numPr>
          <w:ilvl w:val="1"/>
          <w:numId w:val="2"/>
        </w:numPr>
      </w:pPr>
      <w:r w:rsidRPr="00F12FBB">
        <w:t>Age</w:t>
      </w:r>
    </w:p>
    <w:p w14:paraId="20941219" w14:textId="77777777" w:rsidR="00F12FBB" w:rsidRPr="00F12FBB" w:rsidRDefault="00F12FBB" w:rsidP="00F12FBB">
      <w:pPr>
        <w:numPr>
          <w:ilvl w:val="1"/>
          <w:numId w:val="2"/>
        </w:numPr>
      </w:pPr>
      <w:r w:rsidRPr="00F12FBB">
        <w:t>Gender</w:t>
      </w:r>
    </w:p>
    <w:p w14:paraId="6B8711AF" w14:textId="77777777" w:rsidR="00F12FBB" w:rsidRPr="00F12FBB" w:rsidRDefault="00F12FBB" w:rsidP="00F12FBB">
      <w:pPr>
        <w:numPr>
          <w:ilvl w:val="1"/>
          <w:numId w:val="2"/>
        </w:numPr>
      </w:pPr>
      <w:r w:rsidRPr="00F12FBB">
        <w:t>Department</w:t>
      </w:r>
    </w:p>
    <w:p w14:paraId="37BE6727" w14:textId="77777777" w:rsidR="00F12FBB" w:rsidRPr="00F12FBB" w:rsidRDefault="00F12FBB" w:rsidP="00F12FBB">
      <w:pPr>
        <w:numPr>
          <w:ilvl w:val="1"/>
          <w:numId w:val="2"/>
        </w:numPr>
      </w:pPr>
      <w:r w:rsidRPr="00F12FBB">
        <w:t>Job Role</w:t>
      </w:r>
    </w:p>
    <w:p w14:paraId="1E881152" w14:textId="77777777" w:rsidR="00F12FBB" w:rsidRPr="00F12FBB" w:rsidRDefault="00F12FBB" w:rsidP="00F12FBB">
      <w:pPr>
        <w:numPr>
          <w:ilvl w:val="1"/>
          <w:numId w:val="2"/>
        </w:numPr>
      </w:pPr>
      <w:r w:rsidRPr="00F12FBB">
        <w:t>Education Field</w:t>
      </w:r>
    </w:p>
    <w:p w14:paraId="650D3B92" w14:textId="77777777" w:rsidR="00F12FBB" w:rsidRPr="00F12FBB" w:rsidRDefault="00F12FBB" w:rsidP="00F12FBB">
      <w:pPr>
        <w:numPr>
          <w:ilvl w:val="1"/>
          <w:numId w:val="2"/>
        </w:numPr>
      </w:pPr>
      <w:r w:rsidRPr="00F12FBB">
        <w:t>Attrition Status</w:t>
      </w:r>
    </w:p>
    <w:p w14:paraId="47B34680" w14:textId="77777777" w:rsidR="00F12FBB" w:rsidRPr="00F12FBB" w:rsidRDefault="00F12FBB" w:rsidP="00F12FBB">
      <w:pPr>
        <w:numPr>
          <w:ilvl w:val="1"/>
          <w:numId w:val="2"/>
        </w:numPr>
      </w:pPr>
      <w:r w:rsidRPr="00F12FBB">
        <w:t>Job Satisfaction Rating</w:t>
      </w:r>
    </w:p>
    <w:p w14:paraId="43A47D02" w14:textId="77777777" w:rsidR="00F12FBB" w:rsidRPr="00F12FBB" w:rsidRDefault="00F12FBB" w:rsidP="00F12FBB">
      <w:pPr>
        <w:rPr>
          <w:b/>
          <w:bCs/>
        </w:rPr>
      </w:pPr>
      <w:r w:rsidRPr="00F12FBB">
        <w:rPr>
          <w:b/>
          <w:bCs/>
        </w:rPr>
        <w:t>Important Features and Their Significance</w:t>
      </w:r>
    </w:p>
    <w:p w14:paraId="185C8DC5" w14:textId="77777777" w:rsidR="00F12FBB" w:rsidRPr="00F12FBB" w:rsidRDefault="00F12FBB" w:rsidP="00F12FBB">
      <w:pPr>
        <w:numPr>
          <w:ilvl w:val="0"/>
          <w:numId w:val="3"/>
        </w:numPr>
      </w:pPr>
      <w:r w:rsidRPr="00F12FBB">
        <w:rPr>
          <w:b/>
          <w:bCs/>
        </w:rPr>
        <w:t>Department &amp; Job Role:</w:t>
      </w:r>
      <w:r w:rsidRPr="00F12FBB">
        <w:t xml:space="preserve"> Helps identify high-risk functional areas</w:t>
      </w:r>
    </w:p>
    <w:p w14:paraId="31B78274" w14:textId="77777777" w:rsidR="00F12FBB" w:rsidRPr="00F12FBB" w:rsidRDefault="00F12FBB" w:rsidP="00F12FBB">
      <w:pPr>
        <w:numPr>
          <w:ilvl w:val="0"/>
          <w:numId w:val="3"/>
        </w:numPr>
      </w:pPr>
      <w:r w:rsidRPr="00F12FBB">
        <w:rPr>
          <w:b/>
          <w:bCs/>
        </w:rPr>
        <w:t>Age Group:</w:t>
      </w:r>
      <w:r w:rsidRPr="00F12FBB">
        <w:t xml:space="preserve"> Reveals career-stage attrition patterns</w:t>
      </w:r>
    </w:p>
    <w:p w14:paraId="68146558" w14:textId="77777777" w:rsidR="00F12FBB" w:rsidRPr="00F12FBB" w:rsidRDefault="00F12FBB" w:rsidP="00F12FBB">
      <w:pPr>
        <w:numPr>
          <w:ilvl w:val="0"/>
          <w:numId w:val="3"/>
        </w:numPr>
      </w:pPr>
      <w:r w:rsidRPr="00F12FBB">
        <w:rPr>
          <w:b/>
          <w:bCs/>
        </w:rPr>
        <w:t>Gender:</w:t>
      </w:r>
      <w:r w:rsidRPr="00F12FBB">
        <w:t xml:space="preserve"> Supports diversity and inclusion analysis</w:t>
      </w:r>
    </w:p>
    <w:p w14:paraId="7180CC90" w14:textId="77777777" w:rsidR="00F12FBB" w:rsidRPr="00F12FBB" w:rsidRDefault="00F12FBB" w:rsidP="00F12FBB">
      <w:pPr>
        <w:numPr>
          <w:ilvl w:val="0"/>
          <w:numId w:val="3"/>
        </w:numPr>
      </w:pPr>
      <w:r w:rsidRPr="00F12FBB">
        <w:rPr>
          <w:b/>
          <w:bCs/>
        </w:rPr>
        <w:t>Education Field:</w:t>
      </w:r>
      <w:r w:rsidRPr="00F12FBB">
        <w:t xml:space="preserve"> Highlights skills with higher turnover risk</w:t>
      </w:r>
    </w:p>
    <w:p w14:paraId="7534AA38" w14:textId="77777777" w:rsidR="00F12FBB" w:rsidRPr="00F12FBB" w:rsidRDefault="00F12FBB" w:rsidP="00F12FBB">
      <w:pPr>
        <w:numPr>
          <w:ilvl w:val="0"/>
          <w:numId w:val="3"/>
        </w:numPr>
      </w:pPr>
      <w:r w:rsidRPr="00F12FBB">
        <w:rPr>
          <w:b/>
          <w:bCs/>
        </w:rPr>
        <w:t>Job Satisfaction Rating:</w:t>
      </w:r>
      <w:r w:rsidRPr="00F12FBB">
        <w:t xml:space="preserve"> Indicates employee engagement levels</w:t>
      </w:r>
    </w:p>
    <w:p w14:paraId="00731491" w14:textId="77777777" w:rsidR="00F12FBB" w:rsidRPr="00F12FBB" w:rsidRDefault="00F12FBB" w:rsidP="00F12FBB">
      <w:pPr>
        <w:rPr>
          <w:b/>
          <w:bCs/>
        </w:rPr>
      </w:pPr>
      <w:r w:rsidRPr="00F12FBB">
        <w:rPr>
          <w:b/>
          <w:bCs/>
        </w:rPr>
        <w:t>Data Limitations or Biases</w:t>
      </w:r>
    </w:p>
    <w:p w14:paraId="59E8B9A5" w14:textId="77777777" w:rsidR="00F12FBB" w:rsidRPr="00F12FBB" w:rsidRDefault="00F12FBB" w:rsidP="00F12FBB">
      <w:pPr>
        <w:numPr>
          <w:ilvl w:val="0"/>
          <w:numId w:val="4"/>
        </w:numPr>
      </w:pPr>
      <w:r w:rsidRPr="00F12FBB">
        <w:t>Job satisfaction is subjective and self-reported</w:t>
      </w:r>
    </w:p>
    <w:p w14:paraId="5026C6E8" w14:textId="77777777" w:rsidR="00F12FBB" w:rsidRPr="00F12FBB" w:rsidRDefault="00F12FBB" w:rsidP="00F12FBB">
      <w:pPr>
        <w:numPr>
          <w:ilvl w:val="0"/>
          <w:numId w:val="4"/>
        </w:numPr>
      </w:pPr>
      <w:r w:rsidRPr="00F12FBB">
        <w:t>Attrition reasons are not explicitly captured</w:t>
      </w:r>
    </w:p>
    <w:p w14:paraId="7AA9A106" w14:textId="77777777" w:rsidR="00F12FBB" w:rsidRPr="00F12FBB" w:rsidRDefault="00F12FBB" w:rsidP="00F12FBB">
      <w:pPr>
        <w:numPr>
          <w:ilvl w:val="0"/>
          <w:numId w:val="4"/>
        </w:numPr>
      </w:pPr>
      <w:r w:rsidRPr="00F12FBB">
        <w:t>External labor market conditions are not included</w:t>
      </w:r>
    </w:p>
    <w:p w14:paraId="58934EDA" w14:textId="330A6AE9" w:rsidR="00F12FBB" w:rsidRPr="00F12FBB" w:rsidRDefault="00F12FBB" w:rsidP="00F12FBB"/>
    <w:p w14:paraId="2644DBC9" w14:textId="77777777" w:rsidR="00F12FBB" w:rsidRPr="00F12FBB" w:rsidRDefault="00F12FBB" w:rsidP="00F12FBB">
      <w:pPr>
        <w:rPr>
          <w:b/>
          <w:bCs/>
        </w:rPr>
      </w:pPr>
      <w:r w:rsidRPr="00F12FBB">
        <w:rPr>
          <w:b/>
          <w:bCs/>
        </w:rPr>
        <w:t>4. Data Splitting and Preprocessing</w:t>
      </w:r>
    </w:p>
    <w:p w14:paraId="3AB078A6" w14:textId="77777777" w:rsidR="00F12FBB" w:rsidRPr="00F12FBB" w:rsidRDefault="00F12FBB" w:rsidP="00F12FBB">
      <w:pPr>
        <w:rPr>
          <w:b/>
          <w:bCs/>
        </w:rPr>
      </w:pPr>
      <w:r w:rsidRPr="00F12FBB">
        <w:rPr>
          <w:b/>
          <w:bCs/>
        </w:rPr>
        <w:t>Data Cleaning</w:t>
      </w:r>
    </w:p>
    <w:p w14:paraId="1F114ED9" w14:textId="77777777" w:rsidR="00F12FBB" w:rsidRPr="00F12FBB" w:rsidRDefault="00F12FBB" w:rsidP="00F12FBB">
      <w:pPr>
        <w:numPr>
          <w:ilvl w:val="0"/>
          <w:numId w:val="5"/>
        </w:numPr>
      </w:pPr>
      <w:r w:rsidRPr="00F12FBB">
        <w:t>Duplicate employee records were removed</w:t>
      </w:r>
    </w:p>
    <w:p w14:paraId="760AACCD" w14:textId="77777777" w:rsidR="00F12FBB" w:rsidRPr="00F12FBB" w:rsidRDefault="00F12FBB" w:rsidP="00F12FBB">
      <w:pPr>
        <w:numPr>
          <w:ilvl w:val="0"/>
          <w:numId w:val="5"/>
        </w:numPr>
      </w:pPr>
      <w:r w:rsidRPr="00F12FBB">
        <w:t>Incorrect or inconsistent department names were standardized</w:t>
      </w:r>
    </w:p>
    <w:p w14:paraId="129429BD" w14:textId="77777777" w:rsidR="00F12FBB" w:rsidRPr="00F12FBB" w:rsidRDefault="00F12FBB" w:rsidP="00F12FBB">
      <w:pPr>
        <w:numPr>
          <w:ilvl w:val="0"/>
          <w:numId w:val="5"/>
        </w:numPr>
      </w:pPr>
      <w:r w:rsidRPr="00F12FBB">
        <w:lastRenderedPageBreak/>
        <w:t>Attrition values were converted into binary indicators (Yes/No)</w:t>
      </w:r>
    </w:p>
    <w:p w14:paraId="5911F57A" w14:textId="77777777" w:rsidR="00F12FBB" w:rsidRPr="00F12FBB" w:rsidRDefault="00F12FBB" w:rsidP="00F12FBB">
      <w:pPr>
        <w:rPr>
          <w:b/>
          <w:bCs/>
        </w:rPr>
      </w:pPr>
      <w:r w:rsidRPr="00F12FBB">
        <w:rPr>
          <w:b/>
          <w:bCs/>
        </w:rPr>
        <w:t>Handling Missing Values</w:t>
      </w:r>
    </w:p>
    <w:p w14:paraId="21031D8B" w14:textId="77777777" w:rsidR="00F12FBB" w:rsidRPr="00F12FBB" w:rsidRDefault="00F12FBB" w:rsidP="00F12FBB">
      <w:pPr>
        <w:numPr>
          <w:ilvl w:val="0"/>
          <w:numId w:val="6"/>
        </w:numPr>
      </w:pPr>
      <w:r w:rsidRPr="00F12FBB">
        <w:t>Records with critical missing values were excluded</w:t>
      </w:r>
    </w:p>
    <w:p w14:paraId="0F911745" w14:textId="77777777" w:rsidR="00F12FBB" w:rsidRPr="00F12FBB" w:rsidRDefault="00F12FBB" w:rsidP="00F12FBB">
      <w:pPr>
        <w:numPr>
          <w:ilvl w:val="0"/>
          <w:numId w:val="6"/>
        </w:numPr>
      </w:pPr>
      <w:r w:rsidRPr="00F12FBB">
        <w:t>Non-critical missing fields were handled using Excel functions such as IF, ISBLANK, and AVERAGE</w:t>
      </w:r>
    </w:p>
    <w:p w14:paraId="4C366744" w14:textId="77777777" w:rsidR="00F12FBB" w:rsidRPr="00F12FBB" w:rsidRDefault="00F12FBB" w:rsidP="00F12FBB">
      <w:pPr>
        <w:rPr>
          <w:b/>
          <w:bCs/>
        </w:rPr>
      </w:pPr>
      <w:r w:rsidRPr="00F12FBB">
        <w:rPr>
          <w:b/>
          <w:bCs/>
        </w:rPr>
        <w:t>Data Transformations</w:t>
      </w:r>
    </w:p>
    <w:p w14:paraId="5E247431" w14:textId="77777777" w:rsidR="00F12FBB" w:rsidRPr="00F12FBB" w:rsidRDefault="00F12FBB" w:rsidP="00F12FBB">
      <w:pPr>
        <w:numPr>
          <w:ilvl w:val="0"/>
          <w:numId w:val="7"/>
        </w:numPr>
      </w:pPr>
      <w:r w:rsidRPr="00F12FBB">
        <w:t>Age was grouped into predefined ranges (Under 25, 25–34, etc.)</w:t>
      </w:r>
    </w:p>
    <w:p w14:paraId="378A697F" w14:textId="77777777" w:rsidR="00F12FBB" w:rsidRPr="00F12FBB" w:rsidRDefault="00F12FBB" w:rsidP="00F12FBB">
      <w:pPr>
        <w:numPr>
          <w:ilvl w:val="0"/>
          <w:numId w:val="7"/>
        </w:numPr>
      </w:pPr>
      <w:r w:rsidRPr="00F12FBB">
        <w:t>Attrition rate percentages were calculated</w:t>
      </w:r>
    </w:p>
    <w:p w14:paraId="53FE03FA" w14:textId="77777777" w:rsidR="00F12FBB" w:rsidRPr="00F12FBB" w:rsidRDefault="00F12FBB" w:rsidP="00F12FBB">
      <w:pPr>
        <w:numPr>
          <w:ilvl w:val="0"/>
          <w:numId w:val="7"/>
        </w:numPr>
      </w:pPr>
      <w:r w:rsidRPr="00F12FBB">
        <w:t>New calculated fields were created using Pivot Tables</w:t>
      </w:r>
    </w:p>
    <w:p w14:paraId="52EB7BAA" w14:textId="77777777" w:rsidR="00F12FBB" w:rsidRPr="00F12FBB" w:rsidRDefault="00F12FBB" w:rsidP="00F12FBB">
      <w:pPr>
        <w:rPr>
          <w:b/>
          <w:bCs/>
        </w:rPr>
      </w:pPr>
      <w:r w:rsidRPr="00F12FBB">
        <w:rPr>
          <w:b/>
          <w:bCs/>
        </w:rPr>
        <w:t>Data Splitting</w:t>
      </w:r>
    </w:p>
    <w:p w14:paraId="2EF40D8A" w14:textId="77777777" w:rsidR="00F12FBB" w:rsidRPr="00F12FBB" w:rsidRDefault="00F12FBB" w:rsidP="00F12FBB">
      <w:pPr>
        <w:numPr>
          <w:ilvl w:val="0"/>
          <w:numId w:val="8"/>
        </w:numPr>
      </w:pPr>
      <w:r w:rsidRPr="00F12FBB">
        <w:rPr>
          <w:b/>
          <w:bCs/>
        </w:rPr>
        <w:t>Dependent Variable:</w:t>
      </w:r>
      <w:r w:rsidRPr="00F12FBB">
        <w:t xml:space="preserve"> Attrition status</w:t>
      </w:r>
    </w:p>
    <w:p w14:paraId="63B8265F" w14:textId="77777777" w:rsidR="00F12FBB" w:rsidRPr="00F12FBB" w:rsidRDefault="00F12FBB" w:rsidP="00F12FBB">
      <w:pPr>
        <w:numPr>
          <w:ilvl w:val="0"/>
          <w:numId w:val="8"/>
        </w:numPr>
      </w:pPr>
      <w:r w:rsidRPr="00F12FBB">
        <w:rPr>
          <w:b/>
          <w:bCs/>
        </w:rPr>
        <w:t>Independent Variables:</w:t>
      </w:r>
      <w:r w:rsidRPr="00F12FBB">
        <w:t xml:space="preserve"> Age, gender, department, education, job role, satisfaction rating</w:t>
      </w:r>
    </w:p>
    <w:p w14:paraId="2AA4F00B" w14:textId="77777777" w:rsidR="00F12FBB" w:rsidRPr="00F12FBB" w:rsidRDefault="00F12FBB" w:rsidP="00F12FBB">
      <w:pPr>
        <w:rPr>
          <w:b/>
          <w:bCs/>
        </w:rPr>
      </w:pPr>
      <w:r w:rsidRPr="00F12FBB">
        <w:rPr>
          <w:b/>
          <w:bCs/>
        </w:rPr>
        <w:t>Industry Context</w:t>
      </w:r>
    </w:p>
    <w:p w14:paraId="14998E32" w14:textId="77777777" w:rsidR="00F12FBB" w:rsidRPr="00F12FBB" w:rsidRDefault="00F12FBB" w:rsidP="00F12FBB">
      <w:r w:rsidRPr="00F12FBB">
        <w:t xml:space="preserve">The analysis belongs to the </w:t>
      </w:r>
      <w:r w:rsidRPr="00F12FBB">
        <w:rPr>
          <w:b/>
          <w:bCs/>
        </w:rPr>
        <w:t>Human Resources and Workforce Analytics</w:t>
      </w:r>
      <w:r w:rsidRPr="00F12FBB">
        <w:t xml:space="preserve"> domain, relevant across corporate and organizational management industries.</w:t>
      </w:r>
    </w:p>
    <w:p w14:paraId="61F0D07B" w14:textId="77777777" w:rsidR="00F12FBB" w:rsidRPr="00F12FBB" w:rsidRDefault="00F12FBB" w:rsidP="00F12FBB">
      <w:pPr>
        <w:rPr>
          <w:b/>
          <w:bCs/>
        </w:rPr>
      </w:pPr>
      <w:r w:rsidRPr="00F12FBB">
        <w:rPr>
          <w:b/>
          <w:bCs/>
        </w:rPr>
        <w:t>Stakeholders</w:t>
      </w:r>
    </w:p>
    <w:p w14:paraId="6E7AE0FD" w14:textId="77777777" w:rsidR="00F12FBB" w:rsidRPr="00F12FBB" w:rsidRDefault="00F12FBB" w:rsidP="00F12FBB">
      <w:pPr>
        <w:numPr>
          <w:ilvl w:val="0"/>
          <w:numId w:val="9"/>
        </w:numPr>
      </w:pPr>
      <w:r w:rsidRPr="00F12FBB">
        <w:t>Human Resources Department</w:t>
      </w:r>
    </w:p>
    <w:p w14:paraId="7B162FBC" w14:textId="77777777" w:rsidR="00F12FBB" w:rsidRPr="00F12FBB" w:rsidRDefault="00F12FBB" w:rsidP="00F12FBB">
      <w:pPr>
        <w:numPr>
          <w:ilvl w:val="0"/>
          <w:numId w:val="9"/>
        </w:numPr>
      </w:pPr>
      <w:r w:rsidRPr="00F12FBB">
        <w:t>Senior Management</w:t>
      </w:r>
    </w:p>
    <w:p w14:paraId="1D3239CF" w14:textId="77777777" w:rsidR="00F12FBB" w:rsidRPr="00F12FBB" w:rsidRDefault="00F12FBB" w:rsidP="00F12FBB">
      <w:pPr>
        <w:numPr>
          <w:ilvl w:val="0"/>
          <w:numId w:val="9"/>
        </w:numPr>
      </w:pPr>
      <w:r w:rsidRPr="00F12FBB">
        <w:t>Department Heads</w:t>
      </w:r>
    </w:p>
    <w:p w14:paraId="2AE06D14" w14:textId="77777777" w:rsidR="00F12FBB" w:rsidRPr="00F12FBB" w:rsidRDefault="00F12FBB" w:rsidP="00F12FBB">
      <w:pPr>
        <w:numPr>
          <w:ilvl w:val="0"/>
          <w:numId w:val="9"/>
        </w:numPr>
      </w:pPr>
      <w:r w:rsidRPr="00F12FBB">
        <w:t>Workforce Planning Teams</w:t>
      </w:r>
    </w:p>
    <w:p w14:paraId="7EC5588D" w14:textId="77777777" w:rsidR="00F12FBB" w:rsidRPr="00F12FBB" w:rsidRDefault="00F12FBB" w:rsidP="00F12FBB">
      <w:pPr>
        <w:rPr>
          <w:b/>
          <w:bCs/>
        </w:rPr>
      </w:pPr>
      <w:r w:rsidRPr="00F12FBB">
        <w:rPr>
          <w:b/>
          <w:bCs/>
        </w:rPr>
        <w:t>Value to the Industry</w:t>
      </w:r>
    </w:p>
    <w:p w14:paraId="73E31394" w14:textId="77777777" w:rsidR="00F12FBB" w:rsidRPr="00F12FBB" w:rsidRDefault="00F12FBB" w:rsidP="00F12FBB">
      <w:r w:rsidRPr="00F12FBB">
        <w:t>The insights help organizations reduce turnover, improve employee engagement, and optimize talent retention strategies.</w:t>
      </w:r>
    </w:p>
    <w:p w14:paraId="6973066E" w14:textId="28524F0D" w:rsidR="00F12FBB" w:rsidRPr="00F12FBB" w:rsidRDefault="00F12FBB" w:rsidP="00F12FBB"/>
    <w:p w14:paraId="7CCA98ED" w14:textId="77777777" w:rsidR="00F12FBB" w:rsidRPr="00F12FBB" w:rsidRDefault="00F12FBB" w:rsidP="00F12FBB">
      <w:pPr>
        <w:rPr>
          <w:b/>
          <w:bCs/>
        </w:rPr>
      </w:pPr>
      <w:r w:rsidRPr="00F12FBB">
        <w:rPr>
          <w:b/>
          <w:bCs/>
        </w:rPr>
        <w:t>5. Pre-Analysis</w:t>
      </w:r>
    </w:p>
    <w:p w14:paraId="0359BCAE" w14:textId="77777777" w:rsidR="00F12FBB" w:rsidRPr="00F12FBB" w:rsidRDefault="00F12FBB" w:rsidP="00F12FBB">
      <w:pPr>
        <w:rPr>
          <w:b/>
          <w:bCs/>
        </w:rPr>
      </w:pPr>
      <w:r w:rsidRPr="00F12FBB">
        <w:rPr>
          <w:b/>
          <w:bCs/>
        </w:rPr>
        <w:t>Identify Key Trends</w:t>
      </w:r>
    </w:p>
    <w:p w14:paraId="24A80700" w14:textId="77777777" w:rsidR="00F12FBB" w:rsidRPr="00F12FBB" w:rsidRDefault="00F12FBB" w:rsidP="00F12FBB">
      <w:pPr>
        <w:numPr>
          <w:ilvl w:val="0"/>
          <w:numId w:val="10"/>
        </w:numPr>
      </w:pPr>
      <w:r w:rsidRPr="00F12FBB">
        <w:t xml:space="preserve">Higher attrition observed among </w:t>
      </w:r>
      <w:r w:rsidRPr="00F12FBB">
        <w:rPr>
          <w:b/>
          <w:bCs/>
        </w:rPr>
        <w:t>younger employees (25–34)</w:t>
      </w:r>
    </w:p>
    <w:p w14:paraId="5D214FC8" w14:textId="77777777" w:rsidR="00F12FBB" w:rsidRPr="00F12FBB" w:rsidRDefault="00F12FBB" w:rsidP="00F12FBB">
      <w:pPr>
        <w:numPr>
          <w:ilvl w:val="0"/>
          <w:numId w:val="10"/>
        </w:numPr>
      </w:pPr>
      <w:r w:rsidRPr="00F12FBB">
        <w:t>R&amp;D and Sales departments show higher attrition contributions</w:t>
      </w:r>
    </w:p>
    <w:p w14:paraId="61FEA21E" w14:textId="77777777" w:rsidR="00F12FBB" w:rsidRPr="00F12FBB" w:rsidRDefault="00F12FBB" w:rsidP="00F12FBB">
      <w:pPr>
        <w:rPr>
          <w:b/>
          <w:bCs/>
        </w:rPr>
      </w:pPr>
      <w:r w:rsidRPr="00F12FBB">
        <w:rPr>
          <w:b/>
          <w:bCs/>
        </w:rPr>
        <w:t>Potential Correlations</w:t>
      </w:r>
    </w:p>
    <w:p w14:paraId="009E3969" w14:textId="77777777" w:rsidR="00F12FBB" w:rsidRPr="00F12FBB" w:rsidRDefault="00F12FBB" w:rsidP="00F12FBB">
      <w:pPr>
        <w:numPr>
          <w:ilvl w:val="0"/>
          <w:numId w:val="11"/>
        </w:numPr>
      </w:pPr>
      <w:r w:rsidRPr="00F12FBB">
        <w:t>Lower job satisfaction appears linked to higher attrition</w:t>
      </w:r>
    </w:p>
    <w:p w14:paraId="510D22D2" w14:textId="77777777" w:rsidR="00F12FBB" w:rsidRPr="00F12FBB" w:rsidRDefault="00F12FBB" w:rsidP="00F12FBB">
      <w:pPr>
        <w:numPr>
          <w:ilvl w:val="0"/>
          <w:numId w:val="11"/>
        </w:numPr>
      </w:pPr>
      <w:r w:rsidRPr="00F12FBB">
        <w:lastRenderedPageBreak/>
        <w:t>Specialized education fields show increased turnover</w:t>
      </w:r>
    </w:p>
    <w:p w14:paraId="7FFDBC89" w14:textId="77777777" w:rsidR="00F12FBB" w:rsidRPr="00F12FBB" w:rsidRDefault="00F12FBB" w:rsidP="00F12FBB">
      <w:pPr>
        <w:rPr>
          <w:b/>
          <w:bCs/>
        </w:rPr>
      </w:pPr>
      <w:r w:rsidRPr="00F12FBB">
        <w:rPr>
          <w:b/>
          <w:bCs/>
        </w:rPr>
        <w:t>Initial Insights</w:t>
      </w:r>
    </w:p>
    <w:p w14:paraId="4436CECD" w14:textId="77777777" w:rsidR="00F12FBB" w:rsidRPr="00F12FBB" w:rsidRDefault="00F12FBB" w:rsidP="00F12FBB">
      <w:pPr>
        <w:numPr>
          <w:ilvl w:val="0"/>
          <w:numId w:val="12"/>
        </w:numPr>
      </w:pPr>
      <w:r w:rsidRPr="00F12FBB">
        <w:t>Early-career professionals are more mobile</w:t>
      </w:r>
    </w:p>
    <w:p w14:paraId="05A87235" w14:textId="77777777" w:rsidR="00F12FBB" w:rsidRPr="00F12FBB" w:rsidRDefault="00F12FBB" w:rsidP="00F12FBB">
      <w:pPr>
        <w:numPr>
          <w:ilvl w:val="0"/>
          <w:numId w:val="12"/>
        </w:numPr>
      </w:pPr>
      <w:r w:rsidRPr="00F12FBB">
        <w:t>High-demand skill roles experience stronger external competition</w:t>
      </w:r>
    </w:p>
    <w:p w14:paraId="2A3205AA" w14:textId="2C817EB9" w:rsidR="00F12FBB" w:rsidRPr="00F12FBB" w:rsidRDefault="00F12FBB" w:rsidP="00F12FBB"/>
    <w:p w14:paraId="5C101D41" w14:textId="77777777" w:rsidR="00F12FBB" w:rsidRPr="00F12FBB" w:rsidRDefault="00F12FBB" w:rsidP="00F12FBB">
      <w:pPr>
        <w:rPr>
          <w:b/>
          <w:bCs/>
        </w:rPr>
      </w:pPr>
      <w:r w:rsidRPr="00F12FBB">
        <w:rPr>
          <w:b/>
          <w:bCs/>
        </w:rPr>
        <w:t>6. In-Analysis</w:t>
      </w:r>
    </w:p>
    <w:p w14:paraId="713F1FED" w14:textId="77777777" w:rsidR="00F12FBB" w:rsidRPr="00F12FBB" w:rsidRDefault="00F12FBB" w:rsidP="00F12FBB">
      <w:pPr>
        <w:rPr>
          <w:b/>
          <w:bCs/>
        </w:rPr>
      </w:pPr>
      <w:r w:rsidRPr="00F12FBB">
        <w:rPr>
          <w:b/>
          <w:bCs/>
        </w:rPr>
        <w:t>Unconfirmed Insights</w:t>
      </w:r>
    </w:p>
    <w:p w14:paraId="1DB8B4B8" w14:textId="77777777" w:rsidR="00F12FBB" w:rsidRPr="00F12FBB" w:rsidRDefault="00F12FBB" w:rsidP="00F12FBB">
      <w:pPr>
        <w:numPr>
          <w:ilvl w:val="0"/>
          <w:numId w:val="13"/>
        </w:numPr>
      </w:pPr>
      <w:r w:rsidRPr="00F12FBB">
        <w:t>Employees in R&amp;D roles may be leaving due to workload pressure</w:t>
      </w:r>
    </w:p>
    <w:p w14:paraId="51F9C6CB" w14:textId="77777777" w:rsidR="00F12FBB" w:rsidRPr="00F12FBB" w:rsidRDefault="00F12FBB" w:rsidP="00F12FBB">
      <w:pPr>
        <w:numPr>
          <w:ilvl w:val="0"/>
          <w:numId w:val="13"/>
        </w:numPr>
      </w:pPr>
      <w:r w:rsidRPr="00F12FBB">
        <w:t>Sales attrition may be influenced by performance targets</w:t>
      </w:r>
    </w:p>
    <w:p w14:paraId="764C2C50" w14:textId="77777777" w:rsidR="00F12FBB" w:rsidRPr="00F12FBB" w:rsidRDefault="00F12FBB" w:rsidP="00F12FBB">
      <w:pPr>
        <w:rPr>
          <w:b/>
          <w:bCs/>
        </w:rPr>
      </w:pPr>
      <w:r w:rsidRPr="00F12FBB">
        <w:rPr>
          <w:b/>
          <w:bCs/>
        </w:rPr>
        <w:t>Recommendations</w:t>
      </w:r>
    </w:p>
    <w:p w14:paraId="634CFFB5" w14:textId="77777777" w:rsidR="00F12FBB" w:rsidRPr="00F12FBB" w:rsidRDefault="00F12FBB" w:rsidP="00F12FBB">
      <w:pPr>
        <w:numPr>
          <w:ilvl w:val="0"/>
          <w:numId w:val="14"/>
        </w:numPr>
      </w:pPr>
      <w:r w:rsidRPr="00F12FBB">
        <w:t>Improve career development programs</w:t>
      </w:r>
    </w:p>
    <w:p w14:paraId="1BFAAC55" w14:textId="77777777" w:rsidR="00F12FBB" w:rsidRPr="00F12FBB" w:rsidRDefault="00F12FBB" w:rsidP="00F12FBB">
      <w:pPr>
        <w:numPr>
          <w:ilvl w:val="0"/>
          <w:numId w:val="14"/>
        </w:numPr>
      </w:pPr>
      <w:r w:rsidRPr="00F12FBB">
        <w:t>Introduce targeted retention incentives</w:t>
      </w:r>
    </w:p>
    <w:p w14:paraId="7AB1E9BB" w14:textId="77777777" w:rsidR="00F12FBB" w:rsidRPr="00F12FBB" w:rsidRDefault="00F12FBB" w:rsidP="00F12FBB">
      <w:pPr>
        <w:numPr>
          <w:ilvl w:val="0"/>
          <w:numId w:val="14"/>
        </w:numPr>
      </w:pPr>
      <w:r w:rsidRPr="00F12FBB">
        <w:t>Enhance job satisfaction initiatives</w:t>
      </w:r>
    </w:p>
    <w:p w14:paraId="16609542" w14:textId="77777777" w:rsidR="00F12FBB" w:rsidRPr="00F12FBB" w:rsidRDefault="00F12FBB" w:rsidP="00F12FBB">
      <w:pPr>
        <w:rPr>
          <w:b/>
          <w:bCs/>
        </w:rPr>
      </w:pPr>
      <w:r w:rsidRPr="00F12FBB">
        <w:rPr>
          <w:b/>
          <w:bCs/>
        </w:rPr>
        <w:t>Analysis Techniques Used in Excel</w:t>
      </w:r>
    </w:p>
    <w:p w14:paraId="124AD53A" w14:textId="77777777" w:rsidR="00F12FBB" w:rsidRPr="00F12FBB" w:rsidRDefault="00F12FBB" w:rsidP="00F12FBB">
      <w:pPr>
        <w:numPr>
          <w:ilvl w:val="0"/>
          <w:numId w:val="15"/>
        </w:numPr>
      </w:pPr>
      <w:r w:rsidRPr="00F12FBB">
        <w:t>Pivot Tables and Pivot Charts</w:t>
      </w:r>
    </w:p>
    <w:p w14:paraId="5BE2DA26" w14:textId="77777777" w:rsidR="00F12FBB" w:rsidRPr="00F12FBB" w:rsidRDefault="00F12FBB" w:rsidP="00F12FBB">
      <w:pPr>
        <w:numPr>
          <w:ilvl w:val="0"/>
          <w:numId w:val="15"/>
        </w:numPr>
      </w:pPr>
      <w:r w:rsidRPr="00F12FBB">
        <w:t>Percentage and calculated fields</w:t>
      </w:r>
    </w:p>
    <w:p w14:paraId="28D7D9F8" w14:textId="77777777" w:rsidR="00F12FBB" w:rsidRPr="00F12FBB" w:rsidRDefault="00F12FBB" w:rsidP="00F12FBB">
      <w:pPr>
        <w:numPr>
          <w:ilvl w:val="0"/>
          <w:numId w:val="15"/>
        </w:numPr>
      </w:pPr>
      <w:r w:rsidRPr="00F12FBB">
        <w:t>Slicers for dynamic filtering</w:t>
      </w:r>
    </w:p>
    <w:p w14:paraId="7BD1C3BA" w14:textId="77777777" w:rsidR="00F12FBB" w:rsidRPr="00F12FBB" w:rsidRDefault="00F12FBB" w:rsidP="00F12FBB">
      <w:pPr>
        <w:numPr>
          <w:ilvl w:val="0"/>
          <w:numId w:val="15"/>
        </w:numPr>
      </w:pPr>
      <w:r w:rsidRPr="00F12FBB">
        <w:t>Conditional formatting</w:t>
      </w:r>
    </w:p>
    <w:p w14:paraId="394E9F19" w14:textId="3EF283EF" w:rsidR="00F12FBB" w:rsidRPr="00F12FBB" w:rsidRDefault="00F12FBB" w:rsidP="00F12FBB"/>
    <w:p w14:paraId="183A448C" w14:textId="77777777" w:rsidR="00F12FBB" w:rsidRPr="00F12FBB" w:rsidRDefault="00F12FBB" w:rsidP="00F12FBB">
      <w:pPr>
        <w:rPr>
          <w:b/>
          <w:bCs/>
        </w:rPr>
      </w:pPr>
      <w:r w:rsidRPr="00F12FBB">
        <w:rPr>
          <w:b/>
          <w:bCs/>
        </w:rPr>
        <w:t>7. Post-Analysis and Insights</w:t>
      </w:r>
    </w:p>
    <w:p w14:paraId="0E6466C2" w14:textId="77777777" w:rsidR="00F12FBB" w:rsidRPr="00F12FBB" w:rsidRDefault="00F12FBB" w:rsidP="00F12FBB">
      <w:pPr>
        <w:rPr>
          <w:b/>
          <w:bCs/>
        </w:rPr>
      </w:pPr>
      <w:r w:rsidRPr="00F12FBB">
        <w:rPr>
          <w:b/>
          <w:bCs/>
        </w:rPr>
        <w:t>Key Findings</w:t>
      </w:r>
    </w:p>
    <w:p w14:paraId="3CC6E749" w14:textId="77777777" w:rsidR="00F12FBB" w:rsidRPr="00F12FBB" w:rsidRDefault="00F12FBB" w:rsidP="00F12FBB">
      <w:pPr>
        <w:numPr>
          <w:ilvl w:val="0"/>
          <w:numId w:val="16"/>
        </w:numPr>
      </w:pPr>
      <w:r w:rsidRPr="00F12FBB">
        <w:t xml:space="preserve">Overall attrition rate stands at </w:t>
      </w:r>
      <w:r w:rsidRPr="00F12FBB">
        <w:rPr>
          <w:b/>
          <w:bCs/>
        </w:rPr>
        <w:t>16.12%</w:t>
      </w:r>
    </w:p>
    <w:p w14:paraId="35A3A7F3" w14:textId="77777777" w:rsidR="00F12FBB" w:rsidRPr="00F12FBB" w:rsidRDefault="00F12FBB" w:rsidP="00F12FBB">
      <w:pPr>
        <w:numPr>
          <w:ilvl w:val="0"/>
          <w:numId w:val="16"/>
        </w:numPr>
      </w:pPr>
      <w:r w:rsidRPr="00F12FBB">
        <w:rPr>
          <w:b/>
          <w:bCs/>
        </w:rPr>
        <w:t>R&amp;D (56.12%)</w:t>
      </w:r>
      <w:r w:rsidRPr="00F12FBB">
        <w:t xml:space="preserve"> and </w:t>
      </w:r>
      <w:r w:rsidRPr="00F12FBB">
        <w:rPr>
          <w:b/>
          <w:bCs/>
        </w:rPr>
        <w:t>Sales (38.82%)</w:t>
      </w:r>
      <w:r w:rsidRPr="00F12FBB">
        <w:t xml:space="preserve"> contribute most to attrition</w:t>
      </w:r>
    </w:p>
    <w:p w14:paraId="626ED33E" w14:textId="77777777" w:rsidR="00F12FBB" w:rsidRPr="00F12FBB" w:rsidRDefault="00F12FBB" w:rsidP="00F12FBB">
      <w:pPr>
        <w:numPr>
          <w:ilvl w:val="0"/>
          <w:numId w:val="16"/>
        </w:numPr>
      </w:pPr>
      <w:r w:rsidRPr="00F12FBB">
        <w:rPr>
          <w:b/>
          <w:bCs/>
        </w:rPr>
        <w:t>25–34 age group</w:t>
      </w:r>
      <w:r w:rsidRPr="00F12FBB">
        <w:t xml:space="preserve"> has the highest attrition count</w:t>
      </w:r>
    </w:p>
    <w:p w14:paraId="50AAD3AE" w14:textId="77777777" w:rsidR="00F12FBB" w:rsidRPr="00F12FBB" w:rsidRDefault="00F12FBB" w:rsidP="00F12FBB">
      <w:pPr>
        <w:numPr>
          <w:ilvl w:val="0"/>
          <w:numId w:val="16"/>
        </w:numPr>
      </w:pPr>
      <w:r w:rsidRPr="00F12FBB">
        <w:t>Male employees show higher attrition than females</w:t>
      </w:r>
    </w:p>
    <w:p w14:paraId="4487921A" w14:textId="77777777" w:rsidR="00F12FBB" w:rsidRPr="00F12FBB" w:rsidRDefault="00F12FBB" w:rsidP="00F12FBB">
      <w:pPr>
        <w:rPr>
          <w:b/>
          <w:bCs/>
        </w:rPr>
      </w:pPr>
      <w:r w:rsidRPr="00F12FBB">
        <w:rPr>
          <w:b/>
          <w:bCs/>
        </w:rPr>
        <w:t>Comparison with Initial Findings</w:t>
      </w:r>
    </w:p>
    <w:p w14:paraId="1FFCCBC2" w14:textId="77777777" w:rsidR="00F12FBB" w:rsidRPr="00F12FBB" w:rsidRDefault="00F12FBB" w:rsidP="00F12FBB">
      <w:r w:rsidRPr="00F12FBB">
        <w:t>Initial assumptions about younger employee turnover were validated. However, the scale of attrition in R&amp;D was higher than expected.</w:t>
      </w:r>
    </w:p>
    <w:p w14:paraId="4021A2ED" w14:textId="72A62E5E" w:rsidR="00F12FBB" w:rsidRPr="00F12FBB" w:rsidRDefault="00F12FBB" w:rsidP="00F12FBB"/>
    <w:p w14:paraId="65742295" w14:textId="77777777" w:rsidR="00F12FBB" w:rsidRPr="00F12FBB" w:rsidRDefault="00F12FBB" w:rsidP="00F12FBB">
      <w:pPr>
        <w:rPr>
          <w:b/>
          <w:bCs/>
        </w:rPr>
      </w:pPr>
      <w:r w:rsidRPr="00F12FBB">
        <w:rPr>
          <w:b/>
          <w:bCs/>
        </w:rPr>
        <w:lastRenderedPageBreak/>
        <w:t>8. Data Visualizations &amp; Charts</w:t>
      </w:r>
    </w:p>
    <w:p w14:paraId="335F88B8" w14:textId="77777777" w:rsidR="00F12FBB" w:rsidRPr="00F12FBB" w:rsidRDefault="00F12FBB" w:rsidP="00F12FBB">
      <w:pPr>
        <w:rPr>
          <w:b/>
          <w:bCs/>
        </w:rPr>
      </w:pPr>
      <w:r w:rsidRPr="00F12FBB">
        <w:rPr>
          <w:b/>
          <w:bCs/>
        </w:rPr>
        <w:t>Charts and Graphs</w:t>
      </w:r>
    </w:p>
    <w:p w14:paraId="730CC578" w14:textId="77777777" w:rsidR="00F12FBB" w:rsidRDefault="00F12FBB" w:rsidP="00F12FBB">
      <w:pPr>
        <w:numPr>
          <w:ilvl w:val="0"/>
          <w:numId w:val="17"/>
        </w:numPr>
      </w:pPr>
      <w:r w:rsidRPr="00F12FBB">
        <w:t>Department-wise attrition pie chart</w:t>
      </w:r>
    </w:p>
    <w:p w14:paraId="797C93F7" w14:textId="7146A304" w:rsidR="008948B1" w:rsidRDefault="008948B1" w:rsidP="008948B1">
      <w:r>
        <w:rPr>
          <w:noProof/>
        </w:rPr>
        <w:drawing>
          <wp:inline distT="0" distB="0" distL="0" distR="0" wp14:anchorId="3DE8CC16" wp14:editId="0242ED32">
            <wp:extent cx="2825895" cy="23115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825895" cy="2311519"/>
                    </a:xfrm>
                    <a:prstGeom prst="rect">
                      <a:avLst/>
                    </a:prstGeom>
                  </pic:spPr>
                </pic:pic>
              </a:graphicData>
            </a:graphic>
          </wp:inline>
        </w:drawing>
      </w:r>
    </w:p>
    <w:p w14:paraId="2E631FD7" w14:textId="7F3C8D0E" w:rsidR="008948B1" w:rsidRPr="00F12FBB" w:rsidRDefault="008948B1" w:rsidP="008948B1">
      <w:r>
        <w:t xml:space="preserve">This departmental attrition shows that the organization is losing more people from R&amp;D with over 56.12% as against sales and HR seeing this there is a need to look into what is the root cause of the mass </w:t>
      </w:r>
      <w:proofErr w:type="gramStart"/>
      <w:r>
        <w:t>exist</w:t>
      </w:r>
      <w:proofErr w:type="gramEnd"/>
      <w:r>
        <w:t xml:space="preserve"> in the organization and then to try solve it.</w:t>
      </w:r>
    </w:p>
    <w:p w14:paraId="4C008980" w14:textId="77777777" w:rsidR="00F12FBB" w:rsidRDefault="00F12FBB" w:rsidP="00F12FBB">
      <w:pPr>
        <w:numPr>
          <w:ilvl w:val="0"/>
          <w:numId w:val="17"/>
        </w:numPr>
      </w:pPr>
      <w:r w:rsidRPr="00F12FBB">
        <w:t>Age group employee distribution bar chart</w:t>
      </w:r>
    </w:p>
    <w:p w14:paraId="7A63B8D5" w14:textId="39903710" w:rsidR="008948B1" w:rsidRDefault="00BF6B8E" w:rsidP="008948B1">
      <w:r>
        <w:rPr>
          <w:noProof/>
        </w:rPr>
        <w:drawing>
          <wp:inline distT="0" distB="0" distL="0" distR="0" wp14:anchorId="7CE022B7" wp14:editId="2A4CF763">
            <wp:extent cx="2781443" cy="1854295"/>
            <wp:effectExtent l="0" t="0" r="0" b="0"/>
            <wp:docPr id="2" name="Picture 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number of peopl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781443" cy="1854295"/>
                    </a:xfrm>
                    <a:prstGeom prst="rect">
                      <a:avLst/>
                    </a:prstGeom>
                  </pic:spPr>
                </pic:pic>
              </a:graphicData>
            </a:graphic>
          </wp:inline>
        </w:drawing>
      </w:r>
    </w:p>
    <w:p w14:paraId="3D362080" w14:textId="33C1D03E" w:rsidR="00BF6B8E" w:rsidRDefault="00BF6B8E" w:rsidP="008948B1">
      <w:r>
        <w:t>The Age group of employee distribution here shows that there are more people within the ages of 24+ to 45. This tells us that there is a productive age range in the organization and if maintained, can produced greater level of expertise in the organization, therefore more effort should be made in keeping this trend as the life line of the organization may be dependent on it. Also, from the chart, there is a possibility that the attrition in the large number of staff of the organization falls within the expertise rank, giving rise to questions of job satisfaction and the health of the working environment</w:t>
      </w:r>
      <w:r w:rsidR="005D7EF2">
        <w:t>.</w:t>
      </w:r>
    </w:p>
    <w:p w14:paraId="23F833F2" w14:textId="77777777" w:rsidR="005D7EF2" w:rsidRDefault="005D7EF2" w:rsidP="008948B1"/>
    <w:p w14:paraId="493352B5" w14:textId="77777777" w:rsidR="005D7EF2" w:rsidRPr="00F12FBB" w:rsidRDefault="005D7EF2" w:rsidP="008948B1"/>
    <w:p w14:paraId="4BA7C58C" w14:textId="77777777" w:rsidR="00F12FBB" w:rsidRDefault="00F12FBB" w:rsidP="00F12FBB">
      <w:pPr>
        <w:numPr>
          <w:ilvl w:val="0"/>
          <w:numId w:val="17"/>
        </w:numPr>
      </w:pPr>
      <w:r w:rsidRPr="00F12FBB">
        <w:lastRenderedPageBreak/>
        <w:t>Gender-based attrition comparison</w:t>
      </w:r>
    </w:p>
    <w:p w14:paraId="4704CEE7" w14:textId="08161B57" w:rsidR="005D7EF2" w:rsidRDefault="005D7EF2" w:rsidP="005D7EF2">
      <w:r>
        <w:rPr>
          <w:noProof/>
        </w:rPr>
        <w:drawing>
          <wp:inline distT="0" distB="0" distL="0" distR="0" wp14:anchorId="53239EAA" wp14:editId="1C0A9F40">
            <wp:extent cx="1054154" cy="7239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1054154" cy="723937"/>
                    </a:xfrm>
                    <a:prstGeom prst="rect">
                      <a:avLst/>
                    </a:prstGeom>
                  </pic:spPr>
                </pic:pic>
              </a:graphicData>
            </a:graphic>
          </wp:inline>
        </w:drawing>
      </w:r>
    </w:p>
    <w:p w14:paraId="71F5F594" w14:textId="596815D0" w:rsidR="005D7EF2" w:rsidRDefault="005D7EF2" w:rsidP="005D7EF2">
      <w:r>
        <w:t xml:space="preserve">From the distribution we are seeing, we find out that Male tends to move from the </w:t>
      </w:r>
      <w:r w:rsidR="00D6620B">
        <w:t>organization</w:t>
      </w:r>
      <w:r>
        <w:t xml:space="preserve"> than females giving room to questions like what is the leading cause of this migration and what can be done to stop or atleast </w:t>
      </w:r>
      <w:proofErr w:type="spellStart"/>
      <w:r>
        <w:t>causion</w:t>
      </w:r>
      <w:proofErr w:type="spellEnd"/>
      <w:r>
        <w:t xml:space="preserve"> the effect</w:t>
      </w:r>
      <w:r w:rsidR="00D6620B">
        <w:t>.</w:t>
      </w:r>
    </w:p>
    <w:p w14:paraId="3C2D9FC2" w14:textId="3FAD9DD3" w:rsidR="00D6620B" w:rsidRDefault="00D6620B" w:rsidP="005D7EF2">
      <w:r>
        <w:rPr>
          <w:noProof/>
        </w:rPr>
        <w:drawing>
          <wp:inline distT="0" distB="0" distL="0" distR="0" wp14:anchorId="028C82D8" wp14:editId="65B5B0D6">
            <wp:extent cx="5588287" cy="13208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588287" cy="1320868"/>
                    </a:xfrm>
                    <a:prstGeom prst="rect">
                      <a:avLst/>
                    </a:prstGeom>
                  </pic:spPr>
                </pic:pic>
              </a:graphicData>
            </a:graphic>
          </wp:inline>
        </w:drawing>
      </w:r>
    </w:p>
    <w:p w14:paraId="4F8B7106" w14:textId="507C0C7C" w:rsidR="00D6620B" w:rsidRPr="00F12FBB" w:rsidRDefault="00D6620B" w:rsidP="005D7EF2">
      <w:r>
        <w:t xml:space="preserve">From the aggregated distribution above the chart then shows that the largest % of the people leaving the organization falls within the ages of 25 to 34 </w:t>
      </w:r>
      <w:r w:rsidR="00656FD2">
        <w:t>majority</w:t>
      </w:r>
      <w:r>
        <w:t xml:space="preserve"> and with 69% of them been male which further brings the question of the work ethics with respect to male and female gender and the demand for the</w:t>
      </w:r>
      <w:r w:rsidR="00656FD2">
        <w:t xml:space="preserve">ir skills in different </w:t>
      </w:r>
      <w:proofErr w:type="spellStart"/>
      <w:proofErr w:type="gramStart"/>
      <w:r w:rsidR="00656FD2">
        <w:t>organization’s</w:t>
      </w:r>
      <w:proofErr w:type="spellEnd"/>
      <w:proofErr w:type="gramEnd"/>
      <w:r w:rsidR="00656FD2">
        <w:t>, as a result the attrition we are seeing here.</w:t>
      </w:r>
    </w:p>
    <w:p w14:paraId="7E5261B9" w14:textId="77777777" w:rsidR="00F12FBB" w:rsidRDefault="00F12FBB" w:rsidP="00F12FBB">
      <w:pPr>
        <w:numPr>
          <w:ilvl w:val="0"/>
          <w:numId w:val="17"/>
        </w:numPr>
      </w:pPr>
      <w:r w:rsidRPr="00F12FBB">
        <w:t>Educational field attrition bar chart</w:t>
      </w:r>
    </w:p>
    <w:p w14:paraId="6682BCE6" w14:textId="47EEEFEA" w:rsidR="00656FD2" w:rsidRDefault="00656FD2" w:rsidP="00656FD2">
      <w:r>
        <w:rPr>
          <w:noProof/>
        </w:rPr>
        <w:drawing>
          <wp:inline distT="0" distB="0" distL="0" distR="0" wp14:anchorId="3476B6CE" wp14:editId="1544EF89">
            <wp:extent cx="2235315" cy="13145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2235315" cy="1314518"/>
                    </a:xfrm>
                    <a:prstGeom prst="rect">
                      <a:avLst/>
                    </a:prstGeom>
                  </pic:spPr>
                </pic:pic>
              </a:graphicData>
            </a:graphic>
          </wp:inline>
        </w:drawing>
      </w:r>
    </w:p>
    <w:p w14:paraId="13DA318C" w14:textId="60C95D70" w:rsidR="00333AF0" w:rsidRDefault="00333AF0" w:rsidP="00656FD2">
      <w:r>
        <w:t xml:space="preserve">There are more people in Life Sciences and Medical field leaving, however you should not neglect the fact that the is a growing attrition in the marketing field also because their leaving has a direct impact on the growth of the business and the </w:t>
      </w:r>
      <w:proofErr w:type="spellStart"/>
      <w:r>
        <w:t>organsation</w:t>
      </w:r>
      <w:proofErr w:type="spellEnd"/>
      <w:r>
        <w:t xml:space="preserve"> as a whole.</w:t>
      </w:r>
    </w:p>
    <w:p w14:paraId="69967EF7" w14:textId="77777777" w:rsidR="00333AF0" w:rsidRDefault="00333AF0" w:rsidP="00656FD2"/>
    <w:p w14:paraId="6BF43364" w14:textId="345912B1" w:rsidR="00333AF0" w:rsidRDefault="00333AF0" w:rsidP="00656FD2">
      <w:r>
        <w:rPr>
          <w:noProof/>
        </w:rPr>
        <w:lastRenderedPageBreak/>
        <w:drawing>
          <wp:inline distT="0" distB="0" distL="0" distR="0" wp14:anchorId="582ECDBE" wp14:editId="58243294">
            <wp:extent cx="2667137" cy="18860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2667137" cy="1886047"/>
                    </a:xfrm>
                    <a:prstGeom prst="rect">
                      <a:avLst/>
                    </a:prstGeom>
                  </pic:spPr>
                </pic:pic>
              </a:graphicData>
            </a:graphic>
          </wp:inline>
        </w:drawing>
      </w:r>
    </w:p>
    <w:p w14:paraId="6537193D" w14:textId="47CE8280" w:rsidR="00333AF0" w:rsidRDefault="00333AF0" w:rsidP="00656FD2">
      <w:r>
        <w:t xml:space="preserve">This shows the distribution of Job satisfaction, it is now clear from here why there are attrition in some of the fields this is because most of the job roles the people there are not satisfied with their roles and this is telling the rating and also the action of this job satisfaction is seen in the number of people wanting the leave the </w:t>
      </w:r>
      <w:proofErr w:type="spellStart"/>
      <w:r>
        <w:t>organisations</w:t>
      </w:r>
      <w:proofErr w:type="spellEnd"/>
      <w:r>
        <w:t xml:space="preserve">. It is clear that over 16.12% of the employee are leaving the </w:t>
      </w:r>
      <w:proofErr w:type="spellStart"/>
      <w:r>
        <w:t>organsation</w:t>
      </w:r>
      <w:proofErr w:type="spellEnd"/>
      <w:r>
        <w:t xml:space="preserve"> which is a very high number and at this rate there is a possible that at </w:t>
      </w:r>
      <w:r w:rsidR="00A776D4">
        <w:t xml:space="preserve">every 8 years there will be a totally new and complete set of faces seen in the organization who will then be learning the organizational policy and culture only to leave again, this will give room to the organization spending more on recruitment, training, and others than the need to because of the attrition. </w:t>
      </w:r>
      <w:proofErr w:type="gramStart"/>
      <w:r w:rsidR="00A776D4">
        <w:t>Therefore</w:t>
      </w:r>
      <w:proofErr w:type="gramEnd"/>
      <w:r w:rsidR="00A776D4">
        <w:t xml:space="preserve"> conscious effort is needed to keep them.</w:t>
      </w:r>
    </w:p>
    <w:p w14:paraId="427A7CD1" w14:textId="0311BAF7" w:rsidR="00656FD2" w:rsidRPr="00F12FBB" w:rsidRDefault="00333AF0" w:rsidP="00656FD2">
      <w:r>
        <w:rPr>
          <w:noProof/>
        </w:rPr>
        <w:drawing>
          <wp:inline distT="0" distB="0" distL="0" distR="0" wp14:anchorId="5A3E489B" wp14:editId="227448F7">
            <wp:extent cx="4229317" cy="7239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4229317" cy="723937"/>
                    </a:xfrm>
                    <a:prstGeom prst="rect">
                      <a:avLst/>
                    </a:prstGeom>
                  </pic:spPr>
                </pic:pic>
              </a:graphicData>
            </a:graphic>
          </wp:inline>
        </w:drawing>
      </w:r>
    </w:p>
    <w:p w14:paraId="397BFC8E" w14:textId="77777777" w:rsidR="00F12FBB" w:rsidRPr="00F12FBB" w:rsidRDefault="00F12FBB" w:rsidP="00F12FBB">
      <w:pPr>
        <w:rPr>
          <w:b/>
          <w:bCs/>
        </w:rPr>
      </w:pPr>
      <w:r w:rsidRPr="00F12FBB">
        <w:rPr>
          <w:b/>
          <w:bCs/>
        </w:rPr>
        <w:t>Dashboard</w:t>
      </w:r>
    </w:p>
    <w:p w14:paraId="6494A149" w14:textId="62259164" w:rsidR="00F12FBB" w:rsidRPr="00F12FBB" w:rsidRDefault="00F12FBB" w:rsidP="00F12FBB">
      <w:r w:rsidRPr="00F12FBB">
        <w:t>A centralized Excel dashboard was created to display KPIs such as:</w:t>
      </w:r>
    </w:p>
    <w:p w14:paraId="34FC5539" w14:textId="77777777" w:rsidR="00F12FBB" w:rsidRPr="00F12FBB" w:rsidRDefault="00F12FBB" w:rsidP="00F12FBB">
      <w:pPr>
        <w:numPr>
          <w:ilvl w:val="0"/>
          <w:numId w:val="18"/>
        </w:numPr>
      </w:pPr>
      <w:r w:rsidRPr="00F12FBB">
        <w:t>Total employees</w:t>
      </w:r>
    </w:p>
    <w:p w14:paraId="4F5E2E2B" w14:textId="77777777" w:rsidR="00F12FBB" w:rsidRPr="00F12FBB" w:rsidRDefault="00F12FBB" w:rsidP="00F12FBB">
      <w:pPr>
        <w:numPr>
          <w:ilvl w:val="0"/>
          <w:numId w:val="18"/>
        </w:numPr>
      </w:pPr>
      <w:r w:rsidRPr="00F12FBB">
        <w:t>Attrition count and rate</w:t>
      </w:r>
    </w:p>
    <w:p w14:paraId="6B1E05E1" w14:textId="77777777" w:rsidR="00F12FBB" w:rsidRPr="00F12FBB" w:rsidRDefault="00F12FBB" w:rsidP="00F12FBB">
      <w:pPr>
        <w:numPr>
          <w:ilvl w:val="0"/>
          <w:numId w:val="18"/>
        </w:numPr>
      </w:pPr>
      <w:r w:rsidRPr="00F12FBB">
        <w:t>Active employees</w:t>
      </w:r>
    </w:p>
    <w:p w14:paraId="79D475E8" w14:textId="77777777" w:rsidR="00F12FBB" w:rsidRPr="00F12FBB" w:rsidRDefault="00F12FBB" w:rsidP="00F12FBB">
      <w:pPr>
        <w:numPr>
          <w:ilvl w:val="0"/>
          <w:numId w:val="18"/>
        </w:numPr>
      </w:pPr>
      <w:r w:rsidRPr="00F12FBB">
        <w:t>Average age</w:t>
      </w:r>
    </w:p>
    <w:p w14:paraId="1584E692" w14:textId="2743B8E0" w:rsidR="00F12FBB" w:rsidRPr="00F12FBB" w:rsidRDefault="00F12FBB" w:rsidP="00F12FBB"/>
    <w:p w14:paraId="268E1CD2" w14:textId="77777777" w:rsidR="00F12FBB" w:rsidRPr="00F12FBB" w:rsidRDefault="00F12FBB" w:rsidP="00F12FBB">
      <w:pPr>
        <w:rPr>
          <w:b/>
          <w:bCs/>
        </w:rPr>
      </w:pPr>
      <w:r w:rsidRPr="00F12FBB">
        <w:rPr>
          <w:b/>
          <w:bCs/>
        </w:rPr>
        <w:t>9. Recommendations and Observations</w:t>
      </w:r>
    </w:p>
    <w:p w14:paraId="34F47D74" w14:textId="77777777" w:rsidR="00F12FBB" w:rsidRPr="00F12FBB" w:rsidRDefault="00F12FBB" w:rsidP="00F12FBB">
      <w:pPr>
        <w:rPr>
          <w:b/>
          <w:bCs/>
        </w:rPr>
      </w:pPr>
      <w:r w:rsidRPr="00F12FBB">
        <w:rPr>
          <w:b/>
          <w:bCs/>
        </w:rPr>
        <w:t>Actionable Insights</w:t>
      </w:r>
    </w:p>
    <w:p w14:paraId="227DAAD4" w14:textId="77777777" w:rsidR="00F12FBB" w:rsidRPr="00F12FBB" w:rsidRDefault="00F12FBB" w:rsidP="00F12FBB">
      <w:pPr>
        <w:numPr>
          <w:ilvl w:val="0"/>
          <w:numId w:val="19"/>
        </w:numPr>
      </w:pPr>
      <w:r w:rsidRPr="00F12FBB">
        <w:t xml:space="preserve">Focus retention strategies on </w:t>
      </w:r>
      <w:r w:rsidRPr="00F12FBB">
        <w:rPr>
          <w:b/>
          <w:bCs/>
        </w:rPr>
        <w:t>R&amp;D and Sales departments</w:t>
      </w:r>
    </w:p>
    <w:p w14:paraId="4A0F38C5" w14:textId="77777777" w:rsidR="00F12FBB" w:rsidRPr="00F12FBB" w:rsidRDefault="00F12FBB" w:rsidP="00F12FBB">
      <w:pPr>
        <w:numPr>
          <w:ilvl w:val="0"/>
          <w:numId w:val="19"/>
        </w:numPr>
      </w:pPr>
      <w:r w:rsidRPr="00F12FBB">
        <w:t xml:space="preserve">Introduce mentorship programs for </w:t>
      </w:r>
      <w:r w:rsidRPr="00F12FBB">
        <w:rPr>
          <w:b/>
          <w:bCs/>
        </w:rPr>
        <w:t>25–34 age group</w:t>
      </w:r>
    </w:p>
    <w:p w14:paraId="4501A86B" w14:textId="77777777" w:rsidR="00F12FBB" w:rsidRPr="00F12FBB" w:rsidRDefault="00F12FBB" w:rsidP="00F12FBB">
      <w:pPr>
        <w:numPr>
          <w:ilvl w:val="0"/>
          <w:numId w:val="19"/>
        </w:numPr>
      </w:pPr>
      <w:r w:rsidRPr="00F12FBB">
        <w:t>Improve job satisfaction through recognition and growth opportunities</w:t>
      </w:r>
    </w:p>
    <w:p w14:paraId="6BA6FC51" w14:textId="77777777" w:rsidR="00F12FBB" w:rsidRPr="00F12FBB" w:rsidRDefault="00F12FBB" w:rsidP="00F12FBB">
      <w:pPr>
        <w:rPr>
          <w:b/>
          <w:bCs/>
        </w:rPr>
      </w:pPr>
      <w:r w:rsidRPr="00F12FBB">
        <w:rPr>
          <w:b/>
          <w:bCs/>
        </w:rPr>
        <w:t>Optimizations or Business Decisions</w:t>
      </w:r>
    </w:p>
    <w:p w14:paraId="002A9B67" w14:textId="77777777" w:rsidR="00F12FBB" w:rsidRPr="00F12FBB" w:rsidRDefault="00F12FBB" w:rsidP="00F12FBB">
      <w:pPr>
        <w:numPr>
          <w:ilvl w:val="0"/>
          <w:numId w:val="20"/>
        </w:numPr>
      </w:pPr>
      <w:r w:rsidRPr="00F12FBB">
        <w:lastRenderedPageBreak/>
        <w:t>Review compensation structures for high-demand skills</w:t>
      </w:r>
    </w:p>
    <w:p w14:paraId="7D986826" w14:textId="77777777" w:rsidR="00F12FBB" w:rsidRPr="00F12FBB" w:rsidRDefault="00F12FBB" w:rsidP="00F12FBB">
      <w:pPr>
        <w:numPr>
          <w:ilvl w:val="0"/>
          <w:numId w:val="20"/>
        </w:numPr>
      </w:pPr>
      <w:r w:rsidRPr="00F12FBB">
        <w:t>Strengthen internal mobility and career progression</w:t>
      </w:r>
    </w:p>
    <w:p w14:paraId="5AE080AD" w14:textId="77777777" w:rsidR="00F12FBB" w:rsidRPr="00F12FBB" w:rsidRDefault="00F12FBB" w:rsidP="00F12FBB">
      <w:pPr>
        <w:rPr>
          <w:b/>
          <w:bCs/>
        </w:rPr>
      </w:pPr>
      <w:r w:rsidRPr="00F12FBB">
        <w:rPr>
          <w:b/>
          <w:bCs/>
        </w:rPr>
        <w:t>Unexpected Outcomes</w:t>
      </w:r>
    </w:p>
    <w:p w14:paraId="71B55346" w14:textId="77777777" w:rsidR="00F12FBB" w:rsidRPr="00F12FBB" w:rsidRDefault="00F12FBB" w:rsidP="00F12FBB">
      <w:r w:rsidRPr="00F12FBB">
        <w:t>The relatively low attrition in HR compared to other departments was unexpected and suggests effective internal engagement practices.</w:t>
      </w:r>
    </w:p>
    <w:p w14:paraId="544889E2" w14:textId="3E273E4D" w:rsidR="00F12FBB" w:rsidRPr="00F12FBB" w:rsidRDefault="00F12FBB" w:rsidP="00F12FBB"/>
    <w:p w14:paraId="7DDE7AD7" w14:textId="77777777" w:rsidR="00F12FBB" w:rsidRPr="00F12FBB" w:rsidRDefault="00F12FBB" w:rsidP="00F12FBB">
      <w:pPr>
        <w:rPr>
          <w:b/>
          <w:bCs/>
        </w:rPr>
      </w:pPr>
      <w:r w:rsidRPr="00F12FBB">
        <w:rPr>
          <w:b/>
          <w:bCs/>
        </w:rPr>
        <w:t>10. Conclusion</w:t>
      </w:r>
    </w:p>
    <w:p w14:paraId="5B1B7ED8" w14:textId="77777777" w:rsidR="00F12FBB" w:rsidRPr="00F12FBB" w:rsidRDefault="00F12FBB" w:rsidP="00F12FBB">
      <w:pPr>
        <w:rPr>
          <w:b/>
          <w:bCs/>
        </w:rPr>
      </w:pPr>
      <w:r w:rsidRPr="00F12FBB">
        <w:rPr>
          <w:b/>
          <w:bCs/>
        </w:rPr>
        <w:t>Key Learnings</w:t>
      </w:r>
    </w:p>
    <w:p w14:paraId="48DDFE4F" w14:textId="77777777" w:rsidR="00F12FBB" w:rsidRPr="00F12FBB" w:rsidRDefault="00F12FBB" w:rsidP="00F12FBB">
      <w:r w:rsidRPr="00F12FBB">
        <w:t>This analysis demonstrates that employee attrition at ABON GROUPS is influenced by age, department, job role, and satisfaction levels.</w:t>
      </w:r>
    </w:p>
    <w:p w14:paraId="0771EE60" w14:textId="77777777" w:rsidR="00F12FBB" w:rsidRPr="00F12FBB" w:rsidRDefault="00F12FBB" w:rsidP="00F12FBB">
      <w:pPr>
        <w:rPr>
          <w:b/>
          <w:bCs/>
        </w:rPr>
      </w:pPr>
      <w:r w:rsidRPr="00F12FBB">
        <w:rPr>
          <w:b/>
          <w:bCs/>
        </w:rPr>
        <w:t>Limitations</w:t>
      </w:r>
    </w:p>
    <w:p w14:paraId="38D28BE7" w14:textId="77777777" w:rsidR="00F12FBB" w:rsidRPr="00F12FBB" w:rsidRDefault="00F12FBB" w:rsidP="00F12FBB">
      <w:pPr>
        <w:numPr>
          <w:ilvl w:val="0"/>
          <w:numId w:val="21"/>
        </w:numPr>
      </w:pPr>
      <w:r w:rsidRPr="00F12FBB">
        <w:t>Lack of qualitative attrition reasons</w:t>
      </w:r>
    </w:p>
    <w:p w14:paraId="004DEB26" w14:textId="77777777" w:rsidR="00F12FBB" w:rsidRPr="00F12FBB" w:rsidRDefault="00F12FBB" w:rsidP="00F12FBB">
      <w:pPr>
        <w:numPr>
          <w:ilvl w:val="0"/>
          <w:numId w:val="21"/>
        </w:numPr>
      </w:pPr>
      <w:r w:rsidRPr="00F12FBB">
        <w:t>No external market comparison</w:t>
      </w:r>
    </w:p>
    <w:p w14:paraId="4842B632" w14:textId="77777777" w:rsidR="00F12FBB" w:rsidRPr="00F12FBB" w:rsidRDefault="00F12FBB" w:rsidP="00F12FBB">
      <w:pPr>
        <w:numPr>
          <w:ilvl w:val="0"/>
          <w:numId w:val="21"/>
        </w:numPr>
      </w:pPr>
      <w:r w:rsidRPr="00F12FBB">
        <w:t>Time-bound dataset</w:t>
      </w:r>
    </w:p>
    <w:p w14:paraId="42546825" w14:textId="77777777" w:rsidR="00F12FBB" w:rsidRPr="00F12FBB" w:rsidRDefault="00F12FBB" w:rsidP="00F12FBB">
      <w:pPr>
        <w:rPr>
          <w:b/>
          <w:bCs/>
        </w:rPr>
      </w:pPr>
      <w:r w:rsidRPr="00F12FBB">
        <w:rPr>
          <w:b/>
          <w:bCs/>
        </w:rPr>
        <w:t>Future Research</w:t>
      </w:r>
    </w:p>
    <w:p w14:paraId="3B2C1C59" w14:textId="77777777" w:rsidR="00F12FBB" w:rsidRPr="00F12FBB" w:rsidRDefault="00F12FBB" w:rsidP="00F12FBB">
      <w:pPr>
        <w:numPr>
          <w:ilvl w:val="0"/>
          <w:numId w:val="22"/>
        </w:numPr>
      </w:pPr>
      <w:r w:rsidRPr="00F12FBB">
        <w:t>Include exit interview data</w:t>
      </w:r>
    </w:p>
    <w:p w14:paraId="2648520F" w14:textId="77777777" w:rsidR="00F12FBB" w:rsidRPr="00F12FBB" w:rsidRDefault="00F12FBB" w:rsidP="00F12FBB">
      <w:pPr>
        <w:numPr>
          <w:ilvl w:val="0"/>
          <w:numId w:val="22"/>
        </w:numPr>
      </w:pPr>
      <w:r w:rsidRPr="00F12FBB">
        <w:t>Analyze compensation and performance metrics</w:t>
      </w:r>
    </w:p>
    <w:p w14:paraId="3F80C71E" w14:textId="77777777" w:rsidR="00F12FBB" w:rsidRPr="00F12FBB" w:rsidRDefault="00F12FBB" w:rsidP="00F12FBB">
      <w:pPr>
        <w:numPr>
          <w:ilvl w:val="0"/>
          <w:numId w:val="22"/>
        </w:numPr>
      </w:pPr>
      <w:r w:rsidRPr="00F12FBB">
        <w:t>Develop predictive attrition models</w:t>
      </w:r>
    </w:p>
    <w:p w14:paraId="4A63902E" w14:textId="4AA5AB35" w:rsidR="00F12FBB" w:rsidRPr="00F12FBB" w:rsidRDefault="00F12FBB" w:rsidP="00F12FBB"/>
    <w:p w14:paraId="689F1D15" w14:textId="77777777" w:rsidR="00F12FBB" w:rsidRPr="00F12FBB" w:rsidRDefault="00F12FBB" w:rsidP="00F12FBB">
      <w:pPr>
        <w:rPr>
          <w:b/>
          <w:bCs/>
        </w:rPr>
      </w:pPr>
      <w:r w:rsidRPr="00F12FBB">
        <w:rPr>
          <w:b/>
          <w:bCs/>
        </w:rPr>
        <w:t>11. References &amp; Appendices</w:t>
      </w:r>
    </w:p>
    <w:p w14:paraId="3B2BAFCE" w14:textId="77777777" w:rsidR="00F12FBB" w:rsidRPr="00F12FBB" w:rsidRDefault="00F12FBB" w:rsidP="00F12FBB">
      <w:pPr>
        <w:rPr>
          <w:b/>
          <w:bCs/>
        </w:rPr>
      </w:pPr>
      <w:r w:rsidRPr="00F12FBB">
        <w:rPr>
          <w:b/>
          <w:bCs/>
        </w:rPr>
        <w:t>References</w:t>
      </w:r>
    </w:p>
    <w:p w14:paraId="1604515F" w14:textId="77777777" w:rsidR="00F12FBB" w:rsidRPr="00F12FBB" w:rsidRDefault="00F12FBB" w:rsidP="00F12FBB">
      <w:pPr>
        <w:numPr>
          <w:ilvl w:val="0"/>
          <w:numId w:val="23"/>
        </w:numPr>
      </w:pPr>
      <w:r w:rsidRPr="00F12FBB">
        <w:t>ABON GROUPS Internal HR Dataset</w:t>
      </w:r>
    </w:p>
    <w:p w14:paraId="3EB273B1" w14:textId="60EBA1A9" w:rsidR="00F12FBB" w:rsidRPr="00F12FBB" w:rsidRDefault="00F12FBB" w:rsidP="00F12FBB">
      <w:pPr>
        <w:numPr>
          <w:ilvl w:val="0"/>
          <w:numId w:val="23"/>
        </w:numPr>
      </w:pPr>
      <w:r>
        <w:t xml:space="preserve">Kaggle.com </w:t>
      </w:r>
    </w:p>
    <w:p w14:paraId="5F0D2065" w14:textId="77777777" w:rsidR="00F12FBB" w:rsidRPr="00F12FBB" w:rsidRDefault="00F12FBB" w:rsidP="00F12FBB">
      <w:pPr>
        <w:numPr>
          <w:ilvl w:val="0"/>
          <w:numId w:val="23"/>
        </w:numPr>
      </w:pPr>
      <w:r w:rsidRPr="00F12FBB">
        <w:t>Workforce Analytics Best Practices Literature</w:t>
      </w:r>
    </w:p>
    <w:p w14:paraId="15A0AD64" w14:textId="77777777" w:rsidR="00F12FBB" w:rsidRPr="00F12FBB" w:rsidRDefault="00F12FBB" w:rsidP="00F12FBB">
      <w:pPr>
        <w:rPr>
          <w:b/>
          <w:bCs/>
        </w:rPr>
      </w:pPr>
      <w:r w:rsidRPr="00F12FBB">
        <w:rPr>
          <w:b/>
          <w:bCs/>
        </w:rPr>
        <w:t>Appendices</w:t>
      </w:r>
    </w:p>
    <w:p w14:paraId="5028A1FB" w14:textId="77777777" w:rsidR="00F12FBB" w:rsidRPr="00F12FBB" w:rsidRDefault="00F12FBB" w:rsidP="00F12FBB">
      <w:pPr>
        <w:numPr>
          <w:ilvl w:val="0"/>
          <w:numId w:val="24"/>
        </w:numPr>
      </w:pPr>
      <w:r w:rsidRPr="00F12FBB">
        <w:t>Detailed Pivot Tables</w:t>
      </w:r>
    </w:p>
    <w:p w14:paraId="41DAED0E" w14:textId="33AAE530" w:rsidR="00F12FBB" w:rsidRPr="00F12FBB" w:rsidRDefault="00F12FBB" w:rsidP="00F12FBB">
      <w:pPr>
        <w:numPr>
          <w:ilvl w:val="0"/>
          <w:numId w:val="24"/>
        </w:numPr>
      </w:pPr>
      <w:r>
        <w:t>Tableau</w:t>
      </w:r>
    </w:p>
    <w:p w14:paraId="06C507E2" w14:textId="77777777" w:rsidR="00F12FBB" w:rsidRPr="00F12FBB" w:rsidRDefault="00F12FBB" w:rsidP="00F12FBB">
      <w:pPr>
        <w:numPr>
          <w:ilvl w:val="0"/>
          <w:numId w:val="24"/>
        </w:numPr>
      </w:pPr>
      <w:r w:rsidRPr="00F12FBB">
        <w:t>Expanded dashboard screenshots</w:t>
      </w:r>
    </w:p>
    <w:p w14:paraId="4CF9D100" w14:textId="77777777" w:rsidR="00F12FBB" w:rsidRPr="00F12FBB" w:rsidRDefault="00F12FBB" w:rsidP="00F12FBB">
      <w:pPr>
        <w:rPr>
          <w:vanish/>
        </w:rPr>
      </w:pPr>
      <w:r w:rsidRPr="00F12FBB">
        <w:rPr>
          <w:vanish/>
        </w:rPr>
        <w:t>Top of Form</w:t>
      </w:r>
    </w:p>
    <w:p w14:paraId="26D3C365" w14:textId="77777777" w:rsidR="00F12FBB" w:rsidRPr="00F12FBB" w:rsidRDefault="00F12FBB" w:rsidP="00F12FBB"/>
    <w:p w14:paraId="24FBBDBA" w14:textId="77777777" w:rsidR="00F12FBB" w:rsidRPr="00F12FBB" w:rsidRDefault="00F12FBB" w:rsidP="00F12FBB">
      <w:pPr>
        <w:rPr>
          <w:vanish/>
        </w:rPr>
      </w:pPr>
      <w:r w:rsidRPr="00F12FBB">
        <w:rPr>
          <w:vanish/>
        </w:rPr>
        <w:lastRenderedPageBreak/>
        <w:t>Bottom of Form</w:t>
      </w:r>
    </w:p>
    <w:p w14:paraId="5F9F7F25" w14:textId="23678C73" w:rsidR="00F12FBB" w:rsidRDefault="00F12FBB" w:rsidP="00F12FBB"/>
    <w:p w14:paraId="0F261813" w14:textId="32225483" w:rsidR="00EC3050" w:rsidRDefault="00EC3050"/>
    <w:sectPr w:rsidR="00EC30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50ADB"/>
    <w:multiLevelType w:val="multilevel"/>
    <w:tmpl w:val="31F8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53DF4"/>
    <w:multiLevelType w:val="multilevel"/>
    <w:tmpl w:val="E974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F6E4B"/>
    <w:multiLevelType w:val="multilevel"/>
    <w:tmpl w:val="ED08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973D1"/>
    <w:multiLevelType w:val="multilevel"/>
    <w:tmpl w:val="F076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538D7"/>
    <w:multiLevelType w:val="multilevel"/>
    <w:tmpl w:val="C0F4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C7644"/>
    <w:multiLevelType w:val="multilevel"/>
    <w:tmpl w:val="CA32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446C2"/>
    <w:multiLevelType w:val="multilevel"/>
    <w:tmpl w:val="9F78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A52FA"/>
    <w:multiLevelType w:val="multilevel"/>
    <w:tmpl w:val="FA6A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F07A3"/>
    <w:multiLevelType w:val="multilevel"/>
    <w:tmpl w:val="329E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A2E73"/>
    <w:multiLevelType w:val="multilevel"/>
    <w:tmpl w:val="41C4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011D1"/>
    <w:multiLevelType w:val="multilevel"/>
    <w:tmpl w:val="7374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507F0"/>
    <w:multiLevelType w:val="multilevel"/>
    <w:tmpl w:val="50C4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A75785"/>
    <w:multiLevelType w:val="multilevel"/>
    <w:tmpl w:val="B3C8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47B25"/>
    <w:multiLevelType w:val="multilevel"/>
    <w:tmpl w:val="FA040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DB3468"/>
    <w:multiLevelType w:val="multilevel"/>
    <w:tmpl w:val="944C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E63EBE"/>
    <w:multiLevelType w:val="multilevel"/>
    <w:tmpl w:val="5ED8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06428A"/>
    <w:multiLevelType w:val="multilevel"/>
    <w:tmpl w:val="BCCEA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EA7B9A"/>
    <w:multiLevelType w:val="multilevel"/>
    <w:tmpl w:val="1646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6D3521"/>
    <w:multiLevelType w:val="multilevel"/>
    <w:tmpl w:val="CFC6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F31C6"/>
    <w:multiLevelType w:val="multilevel"/>
    <w:tmpl w:val="6F80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122A12"/>
    <w:multiLevelType w:val="multilevel"/>
    <w:tmpl w:val="3948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0F1B82"/>
    <w:multiLevelType w:val="multilevel"/>
    <w:tmpl w:val="0D70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B95821"/>
    <w:multiLevelType w:val="multilevel"/>
    <w:tmpl w:val="81A8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203014"/>
    <w:multiLevelType w:val="multilevel"/>
    <w:tmpl w:val="5A2E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D728C4"/>
    <w:multiLevelType w:val="multilevel"/>
    <w:tmpl w:val="53BE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572032">
    <w:abstractNumId w:val="13"/>
  </w:num>
  <w:num w:numId="2" w16cid:durableId="961496955">
    <w:abstractNumId w:val="16"/>
  </w:num>
  <w:num w:numId="3" w16cid:durableId="1593929270">
    <w:abstractNumId w:val="21"/>
  </w:num>
  <w:num w:numId="4" w16cid:durableId="1652904885">
    <w:abstractNumId w:val="19"/>
  </w:num>
  <w:num w:numId="5" w16cid:durableId="1038436288">
    <w:abstractNumId w:val="24"/>
  </w:num>
  <w:num w:numId="6" w16cid:durableId="1893075447">
    <w:abstractNumId w:val="17"/>
  </w:num>
  <w:num w:numId="7" w16cid:durableId="57829677">
    <w:abstractNumId w:val="23"/>
  </w:num>
  <w:num w:numId="8" w16cid:durableId="931622839">
    <w:abstractNumId w:val="7"/>
  </w:num>
  <w:num w:numId="9" w16cid:durableId="460880195">
    <w:abstractNumId w:val="0"/>
  </w:num>
  <w:num w:numId="10" w16cid:durableId="1418088349">
    <w:abstractNumId w:val="15"/>
  </w:num>
  <w:num w:numId="11" w16cid:durableId="400569286">
    <w:abstractNumId w:val="22"/>
  </w:num>
  <w:num w:numId="12" w16cid:durableId="1709335874">
    <w:abstractNumId w:val="18"/>
  </w:num>
  <w:num w:numId="13" w16cid:durableId="1190486013">
    <w:abstractNumId w:val="14"/>
  </w:num>
  <w:num w:numId="14" w16cid:durableId="184565530">
    <w:abstractNumId w:val="8"/>
  </w:num>
  <w:num w:numId="15" w16cid:durableId="1088041716">
    <w:abstractNumId w:val="2"/>
  </w:num>
  <w:num w:numId="16" w16cid:durableId="1537427345">
    <w:abstractNumId w:val="20"/>
  </w:num>
  <w:num w:numId="17" w16cid:durableId="677852187">
    <w:abstractNumId w:val="10"/>
  </w:num>
  <w:num w:numId="18" w16cid:durableId="1516194512">
    <w:abstractNumId w:val="3"/>
  </w:num>
  <w:num w:numId="19" w16cid:durableId="1581719986">
    <w:abstractNumId w:val="11"/>
  </w:num>
  <w:num w:numId="20" w16cid:durableId="169761701">
    <w:abstractNumId w:val="12"/>
  </w:num>
  <w:num w:numId="21" w16cid:durableId="1626350351">
    <w:abstractNumId w:val="1"/>
  </w:num>
  <w:num w:numId="22" w16cid:durableId="686562670">
    <w:abstractNumId w:val="6"/>
  </w:num>
  <w:num w:numId="23" w16cid:durableId="399400700">
    <w:abstractNumId w:val="9"/>
  </w:num>
  <w:num w:numId="24" w16cid:durableId="917056015">
    <w:abstractNumId w:val="4"/>
  </w:num>
  <w:num w:numId="25" w16cid:durableId="117646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050"/>
    <w:rsid w:val="00333AF0"/>
    <w:rsid w:val="00347676"/>
    <w:rsid w:val="00355EEF"/>
    <w:rsid w:val="005D7EF2"/>
    <w:rsid w:val="00656FD2"/>
    <w:rsid w:val="008948B1"/>
    <w:rsid w:val="00A776D4"/>
    <w:rsid w:val="00BF6B8E"/>
    <w:rsid w:val="00D6620B"/>
    <w:rsid w:val="00DF69AB"/>
    <w:rsid w:val="00EC3050"/>
    <w:rsid w:val="00F12FBB"/>
    <w:rsid w:val="00F24BC5"/>
    <w:rsid w:val="00FD4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41161"/>
  <w15:chartTrackingRefBased/>
  <w15:docId w15:val="{A64CB08A-94FA-4A16-AE29-1B21C4884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F72"/>
  </w:style>
  <w:style w:type="paragraph" w:styleId="Heading1">
    <w:name w:val="heading 1"/>
    <w:basedOn w:val="Normal"/>
    <w:next w:val="Normal"/>
    <w:link w:val="Heading1Char"/>
    <w:uiPriority w:val="9"/>
    <w:qFormat/>
    <w:rsid w:val="00EC3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050"/>
    <w:rPr>
      <w:rFonts w:eastAsiaTheme="majorEastAsia" w:cstheme="majorBidi"/>
      <w:color w:val="272727" w:themeColor="text1" w:themeTint="D8"/>
    </w:rPr>
  </w:style>
  <w:style w:type="paragraph" w:styleId="Title">
    <w:name w:val="Title"/>
    <w:basedOn w:val="Normal"/>
    <w:next w:val="Normal"/>
    <w:link w:val="TitleChar"/>
    <w:uiPriority w:val="10"/>
    <w:qFormat/>
    <w:rsid w:val="00EC3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050"/>
    <w:pPr>
      <w:spacing w:before="160"/>
      <w:jc w:val="center"/>
    </w:pPr>
    <w:rPr>
      <w:i/>
      <w:iCs/>
      <w:color w:val="404040" w:themeColor="text1" w:themeTint="BF"/>
    </w:rPr>
  </w:style>
  <w:style w:type="character" w:customStyle="1" w:styleId="QuoteChar">
    <w:name w:val="Quote Char"/>
    <w:basedOn w:val="DefaultParagraphFont"/>
    <w:link w:val="Quote"/>
    <w:uiPriority w:val="29"/>
    <w:rsid w:val="00EC3050"/>
    <w:rPr>
      <w:i/>
      <w:iCs/>
      <w:color w:val="404040" w:themeColor="text1" w:themeTint="BF"/>
    </w:rPr>
  </w:style>
  <w:style w:type="paragraph" w:styleId="ListParagraph">
    <w:name w:val="List Paragraph"/>
    <w:basedOn w:val="Normal"/>
    <w:uiPriority w:val="34"/>
    <w:qFormat/>
    <w:rsid w:val="00EC3050"/>
    <w:pPr>
      <w:ind w:left="720"/>
      <w:contextualSpacing/>
    </w:pPr>
  </w:style>
  <w:style w:type="character" w:styleId="IntenseEmphasis">
    <w:name w:val="Intense Emphasis"/>
    <w:basedOn w:val="DefaultParagraphFont"/>
    <w:uiPriority w:val="21"/>
    <w:qFormat/>
    <w:rsid w:val="00EC3050"/>
    <w:rPr>
      <w:i/>
      <w:iCs/>
      <w:color w:val="0F4761" w:themeColor="accent1" w:themeShade="BF"/>
    </w:rPr>
  </w:style>
  <w:style w:type="paragraph" w:styleId="IntenseQuote">
    <w:name w:val="Intense Quote"/>
    <w:basedOn w:val="Normal"/>
    <w:next w:val="Normal"/>
    <w:link w:val="IntenseQuoteChar"/>
    <w:uiPriority w:val="30"/>
    <w:qFormat/>
    <w:rsid w:val="00EC3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050"/>
    <w:rPr>
      <w:i/>
      <w:iCs/>
      <w:color w:val="0F4761" w:themeColor="accent1" w:themeShade="BF"/>
    </w:rPr>
  </w:style>
  <w:style w:type="character" w:styleId="IntenseReference">
    <w:name w:val="Intense Reference"/>
    <w:basedOn w:val="DefaultParagraphFont"/>
    <w:uiPriority w:val="32"/>
    <w:qFormat/>
    <w:rsid w:val="00EC30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358265">
      <w:bodyDiv w:val="1"/>
      <w:marLeft w:val="0"/>
      <w:marRight w:val="0"/>
      <w:marTop w:val="0"/>
      <w:marBottom w:val="0"/>
      <w:divBdr>
        <w:top w:val="none" w:sz="0" w:space="0" w:color="auto"/>
        <w:left w:val="none" w:sz="0" w:space="0" w:color="auto"/>
        <w:bottom w:val="none" w:sz="0" w:space="0" w:color="auto"/>
        <w:right w:val="none" w:sz="0" w:space="0" w:color="auto"/>
      </w:divBdr>
      <w:divsChild>
        <w:div w:id="1839080270">
          <w:marLeft w:val="0"/>
          <w:marRight w:val="0"/>
          <w:marTop w:val="0"/>
          <w:marBottom w:val="0"/>
          <w:divBdr>
            <w:top w:val="none" w:sz="0" w:space="0" w:color="auto"/>
            <w:left w:val="none" w:sz="0" w:space="0" w:color="auto"/>
            <w:bottom w:val="none" w:sz="0" w:space="0" w:color="auto"/>
            <w:right w:val="none" w:sz="0" w:space="0" w:color="auto"/>
          </w:divBdr>
          <w:divsChild>
            <w:div w:id="1109277496">
              <w:marLeft w:val="0"/>
              <w:marRight w:val="0"/>
              <w:marTop w:val="0"/>
              <w:marBottom w:val="0"/>
              <w:divBdr>
                <w:top w:val="none" w:sz="0" w:space="0" w:color="auto"/>
                <w:left w:val="none" w:sz="0" w:space="0" w:color="auto"/>
                <w:bottom w:val="none" w:sz="0" w:space="0" w:color="auto"/>
                <w:right w:val="none" w:sz="0" w:space="0" w:color="auto"/>
              </w:divBdr>
              <w:divsChild>
                <w:div w:id="1179613064">
                  <w:marLeft w:val="0"/>
                  <w:marRight w:val="0"/>
                  <w:marTop w:val="0"/>
                  <w:marBottom w:val="0"/>
                  <w:divBdr>
                    <w:top w:val="none" w:sz="0" w:space="0" w:color="auto"/>
                    <w:left w:val="none" w:sz="0" w:space="0" w:color="auto"/>
                    <w:bottom w:val="none" w:sz="0" w:space="0" w:color="auto"/>
                    <w:right w:val="none" w:sz="0" w:space="0" w:color="auto"/>
                  </w:divBdr>
                  <w:divsChild>
                    <w:div w:id="918371691">
                      <w:marLeft w:val="0"/>
                      <w:marRight w:val="0"/>
                      <w:marTop w:val="0"/>
                      <w:marBottom w:val="0"/>
                      <w:divBdr>
                        <w:top w:val="none" w:sz="0" w:space="0" w:color="auto"/>
                        <w:left w:val="none" w:sz="0" w:space="0" w:color="auto"/>
                        <w:bottom w:val="none" w:sz="0" w:space="0" w:color="auto"/>
                        <w:right w:val="none" w:sz="0" w:space="0" w:color="auto"/>
                      </w:divBdr>
                      <w:divsChild>
                        <w:div w:id="1615165373">
                          <w:marLeft w:val="0"/>
                          <w:marRight w:val="0"/>
                          <w:marTop w:val="0"/>
                          <w:marBottom w:val="0"/>
                          <w:divBdr>
                            <w:top w:val="none" w:sz="0" w:space="0" w:color="auto"/>
                            <w:left w:val="none" w:sz="0" w:space="0" w:color="auto"/>
                            <w:bottom w:val="none" w:sz="0" w:space="0" w:color="auto"/>
                            <w:right w:val="none" w:sz="0" w:space="0" w:color="auto"/>
                          </w:divBdr>
                          <w:divsChild>
                            <w:div w:id="638650911">
                              <w:marLeft w:val="0"/>
                              <w:marRight w:val="0"/>
                              <w:marTop w:val="0"/>
                              <w:marBottom w:val="0"/>
                              <w:divBdr>
                                <w:top w:val="none" w:sz="0" w:space="0" w:color="auto"/>
                                <w:left w:val="none" w:sz="0" w:space="0" w:color="auto"/>
                                <w:bottom w:val="none" w:sz="0" w:space="0" w:color="auto"/>
                                <w:right w:val="none" w:sz="0" w:space="0" w:color="auto"/>
                              </w:divBdr>
                              <w:divsChild>
                                <w:div w:id="1238130198">
                                  <w:marLeft w:val="0"/>
                                  <w:marRight w:val="0"/>
                                  <w:marTop w:val="0"/>
                                  <w:marBottom w:val="0"/>
                                  <w:divBdr>
                                    <w:top w:val="none" w:sz="0" w:space="0" w:color="auto"/>
                                    <w:left w:val="none" w:sz="0" w:space="0" w:color="auto"/>
                                    <w:bottom w:val="none" w:sz="0" w:space="0" w:color="auto"/>
                                    <w:right w:val="none" w:sz="0" w:space="0" w:color="auto"/>
                                  </w:divBdr>
                                  <w:divsChild>
                                    <w:div w:id="103638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562896">
          <w:marLeft w:val="0"/>
          <w:marRight w:val="0"/>
          <w:marTop w:val="0"/>
          <w:marBottom w:val="0"/>
          <w:divBdr>
            <w:top w:val="none" w:sz="0" w:space="0" w:color="auto"/>
            <w:left w:val="none" w:sz="0" w:space="0" w:color="auto"/>
            <w:bottom w:val="none" w:sz="0" w:space="0" w:color="auto"/>
            <w:right w:val="none" w:sz="0" w:space="0" w:color="auto"/>
          </w:divBdr>
          <w:divsChild>
            <w:div w:id="1258827560">
              <w:marLeft w:val="0"/>
              <w:marRight w:val="0"/>
              <w:marTop w:val="0"/>
              <w:marBottom w:val="0"/>
              <w:divBdr>
                <w:top w:val="none" w:sz="0" w:space="0" w:color="auto"/>
                <w:left w:val="none" w:sz="0" w:space="0" w:color="auto"/>
                <w:bottom w:val="none" w:sz="0" w:space="0" w:color="auto"/>
                <w:right w:val="none" w:sz="0" w:space="0" w:color="auto"/>
              </w:divBdr>
              <w:divsChild>
                <w:div w:id="2119060344">
                  <w:marLeft w:val="0"/>
                  <w:marRight w:val="0"/>
                  <w:marTop w:val="0"/>
                  <w:marBottom w:val="0"/>
                  <w:divBdr>
                    <w:top w:val="none" w:sz="0" w:space="0" w:color="auto"/>
                    <w:left w:val="none" w:sz="0" w:space="0" w:color="auto"/>
                    <w:bottom w:val="none" w:sz="0" w:space="0" w:color="auto"/>
                    <w:right w:val="none" w:sz="0" w:space="0" w:color="auto"/>
                  </w:divBdr>
                  <w:divsChild>
                    <w:div w:id="237518198">
                      <w:marLeft w:val="0"/>
                      <w:marRight w:val="0"/>
                      <w:marTop w:val="0"/>
                      <w:marBottom w:val="0"/>
                      <w:divBdr>
                        <w:top w:val="none" w:sz="0" w:space="0" w:color="auto"/>
                        <w:left w:val="none" w:sz="0" w:space="0" w:color="auto"/>
                        <w:bottom w:val="none" w:sz="0" w:space="0" w:color="auto"/>
                        <w:right w:val="none" w:sz="0" w:space="0" w:color="auto"/>
                      </w:divBdr>
                      <w:divsChild>
                        <w:div w:id="1468276001">
                          <w:marLeft w:val="0"/>
                          <w:marRight w:val="0"/>
                          <w:marTop w:val="0"/>
                          <w:marBottom w:val="0"/>
                          <w:divBdr>
                            <w:top w:val="none" w:sz="0" w:space="0" w:color="auto"/>
                            <w:left w:val="none" w:sz="0" w:space="0" w:color="auto"/>
                            <w:bottom w:val="none" w:sz="0" w:space="0" w:color="auto"/>
                            <w:right w:val="none" w:sz="0" w:space="0" w:color="auto"/>
                          </w:divBdr>
                          <w:divsChild>
                            <w:div w:id="1517572491">
                              <w:marLeft w:val="0"/>
                              <w:marRight w:val="0"/>
                              <w:marTop w:val="0"/>
                              <w:marBottom w:val="0"/>
                              <w:divBdr>
                                <w:top w:val="none" w:sz="0" w:space="0" w:color="auto"/>
                                <w:left w:val="none" w:sz="0" w:space="0" w:color="auto"/>
                                <w:bottom w:val="none" w:sz="0" w:space="0" w:color="auto"/>
                                <w:right w:val="none" w:sz="0" w:space="0" w:color="auto"/>
                              </w:divBdr>
                              <w:divsChild>
                                <w:div w:id="535586509">
                                  <w:marLeft w:val="0"/>
                                  <w:marRight w:val="0"/>
                                  <w:marTop w:val="0"/>
                                  <w:marBottom w:val="0"/>
                                  <w:divBdr>
                                    <w:top w:val="none" w:sz="0" w:space="0" w:color="auto"/>
                                    <w:left w:val="none" w:sz="0" w:space="0" w:color="auto"/>
                                    <w:bottom w:val="none" w:sz="0" w:space="0" w:color="auto"/>
                                    <w:right w:val="none" w:sz="0" w:space="0" w:color="auto"/>
                                  </w:divBdr>
                                  <w:divsChild>
                                    <w:div w:id="112795027">
                                      <w:marLeft w:val="0"/>
                                      <w:marRight w:val="0"/>
                                      <w:marTop w:val="0"/>
                                      <w:marBottom w:val="0"/>
                                      <w:divBdr>
                                        <w:top w:val="none" w:sz="0" w:space="0" w:color="auto"/>
                                        <w:left w:val="none" w:sz="0" w:space="0" w:color="auto"/>
                                        <w:bottom w:val="none" w:sz="0" w:space="0" w:color="auto"/>
                                        <w:right w:val="none" w:sz="0" w:space="0" w:color="auto"/>
                                      </w:divBdr>
                                      <w:divsChild>
                                        <w:div w:id="971983951">
                                          <w:marLeft w:val="0"/>
                                          <w:marRight w:val="0"/>
                                          <w:marTop w:val="0"/>
                                          <w:marBottom w:val="0"/>
                                          <w:divBdr>
                                            <w:top w:val="none" w:sz="0" w:space="0" w:color="auto"/>
                                            <w:left w:val="none" w:sz="0" w:space="0" w:color="auto"/>
                                            <w:bottom w:val="none" w:sz="0" w:space="0" w:color="auto"/>
                                            <w:right w:val="none" w:sz="0" w:space="0" w:color="auto"/>
                                          </w:divBdr>
                                          <w:divsChild>
                                            <w:div w:id="199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7571897">
      <w:bodyDiv w:val="1"/>
      <w:marLeft w:val="0"/>
      <w:marRight w:val="0"/>
      <w:marTop w:val="0"/>
      <w:marBottom w:val="0"/>
      <w:divBdr>
        <w:top w:val="none" w:sz="0" w:space="0" w:color="auto"/>
        <w:left w:val="none" w:sz="0" w:space="0" w:color="auto"/>
        <w:bottom w:val="none" w:sz="0" w:space="0" w:color="auto"/>
        <w:right w:val="none" w:sz="0" w:space="0" w:color="auto"/>
      </w:divBdr>
      <w:divsChild>
        <w:div w:id="1818955403">
          <w:marLeft w:val="0"/>
          <w:marRight w:val="0"/>
          <w:marTop w:val="0"/>
          <w:marBottom w:val="0"/>
          <w:divBdr>
            <w:top w:val="none" w:sz="0" w:space="0" w:color="auto"/>
            <w:left w:val="none" w:sz="0" w:space="0" w:color="auto"/>
            <w:bottom w:val="none" w:sz="0" w:space="0" w:color="auto"/>
            <w:right w:val="none" w:sz="0" w:space="0" w:color="auto"/>
          </w:divBdr>
          <w:divsChild>
            <w:div w:id="931203839">
              <w:marLeft w:val="0"/>
              <w:marRight w:val="0"/>
              <w:marTop w:val="0"/>
              <w:marBottom w:val="0"/>
              <w:divBdr>
                <w:top w:val="none" w:sz="0" w:space="0" w:color="auto"/>
                <w:left w:val="none" w:sz="0" w:space="0" w:color="auto"/>
                <w:bottom w:val="none" w:sz="0" w:space="0" w:color="auto"/>
                <w:right w:val="none" w:sz="0" w:space="0" w:color="auto"/>
              </w:divBdr>
              <w:divsChild>
                <w:div w:id="1187256717">
                  <w:marLeft w:val="0"/>
                  <w:marRight w:val="0"/>
                  <w:marTop w:val="0"/>
                  <w:marBottom w:val="0"/>
                  <w:divBdr>
                    <w:top w:val="none" w:sz="0" w:space="0" w:color="auto"/>
                    <w:left w:val="none" w:sz="0" w:space="0" w:color="auto"/>
                    <w:bottom w:val="none" w:sz="0" w:space="0" w:color="auto"/>
                    <w:right w:val="none" w:sz="0" w:space="0" w:color="auto"/>
                  </w:divBdr>
                  <w:divsChild>
                    <w:div w:id="1569270862">
                      <w:marLeft w:val="0"/>
                      <w:marRight w:val="0"/>
                      <w:marTop w:val="0"/>
                      <w:marBottom w:val="0"/>
                      <w:divBdr>
                        <w:top w:val="none" w:sz="0" w:space="0" w:color="auto"/>
                        <w:left w:val="none" w:sz="0" w:space="0" w:color="auto"/>
                        <w:bottom w:val="none" w:sz="0" w:space="0" w:color="auto"/>
                        <w:right w:val="none" w:sz="0" w:space="0" w:color="auto"/>
                      </w:divBdr>
                      <w:divsChild>
                        <w:div w:id="625477341">
                          <w:marLeft w:val="0"/>
                          <w:marRight w:val="0"/>
                          <w:marTop w:val="0"/>
                          <w:marBottom w:val="0"/>
                          <w:divBdr>
                            <w:top w:val="none" w:sz="0" w:space="0" w:color="auto"/>
                            <w:left w:val="none" w:sz="0" w:space="0" w:color="auto"/>
                            <w:bottom w:val="none" w:sz="0" w:space="0" w:color="auto"/>
                            <w:right w:val="none" w:sz="0" w:space="0" w:color="auto"/>
                          </w:divBdr>
                          <w:divsChild>
                            <w:div w:id="1516849815">
                              <w:marLeft w:val="0"/>
                              <w:marRight w:val="0"/>
                              <w:marTop w:val="0"/>
                              <w:marBottom w:val="0"/>
                              <w:divBdr>
                                <w:top w:val="none" w:sz="0" w:space="0" w:color="auto"/>
                                <w:left w:val="none" w:sz="0" w:space="0" w:color="auto"/>
                                <w:bottom w:val="none" w:sz="0" w:space="0" w:color="auto"/>
                                <w:right w:val="none" w:sz="0" w:space="0" w:color="auto"/>
                              </w:divBdr>
                              <w:divsChild>
                                <w:div w:id="617420744">
                                  <w:marLeft w:val="0"/>
                                  <w:marRight w:val="0"/>
                                  <w:marTop w:val="0"/>
                                  <w:marBottom w:val="0"/>
                                  <w:divBdr>
                                    <w:top w:val="none" w:sz="0" w:space="0" w:color="auto"/>
                                    <w:left w:val="none" w:sz="0" w:space="0" w:color="auto"/>
                                    <w:bottom w:val="none" w:sz="0" w:space="0" w:color="auto"/>
                                    <w:right w:val="none" w:sz="0" w:space="0" w:color="auto"/>
                                  </w:divBdr>
                                  <w:divsChild>
                                    <w:div w:id="182033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277972">
          <w:marLeft w:val="0"/>
          <w:marRight w:val="0"/>
          <w:marTop w:val="0"/>
          <w:marBottom w:val="0"/>
          <w:divBdr>
            <w:top w:val="none" w:sz="0" w:space="0" w:color="auto"/>
            <w:left w:val="none" w:sz="0" w:space="0" w:color="auto"/>
            <w:bottom w:val="none" w:sz="0" w:space="0" w:color="auto"/>
            <w:right w:val="none" w:sz="0" w:space="0" w:color="auto"/>
          </w:divBdr>
          <w:divsChild>
            <w:div w:id="1543470790">
              <w:marLeft w:val="0"/>
              <w:marRight w:val="0"/>
              <w:marTop w:val="0"/>
              <w:marBottom w:val="0"/>
              <w:divBdr>
                <w:top w:val="none" w:sz="0" w:space="0" w:color="auto"/>
                <w:left w:val="none" w:sz="0" w:space="0" w:color="auto"/>
                <w:bottom w:val="none" w:sz="0" w:space="0" w:color="auto"/>
                <w:right w:val="none" w:sz="0" w:space="0" w:color="auto"/>
              </w:divBdr>
              <w:divsChild>
                <w:div w:id="517163893">
                  <w:marLeft w:val="0"/>
                  <w:marRight w:val="0"/>
                  <w:marTop w:val="0"/>
                  <w:marBottom w:val="0"/>
                  <w:divBdr>
                    <w:top w:val="none" w:sz="0" w:space="0" w:color="auto"/>
                    <w:left w:val="none" w:sz="0" w:space="0" w:color="auto"/>
                    <w:bottom w:val="none" w:sz="0" w:space="0" w:color="auto"/>
                    <w:right w:val="none" w:sz="0" w:space="0" w:color="auto"/>
                  </w:divBdr>
                  <w:divsChild>
                    <w:div w:id="406808821">
                      <w:marLeft w:val="0"/>
                      <w:marRight w:val="0"/>
                      <w:marTop w:val="0"/>
                      <w:marBottom w:val="0"/>
                      <w:divBdr>
                        <w:top w:val="none" w:sz="0" w:space="0" w:color="auto"/>
                        <w:left w:val="none" w:sz="0" w:space="0" w:color="auto"/>
                        <w:bottom w:val="none" w:sz="0" w:space="0" w:color="auto"/>
                        <w:right w:val="none" w:sz="0" w:space="0" w:color="auto"/>
                      </w:divBdr>
                      <w:divsChild>
                        <w:div w:id="407535285">
                          <w:marLeft w:val="0"/>
                          <w:marRight w:val="0"/>
                          <w:marTop w:val="0"/>
                          <w:marBottom w:val="0"/>
                          <w:divBdr>
                            <w:top w:val="none" w:sz="0" w:space="0" w:color="auto"/>
                            <w:left w:val="none" w:sz="0" w:space="0" w:color="auto"/>
                            <w:bottom w:val="none" w:sz="0" w:space="0" w:color="auto"/>
                            <w:right w:val="none" w:sz="0" w:space="0" w:color="auto"/>
                          </w:divBdr>
                          <w:divsChild>
                            <w:div w:id="697194549">
                              <w:marLeft w:val="0"/>
                              <w:marRight w:val="0"/>
                              <w:marTop w:val="0"/>
                              <w:marBottom w:val="0"/>
                              <w:divBdr>
                                <w:top w:val="none" w:sz="0" w:space="0" w:color="auto"/>
                                <w:left w:val="none" w:sz="0" w:space="0" w:color="auto"/>
                                <w:bottom w:val="none" w:sz="0" w:space="0" w:color="auto"/>
                                <w:right w:val="none" w:sz="0" w:space="0" w:color="auto"/>
                              </w:divBdr>
                              <w:divsChild>
                                <w:div w:id="1888713494">
                                  <w:marLeft w:val="0"/>
                                  <w:marRight w:val="0"/>
                                  <w:marTop w:val="0"/>
                                  <w:marBottom w:val="0"/>
                                  <w:divBdr>
                                    <w:top w:val="none" w:sz="0" w:space="0" w:color="auto"/>
                                    <w:left w:val="none" w:sz="0" w:space="0" w:color="auto"/>
                                    <w:bottom w:val="none" w:sz="0" w:space="0" w:color="auto"/>
                                    <w:right w:val="none" w:sz="0" w:space="0" w:color="auto"/>
                                  </w:divBdr>
                                  <w:divsChild>
                                    <w:div w:id="1692219239">
                                      <w:marLeft w:val="0"/>
                                      <w:marRight w:val="0"/>
                                      <w:marTop w:val="0"/>
                                      <w:marBottom w:val="0"/>
                                      <w:divBdr>
                                        <w:top w:val="none" w:sz="0" w:space="0" w:color="auto"/>
                                        <w:left w:val="none" w:sz="0" w:space="0" w:color="auto"/>
                                        <w:bottom w:val="none" w:sz="0" w:space="0" w:color="auto"/>
                                        <w:right w:val="none" w:sz="0" w:space="0" w:color="auto"/>
                                      </w:divBdr>
                                      <w:divsChild>
                                        <w:div w:id="1656106276">
                                          <w:marLeft w:val="0"/>
                                          <w:marRight w:val="0"/>
                                          <w:marTop w:val="0"/>
                                          <w:marBottom w:val="0"/>
                                          <w:divBdr>
                                            <w:top w:val="none" w:sz="0" w:space="0" w:color="auto"/>
                                            <w:left w:val="none" w:sz="0" w:space="0" w:color="auto"/>
                                            <w:bottom w:val="none" w:sz="0" w:space="0" w:color="auto"/>
                                            <w:right w:val="none" w:sz="0" w:space="0" w:color="auto"/>
                                          </w:divBdr>
                                          <w:divsChild>
                                            <w:div w:id="197833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594</TotalTime>
  <Pages>9</Pages>
  <Words>1302</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ekemini ernest</dc:creator>
  <cp:keywords/>
  <dc:description/>
  <cp:lastModifiedBy>ekemini ernest</cp:lastModifiedBy>
  <cp:revision>1</cp:revision>
  <dcterms:created xsi:type="dcterms:W3CDTF">2025-12-17T10:14:00Z</dcterms:created>
  <dcterms:modified xsi:type="dcterms:W3CDTF">2025-12-18T12:44:00Z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0df1d64c-c3cd-4a39-9c76-565a227da3bc</vt:lpwstr>
  </property>
</Properties>
</file>