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35E94" w14:textId="3C2630A3" w:rsidR="00543167" w:rsidRPr="00475814" w:rsidRDefault="00770AE0">
      <w:pPr>
        <w:rPr>
          <w:b/>
          <w:bCs/>
          <w:sz w:val="32"/>
          <w:szCs w:val="32"/>
          <w:u w:val="single"/>
        </w:rPr>
      </w:pPr>
      <w:r w:rsidRPr="00475814">
        <w:rPr>
          <w:b/>
          <w:bCs/>
          <w:sz w:val="32"/>
          <w:szCs w:val="32"/>
          <w:u w:val="single"/>
        </w:rPr>
        <w:t>Superstore Sales Performance Analysis – Internship Report</w:t>
      </w:r>
    </w:p>
    <w:p w14:paraId="39929CA6" w14:textId="77777777" w:rsidR="00770AE0" w:rsidRDefault="00770AE0"/>
    <w:p w14:paraId="66AE4AFB" w14:textId="3B925BC3" w:rsidR="00770AE0" w:rsidRDefault="00770AE0">
      <w:r>
        <w:t>Author: Ernest Amanor Sawer</w:t>
      </w:r>
    </w:p>
    <w:p w14:paraId="6DEF3C01" w14:textId="0D9C244F" w:rsidR="00770AE0" w:rsidRDefault="00770AE0">
      <w:r>
        <w:t>Date: August 24, 2025</w:t>
      </w:r>
    </w:p>
    <w:p w14:paraId="6CBF5253" w14:textId="322913BA" w:rsidR="00770AE0" w:rsidRDefault="00770AE0"/>
    <w:p w14:paraId="66D9DB6C" w14:textId="07CCF47D" w:rsidR="00770AE0" w:rsidRPr="008338EB" w:rsidRDefault="00770AE0">
      <w:pPr>
        <w:rPr>
          <w:b/>
          <w:bCs/>
        </w:rPr>
      </w:pPr>
      <w:r w:rsidRPr="008338EB">
        <w:rPr>
          <w:b/>
          <w:bCs/>
        </w:rPr>
        <w:t>Executive Summary</w:t>
      </w:r>
    </w:p>
    <w:p w14:paraId="1A4B53AB" w14:textId="65CA9EF3" w:rsidR="00770AE0" w:rsidRDefault="00770AE0">
      <w:r>
        <w:t>This report analyses the Superstore sales dataset to uncover patterns in profitability, segments, regions, and seasonality. Through exploratory data analysis (EDA) and visualizations, we identify top-performing and bottom-performing sub-categories, the geography of profit, the negative impact of heavy discounting on margins, and monthly trends. Actionable recommendations focus on product prioritization, regional strategy, and discount governance.</w:t>
      </w:r>
    </w:p>
    <w:p w14:paraId="34A22658" w14:textId="77777777" w:rsidR="00770AE0" w:rsidRDefault="00770AE0"/>
    <w:p w14:paraId="34FBD3E6" w14:textId="77777777" w:rsidR="0005728D" w:rsidRPr="008338EB" w:rsidRDefault="00770AE0" w:rsidP="00770AE0">
      <w:pPr>
        <w:pStyle w:val="ListParagraph"/>
        <w:numPr>
          <w:ilvl w:val="0"/>
          <w:numId w:val="1"/>
        </w:numPr>
        <w:rPr>
          <w:b/>
          <w:bCs/>
        </w:rPr>
      </w:pPr>
      <w:r w:rsidRPr="008338EB">
        <w:rPr>
          <w:b/>
          <w:bCs/>
        </w:rPr>
        <w:t>Introduction:</w:t>
      </w:r>
    </w:p>
    <w:p w14:paraId="30052389" w14:textId="176C68C4" w:rsidR="00770AE0" w:rsidRDefault="00770AE0" w:rsidP="0005728D">
      <w:pPr>
        <w:ind w:left="360"/>
      </w:pPr>
      <w:r>
        <w:t xml:space="preserve">The objective is to derive actionable business insights from retail transactions in the Superstore dataset. The dataset contains order-level information (Order Date, Ship Date), product attributes (Category, Sub-Category), customer segments, geography (State, Region), and financials (Sales, Discount, Profit). The analysis supports decisions in </w:t>
      </w:r>
      <w:r w:rsidR="0005728D">
        <w:t>marketing</w:t>
      </w:r>
      <w:r>
        <w:t>, pricing and market development.</w:t>
      </w:r>
    </w:p>
    <w:p w14:paraId="0C76ABA2" w14:textId="77777777" w:rsidR="0005728D" w:rsidRDefault="0005728D" w:rsidP="00770AE0"/>
    <w:p w14:paraId="57078AFA" w14:textId="6D0E9B68" w:rsidR="00770AE0" w:rsidRPr="008338EB" w:rsidRDefault="0005728D" w:rsidP="00770AE0">
      <w:pPr>
        <w:pStyle w:val="ListParagraph"/>
        <w:numPr>
          <w:ilvl w:val="0"/>
          <w:numId w:val="1"/>
        </w:numPr>
        <w:rPr>
          <w:b/>
          <w:bCs/>
        </w:rPr>
      </w:pPr>
      <w:r w:rsidRPr="008338EB">
        <w:rPr>
          <w:b/>
          <w:bCs/>
        </w:rPr>
        <w:t>Dataset Overview:</w:t>
      </w:r>
    </w:p>
    <w:p w14:paraId="3B862FAD" w14:textId="146B1055" w:rsidR="00C66BF0" w:rsidRDefault="0005728D" w:rsidP="00C66BF0">
      <w:pPr>
        <w:ind w:left="360"/>
      </w:pPr>
      <w:r>
        <w:t>Core fields analysed</w:t>
      </w:r>
      <w:r w:rsidR="00C66BF0">
        <w:t>: Order Date, Segment, State/Region, Category, Sub-Category, Sales, Quantity, Discount, and Profit. Preprocessing included converting Order Date to datetime, handling basic null/type checks, and deriving a Year-Month field for time analysis</w:t>
      </w:r>
    </w:p>
    <w:p w14:paraId="3E8CA113" w14:textId="77777777" w:rsidR="00C66BF0" w:rsidRPr="008338EB" w:rsidRDefault="00C66BF0" w:rsidP="00C66BF0">
      <w:pPr>
        <w:ind w:left="360"/>
        <w:rPr>
          <w:b/>
          <w:bCs/>
        </w:rPr>
      </w:pPr>
    </w:p>
    <w:p w14:paraId="728E1958" w14:textId="77F3E5D8" w:rsidR="0005728D" w:rsidRPr="008338EB" w:rsidRDefault="00C66BF0" w:rsidP="00770AE0">
      <w:pPr>
        <w:pStyle w:val="ListParagraph"/>
        <w:numPr>
          <w:ilvl w:val="0"/>
          <w:numId w:val="1"/>
        </w:numPr>
        <w:rPr>
          <w:b/>
          <w:bCs/>
        </w:rPr>
      </w:pPr>
      <w:r w:rsidRPr="008338EB">
        <w:rPr>
          <w:b/>
          <w:bCs/>
        </w:rPr>
        <w:t>Methodology:</w:t>
      </w:r>
    </w:p>
    <w:p w14:paraId="3795F777" w14:textId="43749E03" w:rsidR="00C66BF0" w:rsidRDefault="008338EB" w:rsidP="00C66BF0">
      <w:pPr>
        <w:ind w:left="360"/>
      </w:pPr>
      <w:r>
        <w:t>U</w:t>
      </w:r>
      <w:r w:rsidR="00C66BF0">
        <w:t>sing Python’s pandas, matplotlib, seaborn, and plotly for maps</w:t>
      </w:r>
      <w:r>
        <w:t>, d</w:t>
      </w:r>
      <w:r>
        <w:t>escriptive statistics and visual EDA</w:t>
      </w:r>
      <w:r>
        <w:t xml:space="preserve"> was conducted</w:t>
      </w:r>
      <w:r w:rsidR="00C66BF0">
        <w:t xml:space="preserve">. Visuals include Top 10 Profitable Sub-Categories, Profit by State (bar and choropleth), Monthly Sales &amp; Profits trends, Discount vs Profit, Sales by Segment (pie and bar), Correlation Heatmap, and Profit Distribution by Category, Topping it up with Top Loss-Making Sub-Categories and Regional Sales Growth Trends. </w:t>
      </w:r>
    </w:p>
    <w:p w14:paraId="4E931D56" w14:textId="66B6F6EA" w:rsidR="00C66BF0" w:rsidRDefault="00E10299" w:rsidP="00770AE0">
      <w:pPr>
        <w:pStyle w:val="ListParagraph"/>
        <w:numPr>
          <w:ilvl w:val="0"/>
          <w:numId w:val="1"/>
        </w:numPr>
        <w:rPr>
          <w:b/>
          <w:bCs/>
        </w:rPr>
      </w:pPr>
      <w:r w:rsidRPr="008338EB">
        <w:rPr>
          <w:b/>
          <w:bCs/>
        </w:rPr>
        <w:lastRenderedPageBreak/>
        <w:t>Key Insights and Recommendations</w:t>
      </w:r>
    </w:p>
    <w:p w14:paraId="6D26035E" w14:textId="77777777" w:rsidR="00B54C91" w:rsidRDefault="00B54C91" w:rsidP="00E10299">
      <w:pPr>
        <w:ind w:left="360"/>
        <w:rPr>
          <w:b/>
          <w:bCs/>
        </w:rPr>
      </w:pPr>
    </w:p>
    <w:p w14:paraId="2590C408" w14:textId="48CCA014" w:rsidR="00E10299" w:rsidRPr="005E770B" w:rsidRDefault="00E10299" w:rsidP="00E10299">
      <w:pPr>
        <w:ind w:left="360"/>
        <w:rPr>
          <w:b/>
          <w:bCs/>
        </w:rPr>
      </w:pPr>
      <w:r w:rsidRPr="005E770B">
        <w:rPr>
          <w:b/>
          <w:bCs/>
        </w:rPr>
        <w:t>Top 10 Most Profitable Sub-Categories</w:t>
      </w:r>
    </w:p>
    <w:p w14:paraId="5D383FB1" w14:textId="6F6915FF" w:rsidR="00E10299" w:rsidRDefault="00E10299" w:rsidP="00E10299">
      <w:pPr>
        <w:ind w:left="360"/>
      </w:pPr>
      <w:r w:rsidRPr="00B54C91">
        <w:rPr>
          <w:b/>
          <w:bCs/>
        </w:rPr>
        <w:t>Insight</w:t>
      </w:r>
      <w:r>
        <w:t>: Copiers and Phones stand out as profit leaders; several sub-categories contribute modestly.</w:t>
      </w:r>
    </w:p>
    <w:p w14:paraId="502A20B7" w14:textId="5ACD24E2" w:rsidR="00E10299" w:rsidRDefault="00E10299" w:rsidP="00E10299">
      <w:pPr>
        <w:ind w:left="360"/>
      </w:pPr>
      <w:r w:rsidRPr="00B54C91">
        <w:rPr>
          <w:b/>
          <w:bCs/>
        </w:rPr>
        <w:t>Recommendation:</w:t>
      </w:r>
      <w:r>
        <w:t xml:space="preserve"> Inventory and campaigns around top sub-categories should be prioritized. Also pricing or sourcing for weak performers should be revisited.</w:t>
      </w:r>
    </w:p>
    <w:p w14:paraId="07FB0B91" w14:textId="77777777" w:rsidR="00E10299" w:rsidRDefault="00E10299" w:rsidP="00E10299">
      <w:pPr>
        <w:ind w:left="360"/>
      </w:pPr>
    </w:p>
    <w:p w14:paraId="644875A6" w14:textId="1DF3E77A" w:rsidR="00E10299" w:rsidRPr="00B54C91" w:rsidRDefault="00E10299" w:rsidP="00E10299">
      <w:pPr>
        <w:ind w:left="360"/>
        <w:rPr>
          <w:b/>
          <w:bCs/>
        </w:rPr>
      </w:pPr>
      <w:r w:rsidRPr="00B54C91">
        <w:rPr>
          <w:b/>
          <w:bCs/>
        </w:rPr>
        <w:t>Profit by State (Bar)</w:t>
      </w:r>
    </w:p>
    <w:p w14:paraId="00A83008" w14:textId="6E44DA3D" w:rsidR="00E10299" w:rsidRDefault="00E10299" w:rsidP="00E10299">
      <w:pPr>
        <w:ind w:left="360"/>
      </w:pPr>
      <w:r w:rsidRPr="00B54C91">
        <w:rPr>
          <w:b/>
          <w:bCs/>
        </w:rPr>
        <w:t>Insight:</w:t>
      </w:r>
      <w:r>
        <w:t xml:space="preserve"> Profit is concentrated in a handful of states while several states exhibit low or negative profit.</w:t>
      </w:r>
    </w:p>
    <w:p w14:paraId="329FD693" w14:textId="56CA4273" w:rsidR="00746693" w:rsidRDefault="00E10299" w:rsidP="00746693">
      <w:pPr>
        <w:ind w:left="360"/>
      </w:pPr>
      <w:r w:rsidRPr="00B54C91">
        <w:rPr>
          <w:b/>
          <w:bCs/>
        </w:rPr>
        <w:t>Recommendation:</w:t>
      </w:r>
      <w:r>
        <w:t xml:space="preserve"> Investments should be made in high return on investment (ROI) states. Logistics, discounting</w:t>
      </w:r>
      <w:r w:rsidR="00746693">
        <w:t xml:space="preserve"> should be audited, while</w:t>
      </w:r>
      <w:r>
        <w:t xml:space="preserve"> loss-making states</w:t>
      </w:r>
      <w:r w:rsidR="00746693">
        <w:t xml:space="preserve"> should be assorted.</w:t>
      </w:r>
    </w:p>
    <w:p w14:paraId="350DA9DC" w14:textId="453A3AC9" w:rsidR="00746693" w:rsidRPr="00B54C91" w:rsidRDefault="00746693" w:rsidP="00746693">
      <w:pPr>
        <w:ind w:left="360"/>
        <w:rPr>
          <w:b/>
          <w:bCs/>
        </w:rPr>
      </w:pPr>
      <w:r w:rsidRPr="00B54C91">
        <w:rPr>
          <w:b/>
          <w:bCs/>
        </w:rPr>
        <w:t>Profit by State (Map)</w:t>
      </w:r>
    </w:p>
    <w:p w14:paraId="760CC3A5" w14:textId="5FFBF3F8" w:rsidR="00746693" w:rsidRDefault="00746693" w:rsidP="00746693">
      <w:pPr>
        <w:ind w:left="360"/>
      </w:pPr>
      <w:r w:rsidRPr="00B54C91">
        <w:rPr>
          <w:b/>
          <w:bCs/>
        </w:rPr>
        <w:t>Insights:</w:t>
      </w:r>
      <w:r>
        <w:t xml:space="preserve"> Geospatial view highlights clear regional disparities in profitability.</w:t>
      </w:r>
    </w:p>
    <w:p w14:paraId="3553153D" w14:textId="0D29C54F" w:rsidR="00746693" w:rsidRDefault="00746693" w:rsidP="00746693">
      <w:pPr>
        <w:ind w:left="360"/>
      </w:pPr>
      <w:r w:rsidRPr="00B54C91">
        <w:rPr>
          <w:b/>
          <w:bCs/>
        </w:rPr>
        <w:t>Recommendations:</w:t>
      </w:r>
      <w:r>
        <w:t xml:space="preserve"> Running localized promotions and tailor assortments by states should be considered alongside regional pricing pilots.</w:t>
      </w:r>
    </w:p>
    <w:p w14:paraId="41769F56" w14:textId="77777777" w:rsidR="00746693" w:rsidRDefault="00746693" w:rsidP="00746693">
      <w:pPr>
        <w:ind w:left="360"/>
      </w:pPr>
    </w:p>
    <w:p w14:paraId="5E17AD28" w14:textId="6DAC4543" w:rsidR="00746693" w:rsidRPr="00B54C91" w:rsidRDefault="00746693" w:rsidP="00746693">
      <w:pPr>
        <w:ind w:left="360"/>
        <w:rPr>
          <w:b/>
          <w:bCs/>
        </w:rPr>
      </w:pPr>
      <w:r w:rsidRPr="00B54C91">
        <w:rPr>
          <w:b/>
          <w:bCs/>
        </w:rPr>
        <w:t>Monthly Sales &amp; Profit Trends</w:t>
      </w:r>
    </w:p>
    <w:p w14:paraId="21133925" w14:textId="063410C6" w:rsidR="00746693" w:rsidRDefault="00746693" w:rsidP="00746693">
      <w:pPr>
        <w:ind w:left="360"/>
      </w:pPr>
      <w:r w:rsidRPr="00B54C91">
        <w:rPr>
          <w:b/>
          <w:bCs/>
        </w:rPr>
        <w:t>Insight:</w:t>
      </w:r>
      <w:r>
        <w:t xml:space="preserve"> Clear seasonality with peak months; some troughs persist.</w:t>
      </w:r>
    </w:p>
    <w:p w14:paraId="04B57EA7" w14:textId="0D5BF810" w:rsidR="00746693" w:rsidRDefault="00746693" w:rsidP="00746693">
      <w:pPr>
        <w:ind w:left="360"/>
      </w:pPr>
      <w:r w:rsidRPr="00B54C91">
        <w:rPr>
          <w:b/>
          <w:bCs/>
        </w:rPr>
        <w:t>Recommendations:</w:t>
      </w:r>
      <w:r>
        <w:t xml:space="preserve"> </w:t>
      </w:r>
      <w:r w:rsidR="00D53B1D">
        <w:t>marketing and stocking should be aligned to peaks; use bundles/ values-adds instead of deep discounts in slow months.</w:t>
      </w:r>
    </w:p>
    <w:p w14:paraId="1B10191B" w14:textId="77777777" w:rsidR="00D53B1D" w:rsidRDefault="00D53B1D" w:rsidP="00746693">
      <w:pPr>
        <w:ind w:left="360"/>
      </w:pPr>
    </w:p>
    <w:p w14:paraId="37AAEEA8" w14:textId="10EC4480" w:rsidR="00D53B1D" w:rsidRPr="00B54C91" w:rsidRDefault="00D53B1D" w:rsidP="00746693">
      <w:pPr>
        <w:ind w:left="360"/>
        <w:rPr>
          <w:b/>
          <w:bCs/>
        </w:rPr>
      </w:pPr>
      <w:r w:rsidRPr="00B54C91">
        <w:rPr>
          <w:b/>
          <w:bCs/>
        </w:rPr>
        <w:t>Discount vs Profit</w:t>
      </w:r>
    </w:p>
    <w:p w14:paraId="27C24863" w14:textId="4AA0259C" w:rsidR="00D53B1D" w:rsidRDefault="00D53B1D" w:rsidP="00746693">
      <w:pPr>
        <w:ind w:left="360"/>
      </w:pPr>
      <w:r w:rsidRPr="00B54C91">
        <w:rPr>
          <w:b/>
          <w:bCs/>
        </w:rPr>
        <w:t>Insight:</w:t>
      </w:r>
      <w:r>
        <w:t xml:space="preserve"> Higher discounts are associated with lower or negative profits across categories.</w:t>
      </w:r>
    </w:p>
    <w:p w14:paraId="43F9A906" w14:textId="784D7449" w:rsidR="00D53B1D" w:rsidRDefault="00D53B1D" w:rsidP="00746693">
      <w:pPr>
        <w:ind w:left="360"/>
      </w:pPr>
      <w:r w:rsidRPr="00B54C91">
        <w:rPr>
          <w:b/>
          <w:bCs/>
        </w:rPr>
        <w:t>Recommendation:</w:t>
      </w:r>
      <w:r>
        <w:t xml:space="preserve"> Implementing discount guardrails by category should be considered; use loyalty/bundles rather than blanket markdowns</w:t>
      </w:r>
      <w:r w:rsidR="006900EF">
        <w:t>.</w:t>
      </w:r>
    </w:p>
    <w:p w14:paraId="2F3CA283" w14:textId="77777777" w:rsidR="006900EF" w:rsidRDefault="006900EF" w:rsidP="00746693">
      <w:pPr>
        <w:ind w:left="360"/>
      </w:pPr>
    </w:p>
    <w:p w14:paraId="7F3EDBB1" w14:textId="60567982" w:rsidR="006900EF" w:rsidRPr="00B54C91" w:rsidRDefault="006900EF" w:rsidP="00746693">
      <w:pPr>
        <w:ind w:left="360"/>
        <w:rPr>
          <w:b/>
          <w:bCs/>
        </w:rPr>
      </w:pPr>
      <w:r w:rsidRPr="00B54C91">
        <w:rPr>
          <w:b/>
          <w:bCs/>
        </w:rPr>
        <w:t>Sales by Segment (Pie &amp; Bar)</w:t>
      </w:r>
    </w:p>
    <w:p w14:paraId="082CD73E" w14:textId="003945BB" w:rsidR="006900EF" w:rsidRDefault="006900EF" w:rsidP="00746693">
      <w:pPr>
        <w:ind w:left="360"/>
      </w:pPr>
      <w:r w:rsidRPr="00B54C91">
        <w:rPr>
          <w:b/>
          <w:bCs/>
        </w:rPr>
        <w:lastRenderedPageBreak/>
        <w:t>Insight:</w:t>
      </w:r>
      <w:r>
        <w:t xml:space="preserve"> Consumer segment leads revenue; Corporate and Home Office are meaningful secondary segments.</w:t>
      </w:r>
    </w:p>
    <w:p w14:paraId="748AECB6" w14:textId="3A9BC499" w:rsidR="006900EF" w:rsidRDefault="006900EF" w:rsidP="00746693">
      <w:pPr>
        <w:ind w:left="360"/>
      </w:pPr>
      <w:r w:rsidRPr="00B54C91">
        <w:rPr>
          <w:b/>
          <w:bCs/>
        </w:rPr>
        <w:t>Recommendation:</w:t>
      </w:r>
      <w:r>
        <w:t xml:space="preserve"> Consumer focus should be maintained; Grow Business-to-Business (B2B) with tailored offers and contract pricing</w:t>
      </w:r>
    </w:p>
    <w:p w14:paraId="03E9CF77" w14:textId="77777777" w:rsidR="006900EF" w:rsidRDefault="006900EF" w:rsidP="00746693">
      <w:pPr>
        <w:ind w:left="360"/>
      </w:pPr>
    </w:p>
    <w:p w14:paraId="1FFB133D" w14:textId="53575251" w:rsidR="006900EF" w:rsidRPr="00B54C91" w:rsidRDefault="006900EF" w:rsidP="00746693">
      <w:pPr>
        <w:ind w:left="360"/>
        <w:rPr>
          <w:b/>
          <w:bCs/>
        </w:rPr>
      </w:pPr>
      <w:r w:rsidRPr="00B54C91">
        <w:rPr>
          <w:b/>
          <w:bCs/>
        </w:rPr>
        <w:t>Correlation Heatmap</w:t>
      </w:r>
    </w:p>
    <w:p w14:paraId="41DD1ED1" w14:textId="5C01B7DF" w:rsidR="006900EF" w:rsidRDefault="006900EF" w:rsidP="00746693">
      <w:pPr>
        <w:ind w:left="360"/>
      </w:pPr>
      <w:r w:rsidRPr="00B54C91">
        <w:rPr>
          <w:b/>
          <w:bCs/>
        </w:rPr>
        <w:t>Insight</w:t>
      </w:r>
      <w:r>
        <w:t xml:space="preserve">: </w:t>
      </w:r>
      <w:r w:rsidR="006E1AEE">
        <w:t>Sales and Profit correlate positively whiles Discount correlates negatively with Profit</w:t>
      </w:r>
      <w:r>
        <w:t>.</w:t>
      </w:r>
    </w:p>
    <w:p w14:paraId="146E5604" w14:textId="0FA7F158" w:rsidR="006900EF" w:rsidRDefault="006900EF" w:rsidP="00746693">
      <w:pPr>
        <w:ind w:left="360"/>
      </w:pPr>
      <w:r w:rsidRPr="00B54C91">
        <w:rPr>
          <w:b/>
          <w:bCs/>
        </w:rPr>
        <w:t>Recommendation:</w:t>
      </w:r>
      <w:r>
        <w:t xml:space="preserve"> </w:t>
      </w:r>
      <w:r w:rsidR="006E1AEE">
        <w:t>Optimize price/discount strategy and promote higher-margin products to lift average order profitability.</w:t>
      </w:r>
    </w:p>
    <w:p w14:paraId="61DB38C4" w14:textId="77777777" w:rsidR="006E1AEE" w:rsidRDefault="006E1AEE" w:rsidP="00746693">
      <w:pPr>
        <w:ind w:left="360"/>
      </w:pPr>
    </w:p>
    <w:p w14:paraId="35886B31" w14:textId="5AF8A2AF" w:rsidR="006E1AEE" w:rsidRPr="00B54C91" w:rsidRDefault="006E1AEE" w:rsidP="00746693">
      <w:pPr>
        <w:ind w:left="360"/>
        <w:rPr>
          <w:b/>
          <w:bCs/>
        </w:rPr>
      </w:pPr>
      <w:r w:rsidRPr="00B54C91">
        <w:rPr>
          <w:b/>
          <w:bCs/>
        </w:rPr>
        <w:t>Profit Distribution by Category (Boxplot)</w:t>
      </w:r>
    </w:p>
    <w:p w14:paraId="1FF1CD2F" w14:textId="6A5BBC29" w:rsidR="006E1AEE" w:rsidRDefault="006E1AEE" w:rsidP="00746693">
      <w:pPr>
        <w:ind w:left="360"/>
      </w:pPr>
      <w:r w:rsidRPr="00B54C91">
        <w:rPr>
          <w:b/>
          <w:bCs/>
        </w:rPr>
        <w:t>Insight:</w:t>
      </w:r>
      <w:r>
        <w:t xml:space="preserve"> Wide dispersion with negative-profit outliers indicates inconsistent margins.</w:t>
      </w:r>
    </w:p>
    <w:p w14:paraId="46F6ED88" w14:textId="4F6790C8" w:rsidR="006E1AEE" w:rsidRDefault="006E1AEE" w:rsidP="00746693">
      <w:pPr>
        <w:ind w:left="360"/>
      </w:pPr>
      <w:r w:rsidRPr="00B54C91">
        <w:rPr>
          <w:b/>
          <w:bCs/>
        </w:rPr>
        <w:t>Recommendation:</w:t>
      </w:r>
      <w:r>
        <w:t xml:space="preserve"> Outlies like shipping, returns, over-discounting should be investigated, and category margin floors should be enforced.</w:t>
      </w:r>
    </w:p>
    <w:p w14:paraId="0066AC2C" w14:textId="77777777" w:rsidR="006E1AEE" w:rsidRDefault="006E1AEE" w:rsidP="00746693">
      <w:pPr>
        <w:ind w:left="360"/>
      </w:pPr>
    </w:p>
    <w:p w14:paraId="3D88C650" w14:textId="1804C71C" w:rsidR="006E1AEE" w:rsidRPr="00B54C91" w:rsidRDefault="006E1AEE" w:rsidP="00746693">
      <w:pPr>
        <w:ind w:left="360"/>
        <w:rPr>
          <w:b/>
          <w:bCs/>
        </w:rPr>
      </w:pPr>
      <w:r w:rsidRPr="00B54C91">
        <w:rPr>
          <w:b/>
          <w:bCs/>
        </w:rPr>
        <w:t>Top Loss-Making Sub-Categories</w:t>
      </w:r>
    </w:p>
    <w:p w14:paraId="4ECF7805" w14:textId="296C1626" w:rsidR="006E1AEE" w:rsidRDefault="006E1AEE" w:rsidP="00746693">
      <w:pPr>
        <w:ind w:left="360"/>
      </w:pPr>
      <w:r w:rsidRPr="00B54C91">
        <w:rPr>
          <w:b/>
          <w:bCs/>
        </w:rPr>
        <w:t>Insight:</w:t>
      </w:r>
      <w:r>
        <w:t xml:space="preserve"> Few sub-categories consistently erode profit</w:t>
      </w:r>
    </w:p>
    <w:p w14:paraId="68E5270F" w14:textId="5DBE3180" w:rsidR="006E1AEE" w:rsidRDefault="006E1AEE" w:rsidP="00746693">
      <w:pPr>
        <w:ind w:left="360"/>
      </w:pPr>
      <w:r w:rsidRPr="00B54C91">
        <w:rPr>
          <w:b/>
          <w:bCs/>
        </w:rPr>
        <w:t>Recommendation</w:t>
      </w:r>
      <w:r>
        <w:t>: Renegotiate costs, adjust prices, or rationalize SKUs, replace with higher-margin alternatives.</w:t>
      </w:r>
    </w:p>
    <w:p w14:paraId="4A180028" w14:textId="77777777" w:rsidR="006E1AEE" w:rsidRDefault="006E1AEE" w:rsidP="00746693">
      <w:pPr>
        <w:ind w:left="360"/>
      </w:pPr>
    </w:p>
    <w:p w14:paraId="2311F838" w14:textId="072B9837" w:rsidR="006E1AEE" w:rsidRPr="00B54C91" w:rsidRDefault="006E1AEE" w:rsidP="00746693">
      <w:pPr>
        <w:ind w:left="360"/>
        <w:rPr>
          <w:b/>
          <w:bCs/>
        </w:rPr>
      </w:pPr>
      <w:r w:rsidRPr="00B54C91">
        <w:rPr>
          <w:b/>
          <w:bCs/>
        </w:rPr>
        <w:t>Regional Sales Growth Trends</w:t>
      </w:r>
    </w:p>
    <w:p w14:paraId="483F84AA" w14:textId="35EA498F" w:rsidR="006E1AEE" w:rsidRDefault="006E1AEE" w:rsidP="00746693">
      <w:pPr>
        <w:ind w:left="360"/>
      </w:pPr>
      <w:r w:rsidRPr="00B54C91">
        <w:rPr>
          <w:b/>
          <w:bCs/>
        </w:rPr>
        <w:t>Insight:</w:t>
      </w:r>
      <w:r>
        <w:t xml:space="preserve"> Some regions show sustained growth while other plateau.</w:t>
      </w:r>
    </w:p>
    <w:p w14:paraId="193D2C14" w14:textId="50E87B30" w:rsidR="00746693" w:rsidRDefault="004B408B" w:rsidP="00746693">
      <w:pPr>
        <w:ind w:left="360"/>
      </w:pPr>
      <w:r w:rsidRPr="00B54C91">
        <w:rPr>
          <w:b/>
          <w:bCs/>
        </w:rPr>
        <w:t>Recommendation:</w:t>
      </w:r>
      <w:r>
        <w:t xml:space="preserve"> Allocate budget to growth regions; diagnose weak regions with local research and targeted campaigns.</w:t>
      </w:r>
    </w:p>
    <w:p w14:paraId="5BA36D15" w14:textId="77777777" w:rsidR="004B408B" w:rsidRDefault="004B408B" w:rsidP="00746693">
      <w:pPr>
        <w:ind w:left="360"/>
      </w:pPr>
    </w:p>
    <w:p w14:paraId="5F81B15E" w14:textId="68ADFF9B" w:rsidR="00E10299" w:rsidRPr="00B54C91" w:rsidRDefault="004B408B" w:rsidP="00770AE0">
      <w:pPr>
        <w:pStyle w:val="ListParagraph"/>
        <w:numPr>
          <w:ilvl w:val="0"/>
          <w:numId w:val="1"/>
        </w:numPr>
        <w:rPr>
          <w:b/>
          <w:bCs/>
        </w:rPr>
      </w:pPr>
      <w:r w:rsidRPr="00B54C91">
        <w:rPr>
          <w:b/>
          <w:bCs/>
        </w:rPr>
        <w:t>Limitations</w:t>
      </w:r>
    </w:p>
    <w:p w14:paraId="2E81A42C" w14:textId="043F1941" w:rsidR="004B408B" w:rsidRDefault="004B408B" w:rsidP="004B408B">
      <w:pPr>
        <w:ind w:left="360"/>
      </w:pPr>
      <w:r>
        <w:t>Insights are based EDA of the provided dataset and visuals; numeric aggregates are summarized qualitatively here. Map accuracy depends on correct state abbreviations mapping.  Seasonality assumes continuous monthly observations.</w:t>
      </w:r>
    </w:p>
    <w:p w14:paraId="5B7275B4" w14:textId="77777777" w:rsidR="004B408B" w:rsidRDefault="004B408B" w:rsidP="004B408B">
      <w:pPr>
        <w:ind w:left="360"/>
      </w:pPr>
    </w:p>
    <w:p w14:paraId="3DBA684A" w14:textId="469F187D" w:rsidR="004B408B" w:rsidRPr="00B54C91" w:rsidRDefault="004B408B" w:rsidP="00770AE0">
      <w:pPr>
        <w:pStyle w:val="ListParagraph"/>
        <w:numPr>
          <w:ilvl w:val="0"/>
          <w:numId w:val="1"/>
        </w:numPr>
        <w:rPr>
          <w:b/>
          <w:bCs/>
        </w:rPr>
      </w:pPr>
      <w:r w:rsidRPr="00B54C91">
        <w:rPr>
          <w:b/>
          <w:bCs/>
        </w:rPr>
        <w:t>Conclusion</w:t>
      </w:r>
    </w:p>
    <w:p w14:paraId="7435AE98" w14:textId="4E570652" w:rsidR="004B408B" w:rsidRDefault="004B408B" w:rsidP="004B408B">
      <w:pPr>
        <w:ind w:left="360"/>
      </w:pPr>
      <w:r>
        <w:t>Tightening discount polices, doubling down on profitable products and states, and aligning operations with seasonality can improve profitability. Short-term actions include establishing discount guardrails, regional assortment or pricing pilots, and deep dives into loss-making lines.</w:t>
      </w:r>
    </w:p>
    <w:p w14:paraId="263131E9" w14:textId="77777777" w:rsidR="00770AE0" w:rsidRDefault="00770AE0"/>
    <w:sectPr w:rsidR="0077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73696"/>
    <w:multiLevelType w:val="hybridMultilevel"/>
    <w:tmpl w:val="6492B1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3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E0"/>
    <w:rsid w:val="000224A8"/>
    <w:rsid w:val="00030CE2"/>
    <w:rsid w:val="0004207D"/>
    <w:rsid w:val="00042A0A"/>
    <w:rsid w:val="00045DC1"/>
    <w:rsid w:val="00047AE4"/>
    <w:rsid w:val="0005728D"/>
    <w:rsid w:val="00061E21"/>
    <w:rsid w:val="000663B5"/>
    <w:rsid w:val="000947BE"/>
    <w:rsid w:val="000F665E"/>
    <w:rsid w:val="00130BF1"/>
    <w:rsid w:val="00140D61"/>
    <w:rsid w:val="00186AE5"/>
    <w:rsid w:val="001900B9"/>
    <w:rsid w:val="001C6D4F"/>
    <w:rsid w:val="001D3642"/>
    <w:rsid w:val="001E1A09"/>
    <w:rsid w:val="001E1A5C"/>
    <w:rsid w:val="001F4F56"/>
    <w:rsid w:val="001F5644"/>
    <w:rsid w:val="00216C2A"/>
    <w:rsid w:val="002170BA"/>
    <w:rsid w:val="00217145"/>
    <w:rsid w:val="00225236"/>
    <w:rsid w:val="00231426"/>
    <w:rsid w:val="002348D0"/>
    <w:rsid w:val="00237D3B"/>
    <w:rsid w:val="00255446"/>
    <w:rsid w:val="00261CB0"/>
    <w:rsid w:val="00263A6C"/>
    <w:rsid w:val="00280869"/>
    <w:rsid w:val="002A332E"/>
    <w:rsid w:val="002B3C6A"/>
    <w:rsid w:val="002C3B57"/>
    <w:rsid w:val="002D356A"/>
    <w:rsid w:val="002D3B0A"/>
    <w:rsid w:val="002F3341"/>
    <w:rsid w:val="002F3C80"/>
    <w:rsid w:val="002F41CA"/>
    <w:rsid w:val="00314687"/>
    <w:rsid w:val="0033061B"/>
    <w:rsid w:val="0033289C"/>
    <w:rsid w:val="003430CD"/>
    <w:rsid w:val="00355A49"/>
    <w:rsid w:val="003577FC"/>
    <w:rsid w:val="00364534"/>
    <w:rsid w:val="0036482F"/>
    <w:rsid w:val="003661DB"/>
    <w:rsid w:val="0036631F"/>
    <w:rsid w:val="00371210"/>
    <w:rsid w:val="00390BBB"/>
    <w:rsid w:val="0039477A"/>
    <w:rsid w:val="0039649F"/>
    <w:rsid w:val="003A78F4"/>
    <w:rsid w:val="003B7036"/>
    <w:rsid w:val="003D31FD"/>
    <w:rsid w:val="003E4517"/>
    <w:rsid w:val="0040005C"/>
    <w:rsid w:val="00402C6D"/>
    <w:rsid w:val="00420E82"/>
    <w:rsid w:val="004224B9"/>
    <w:rsid w:val="0042566D"/>
    <w:rsid w:val="004507AF"/>
    <w:rsid w:val="0047366E"/>
    <w:rsid w:val="00475814"/>
    <w:rsid w:val="004923E2"/>
    <w:rsid w:val="00497952"/>
    <w:rsid w:val="004B408B"/>
    <w:rsid w:val="004C5AD4"/>
    <w:rsid w:val="004C6C7D"/>
    <w:rsid w:val="004E7C67"/>
    <w:rsid w:val="0050745C"/>
    <w:rsid w:val="0050780D"/>
    <w:rsid w:val="0051182B"/>
    <w:rsid w:val="00523FC9"/>
    <w:rsid w:val="0053616D"/>
    <w:rsid w:val="00543167"/>
    <w:rsid w:val="0055605D"/>
    <w:rsid w:val="005677A1"/>
    <w:rsid w:val="005708BC"/>
    <w:rsid w:val="00582A9E"/>
    <w:rsid w:val="005873F4"/>
    <w:rsid w:val="005A2FD7"/>
    <w:rsid w:val="005B2FDC"/>
    <w:rsid w:val="005D2628"/>
    <w:rsid w:val="005E0201"/>
    <w:rsid w:val="005E770B"/>
    <w:rsid w:val="005F1773"/>
    <w:rsid w:val="00601905"/>
    <w:rsid w:val="00626A7E"/>
    <w:rsid w:val="0063634D"/>
    <w:rsid w:val="00655BCA"/>
    <w:rsid w:val="0066586D"/>
    <w:rsid w:val="00676C02"/>
    <w:rsid w:val="006900EF"/>
    <w:rsid w:val="006A0938"/>
    <w:rsid w:val="006B33F6"/>
    <w:rsid w:val="006C0425"/>
    <w:rsid w:val="006C4D87"/>
    <w:rsid w:val="006E1AEE"/>
    <w:rsid w:val="0070253D"/>
    <w:rsid w:val="0072367D"/>
    <w:rsid w:val="00746693"/>
    <w:rsid w:val="00765259"/>
    <w:rsid w:val="00770AE0"/>
    <w:rsid w:val="00771C10"/>
    <w:rsid w:val="00776C61"/>
    <w:rsid w:val="00787AF4"/>
    <w:rsid w:val="0079065C"/>
    <w:rsid w:val="0079122D"/>
    <w:rsid w:val="007A04EA"/>
    <w:rsid w:val="007B3434"/>
    <w:rsid w:val="007B7007"/>
    <w:rsid w:val="007C09FD"/>
    <w:rsid w:val="007C32AB"/>
    <w:rsid w:val="007D7E70"/>
    <w:rsid w:val="007E28C0"/>
    <w:rsid w:val="007E551B"/>
    <w:rsid w:val="007F579E"/>
    <w:rsid w:val="008029B9"/>
    <w:rsid w:val="0080705A"/>
    <w:rsid w:val="008135EF"/>
    <w:rsid w:val="008248FB"/>
    <w:rsid w:val="00825068"/>
    <w:rsid w:val="008338EB"/>
    <w:rsid w:val="0084659B"/>
    <w:rsid w:val="00846FDF"/>
    <w:rsid w:val="008532F7"/>
    <w:rsid w:val="00853C82"/>
    <w:rsid w:val="00860079"/>
    <w:rsid w:val="00886624"/>
    <w:rsid w:val="0088738E"/>
    <w:rsid w:val="008B202D"/>
    <w:rsid w:val="008B77C3"/>
    <w:rsid w:val="008C2EEF"/>
    <w:rsid w:val="008E1531"/>
    <w:rsid w:val="008F7D6C"/>
    <w:rsid w:val="0090400C"/>
    <w:rsid w:val="00911073"/>
    <w:rsid w:val="00935FB5"/>
    <w:rsid w:val="00936862"/>
    <w:rsid w:val="00941BB1"/>
    <w:rsid w:val="009503B8"/>
    <w:rsid w:val="009622FC"/>
    <w:rsid w:val="009802E9"/>
    <w:rsid w:val="00982B4A"/>
    <w:rsid w:val="009920D5"/>
    <w:rsid w:val="009A0F35"/>
    <w:rsid w:val="009A3496"/>
    <w:rsid w:val="009A369F"/>
    <w:rsid w:val="009B1152"/>
    <w:rsid w:val="009D073B"/>
    <w:rsid w:val="009E1B6B"/>
    <w:rsid w:val="009F07D7"/>
    <w:rsid w:val="009F441F"/>
    <w:rsid w:val="00A02353"/>
    <w:rsid w:val="00A346FB"/>
    <w:rsid w:val="00A400F3"/>
    <w:rsid w:val="00A42F30"/>
    <w:rsid w:val="00A42F8B"/>
    <w:rsid w:val="00A606D8"/>
    <w:rsid w:val="00A731EA"/>
    <w:rsid w:val="00A74514"/>
    <w:rsid w:val="00AE1796"/>
    <w:rsid w:val="00AE5B86"/>
    <w:rsid w:val="00AE7CFB"/>
    <w:rsid w:val="00B10702"/>
    <w:rsid w:val="00B248A9"/>
    <w:rsid w:val="00B272C5"/>
    <w:rsid w:val="00B4574E"/>
    <w:rsid w:val="00B5372D"/>
    <w:rsid w:val="00B54C91"/>
    <w:rsid w:val="00B55F65"/>
    <w:rsid w:val="00B571A0"/>
    <w:rsid w:val="00B629D3"/>
    <w:rsid w:val="00B7695C"/>
    <w:rsid w:val="00B87428"/>
    <w:rsid w:val="00B87C21"/>
    <w:rsid w:val="00BA1C2A"/>
    <w:rsid w:val="00BA33F7"/>
    <w:rsid w:val="00BA39C9"/>
    <w:rsid w:val="00BA544C"/>
    <w:rsid w:val="00BA7DCC"/>
    <w:rsid w:val="00BE3324"/>
    <w:rsid w:val="00BF2D2B"/>
    <w:rsid w:val="00BF2D96"/>
    <w:rsid w:val="00C06551"/>
    <w:rsid w:val="00C26D8E"/>
    <w:rsid w:val="00C66BF0"/>
    <w:rsid w:val="00C67417"/>
    <w:rsid w:val="00C6780D"/>
    <w:rsid w:val="00C90338"/>
    <w:rsid w:val="00CA0A4C"/>
    <w:rsid w:val="00CC07A3"/>
    <w:rsid w:val="00CC37BB"/>
    <w:rsid w:val="00CD5869"/>
    <w:rsid w:val="00CE11AA"/>
    <w:rsid w:val="00CE195F"/>
    <w:rsid w:val="00D032E0"/>
    <w:rsid w:val="00D11783"/>
    <w:rsid w:val="00D1304D"/>
    <w:rsid w:val="00D13881"/>
    <w:rsid w:val="00D22A52"/>
    <w:rsid w:val="00D2401A"/>
    <w:rsid w:val="00D36A2A"/>
    <w:rsid w:val="00D40209"/>
    <w:rsid w:val="00D502BA"/>
    <w:rsid w:val="00D53B1D"/>
    <w:rsid w:val="00D55505"/>
    <w:rsid w:val="00D56259"/>
    <w:rsid w:val="00D863DC"/>
    <w:rsid w:val="00D9047F"/>
    <w:rsid w:val="00D93CB6"/>
    <w:rsid w:val="00D97A25"/>
    <w:rsid w:val="00DA4ECE"/>
    <w:rsid w:val="00DB060C"/>
    <w:rsid w:val="00DB60F9"/>
    <w:rsid w:val="00DB7246"/>
    <w:rsid w:val="00DC008A"/>
    <w:rsid w:val="00DC3FC9"/>
    <w:rsid w:val="00DC6B30"/>
    <w:rsid w:val="00E0729A"/>
    <w:rsid w:val="00E10299"/>
    <w:rsid w:val="00E51E4F"/>
    <w:rsid w:val="00E55207"/>
    <w:rsid w:val="00E719CA"/>
    <w:rsid w:val="00E8702E"/>
    <w:rsid w:val="00E974B8"/>
    <w:rsid w:val="00EA5F33"/>
    <w:rsid w:val="00ED6490"/>
    <w:rsid w:val="00ED6817"/>
    <w:rsid w:val="00EE4801"/>
    <w:rsid w:val="00EF4E50"/>
    <w:rsid w:val="00EF6D85"/>
    <w:rsid w:val="00F00044"/>
    <w:rsid w:val="00F02D7E"/>
    <w:rsid w:val="00F31589"/>
    <w:rsid w:val="00F364B5"/>
    <w:rsid w:val="00F4182F"/>
    <w:rsid w:val="00F55E57"/>
    <w:rsid w:val="00F65573"/>
    <w:rsid w:val="00F712BA"/>
    <w:rsid w:val="00F92E16"/>
    <w:rsid w:val="00FB2AAF"/>
    <w:rsid w:val="00FC389A"/>
    <w:rsid w:val="00FD0C22"/>
    <w:rsid w:val="00FD1AF3"/>
    <w:rsid w:val="00FD2BAB"/>
    <w:rsid w:val="00FE0088"/>
    <w:rsid w:val="00F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B87E"/>
  <w15:chartTrackingRefBased/>
  <w15:docId w15:val="{8E8FF5ED-C1DC-407A-86E8-832A3D8F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Amanor Sawer</dc:creator>
  <cp:keywords/>
  <dc:description/>
  <cp:lastModifiedBy>Ernest Amanor Sawer</cp:lastModifiedBy>
  <cp:revision>5</cp:revision>
  <dcterms:created xsi:type="dcterms:W3CDTF">2025-08-24T10:48:00Z</dcterms:created>
  <dcterms:modified xsi:type="dcterms:W3CDTF">2025-08-26T00:42:00Z</dcterms:modified>
</cp:coreProperties>
</file>