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59CA" w:rsidRPr="00AB59CA" w:rsidRDefault="00AB59CA" w:rsidP="00AB59CA">
      <w:pPr>
        <w:jc w:val="center"/>
        <w:rPr>
          <w:b/>
          <w:bCs/>
          <w:sz w:val="30"/>
          <w:szCs w:val="30"/>
        </w:rPr>
      </w:pPr>
      <w:r w:rsidRPr="00AB59CA">
        <w:rPr>
          <w:b/>
          <w:bCs/>
          <w:sz w:val="30"/>
          <w:szCs w:val="30"/>
        </w:rPr>
        <w:fldChar w:fldCharType="begin"/>
      </w:r>
      <w:r w:rsidRPr="00AB59CA">
        <w:rPr>
          <w:b/>
          <w:bCs/>
          <w:sz w:val="30"/>
          <w:szCs w:val="30"/>
        </w:rPr>
        <w:instrText xml:space="preserve"> HYPERLINK "http://wiki.primeton.com/pages/viewpage.action?pageId=18546753" </w:instrText>
      </w:r>
      <w:r w:rsidRPr="00AB59CA">
        <w:rPr>
          <w:b/>
          <w:bCs/>
          <w:sz w:val="30"/>
          <w:szCs w:val="30"/>
        </w:rPr>
        <w:fldChar w:fldCharType="separate"/>
      </w:r>
      <w:r w:rsidRPr="00AB59CA">
        <w:rPr>
          <w:rStyle w:val="a3"/>
          <w:b/>
          <w:bCs/>
          <w:sz w:val="30"/>
          <w:szCs w:val="30"/>
        </w:rPr>
        <w:t>金融政策及信息化体系高级研修班笔记之二：征信系统介绍</w:t>
      </w:r>
      <w:r w:rsidRPr="00AB59CA">
        <w:rPr>
          <w:sz w:val="30"/>
          <w:szCs w:val="30"/>
        </w:rPr>
        <w:fldChar w:fldCharType="end"/>
      </w:r>
    </w:p>
    <w:p w:rsidR="00AB59CA" w:rsidRPr="00AB59CA" w:rsidRDefault="00AB59CA" w:rsidP="00AB59CA">
      <w:r w:rsidRPr="00AB59CA">
        <w:rPr>
          <w:i/>
          <w:iCs/>
        </w:rPr>
        <w:t>&lt;</w:t>
      </w:r>
      <w:r w:rsidRPr="00AB59CA">
        <w:rPr>
          <w:i/>
          <w:iCs/>
        </w:rPr>
        <w:t>内部资料，请勿外传</w:t>
      </w:r>
      <w:r w:rsidRPr="00AB59CA">
        <w:rPr>
          <w:i/>
          <w:iCs/>
        </w:rPr>
        <w:t>&gt;</w:t>
      </w:r>
    </w:p>
    <w:p w:rsidR="00AB59CA" w:rsidRPr="00AB59CA" w:rsidRDefault="00AB59CA" w:rsidP="00AB59CA">
      <w:r w:rsidRPr="00AB59CA">
        <w:t>授课人：人民银行</w:t>
      </w:r>
      <w:r w:rsidRPr="00AB59CA">
        <w:t xml:space="preserve"> </w:t>
      </w:r>
      <w:r w:rsidRPr="00AB59CA">
        <w:t>李晓枫</w:t>
      </w:r>
    </w:p>
    <w:p w:rsidR="00AB59CA" w:rsidRPr="00AB59CA" w:rsidRDefault="00AB59CA" w:rsidP="00AB59CA">
      <w:r w:rsidRPr="00AB59CA">
        <w:t>授课人介绍：现任中国金融电子化公司董事兼金融信息化研究所所长，中国人民银行金融</w:t>
      </w:r>
      <w:r w:rsidRPr="00AB59CA">
        <w:t>IC</w:t>
      </w:r>
      <w:proofErr w:type="gramStart"/>
      <w:r w:rsidRPr="00AB59CA">
        <w:t>卡推进</w:t>
      </w:r>
      <w:proofErr w:type="gramEnd"/>
      <w:r w:rsidRPr="00AB59CA">
        <w:t>工作领导小组办公室主任，高级工程师（教授级），中国</w:t>
      </w:r>
      <w:r w:rsidRPr="00AB59CA">
        <w:t xml:space="preserve"> </w:t>
      </w:r>
      <w:r w:rsidRPr="00AB59CA">
        <w:t>金融标准化委员会委员。</w:t>
      </w:r>
      <w:r w:rsidRPr="00AB59CA">
        <w:t>2003</w:t>
      </w:r>
      <w:r w:rsidRPr="00AB59CA">
        <w:t>年</w:t>
      </w:r>
      <w:r w:rsidRPr="00AB59CA">
        <w:t>10</w:t>
      </w:r>
      <w:r w:rsidRPr="00AB59CA">
        <w:t>月任职人民银行科技司副司长，分管运行维护、网络与信息安全、支付清算、银行卡与电子支付等技术管理工作；</w:t>
      </w:r>
      <w:r w:rsidRPr="00AB59CA">
        <w:t xml:space="preserve">2011 </w:t>
      </w:r>
      <w:r w:rsidRPr="00AB59CA">
        <w:t>年</w:t>
      </w:r>
      <w:r w:rsidRPr="00AB59CA">
        <w:t>11</w:t>
      </w:r>
      <w:r w:rsidRPr="00AB59CA">
        <w:t>月任职金融信息中心主任兼人民银行金融</w:t>
      </w:r>
      <w:r w:rsidRPr="00AB59CA">
        <w:t>IC</w:t>
      </w:r>
      <w:proofErr w:type="gramStart"/>
      <w:r w:rsidRPr="00AB59CA">
        <w:t>卡推进</w:t>
      </w:r>
      <w:proofErr w:type="gramEnd"/>
      <w:r w:rsidRPr="00AB59CA">
        <w:t>领导小组办公室主任；</w:t>
      </w:r>
      <w:r w:rsidRPr="00AB59CA">
        <w:t>2013</w:t>
      </w:r>
      <w:r w:rsidRPr="00AB59CA">
        <w:t>年</w:t>
      </w:r>
      <w:r w:rsidRPr="00AB59CA">
        <w:t>5</w:t>
      </w:r>
      <w:r w:rsidRPr="00AB59CA">
        <w:t>月任职中国金融电子化公司董事兼金融信息化研究所所长。曾负责主</w:t>
      </w:r>
      <w:r w:rsidRPr="00AB59CA">
        <w:t xml:space="preserve"> </w:t>
      </w:r>
      <w:proofErr w:type="gramStart"/>
      <w:r w:rsidRPr="00AB59CA">
        <w:t>持人民</w:t>
      </w:r>
      <w:proofErr w:type="gramEnd"/>
      <w:r w:rsidRPr="00AB59CA">
        <w:t>银行数十项重要信息化项目建设工作，或银行业科技进步一等奖两次，二等奖八次，三等奖两次。负责主持编制《中国金融集成电路（</w:t>
      </w:r>
      <w:r w:rsidRPr="00AB59CA">
        <w:t>IC</w:t>
      </w:r>
      <w:r w:rsidRPr="00AB59CA">
        <w:t>）卡标准》</w:t>
      </w:r>
      <w:r w:rsidRPr="00AB59CA">
        <w:t xml:space="preserve"> </w:t>
      </w:r>
      <w:r w:rsidRPr="00AB59CA">
        <w:t>（</w:t>
      </w:r>
      <w:r w:rsidRPr="00AB59CA">
        <w:t>PBOC2.0</w:t>
      </w:r>
      <w:r w:rsidRPr="00AB59CA">
        <w:t>与</w:t>
      </w:r>
      <w:r w:rsidRPr="00AB59CA">
        <w:t>PBOC3.0</w:t>
      </w:r>
      <w:r w:rsidRPr="00AB59CA">
        <w:t>），《中国金融移动支付技术标准》（</w:t>
      </w:r>
      <w:r w:rsidRPr="00AB59CA">
        <w:t>2012</w:t>
      </w:r>
      <w:r w:rsidRPr="00AB59CA">
        <w:t>版）。先后发表数十篇论文与论著。</w:t>
      </w:r>
    </w:p>
    <w:p w:rsidR="00AB59CA" w:rsidRPr="00AB59CA" w:rsidRDefault="00AB59CA" w:rsidP="00AB59CA">
      <w:r w:rsidRPr="00AB59CA">
        <w:t>一、建设历程</w:t>
      </w:r>
    </w:p>
    <w:p w:rsidR="00AB59CA" w:rsidRPr="00AB59CA" w:rsidRDefault="00AB59CA" w:rsidP="00AB59CA">
      <w:pPr>
        <w:numPr>
          <w:ilvl w:val="0"/>
          <w:numId w:val="8"/>
        </w:numPr>
      </w:pPr>
      <w:r w:rsidRPr="00AB59CA">
        <w:t>1992-1996</w:t>
      </w:r>
      <w:r w:rsidRPr="00AB59CA">
        <w:t>年，纸质贷款证</w:t>
      </w:r>
    </w:p>
    <w:p w:rsidR="00AB59CA" w:rsidRPr="00AB59CA" w:rsidRDefault="00AB59CA" w:rsidP="00AB59CA">
      <w:pPr>
        <w:numPr>
          <w:ilvl w:val="0"/>
          <w:numId w:val="8"/>
        </w:numPr>
      </w:pPr>
      <w:r w:rsidRPr="00AB59CA">
        <w:t>1997-2002</w:t>
      </w:r>
      <w:r w:rsidRPr="00AB59CA">
        <w:t>年，银行信贷登记咨询系统，即企业征信</w:t>
      </w:r>
    </w:p>
    <w:p w:rsidR="00AB59CA" w:rsidRPr="00AB59CA" w:rsidRDefault="00AB59CA" w:rsidP="00AB59CA">
      <w:pPr>
        <w:numPr>
          <w:ilvl w:val="0"/>
          <w:numId w:val="8"/>
        </w:numPr>
      </w:pPr>
      <w:r w:rsidRPr="00AB59CA">
        <w:t>1999</w:t>
      </w:r>
      <w:r w:rsidRPr="00AB59CA">
        <w:t>年，个人征信上海试点</w:t>
      </w:r>
    </w:p>
    <w:p w:rsidR="00AB59CA" w:rsidRPr="00AB59CA" w:rsidRDefault="00AB59CA" w:rsidP="00AB59CA">
      <w:pPr>
        <w:numPr>
          <w:ilvl w:val="0"/>
          <w:numId w:val="8"/>
        </w:numPr>
      </w:pPr>
      <w:r w:rsidRPr="00AB59CA">
        <w:t>2004-</w:t>
      </w:r>
      <w:r w:rsidRPr="00AB59CA">
        <w:t>现在，全国集中统一的企业和个人征信系统</w:t>
      </w:r>
    </w:p>
    <w:p w:rsidR="00AB59CA" w:rsidRPr="00AB59CA" w:rsidRDefault="00AB59CA" w:rsidP="00AB59CA">
      <w:pPr>
        <w:numPr>
          <w:ilvl w:val="0"/>
          <w:numId w:val="8"/>
        </w:numPr>
      </w:pPr>
      <w:r w:rsidRPr="00AB59CA">
        <w:t>2006</w:t>
      </w:r>
      <w:r w:rsidRPr="00AB59CA">
        <w:t>年，企业和个人征信系统全国联网运行</w:t>
      </w:r>
    </w:p>
    <w:p w:rsidR="00AB59CA" w:rsidRPr="00AB59CA" w:rsidRDefault="00AB59CA" w:rsidP="00AB59CA">
      <w:r w:rsidRPr="00AB59CA">
        <w:t>二、发展现状</w:t>
      </w:r>
    </w:p>
    <w:p w:rsidR="00AB59CA" w:rsidRPr="00AB59CA" w:rsidRDefault="00AB59CA" w:rsidP="00AB59CA">
      <w:pPr>
        <w:numPr>
          <w:ilvl w:val="0"/>
          <w:numId w:val="9"/>
        </w:numPr>
      </w:pPr>
      <w:r w:rsidRPr="00AB59CA">
        <w:t>数据库全国集中，与银行一点接入</w:t>
      </w:r>
    </w:p>
    <w:p w:rsidR="00AB59CA" w:rsidRPr="00AB59CA" w:rsidRDefault="00AB59CA" w:rsidP="00AB59CA">
      <w:pPr>
        <w:numPr>
          <w:ilvl w:val="0"/>
          <w:numId w:val="9"/>
        </w:numPr>
      </w:pPr>
      <w:r w:rsidRPr="00AB59CA">
        <w:t>秒级响应</w:t>
      </w:r>
    </w:p>
    <w:p w:rsidR="00AB59CA" w:rsidRPr="00AB59CA" w:rsidRDefault="00AB59CA" w:rsidP="00AB59CA">
      <w:pPr>
        <w:numPr>
          <w:ilvl w:val="0"/>
          <w:numId w:val="9"/>
        </w:numPr>
      </w:pPr>
      <w:r w:rsidRPr="00AB59CA">
        <w:t>核心数据：信贷信息（较为单一，远远不够）</w:t>
      </w:r>
    </w:p>
    <w:p w:rsidR="00AB59CA" w:rsidRPr="00AB59CA" w:rsidRDefault="00AB59CA" w:rsidP="00AB59CA">
      <w:pPr>
        <w:numPr>
          <w:ilvl w:val="0"/>
          <w:numId w:val="9"/>
        </w:numPr>
      </w:pPr>
      <w:r w:rsidRPr="00AB59CA">
        <w:t>统一的制度、标准、授权、管理</w:t>
      </w:r>
    </w:p>
    <w:p w:rsidR="00AB59CA" w:rsidRPr="00AB59CA" w:rsidRDefault="00AB59CA" w:rsidP="00AB59CA">
      <w:pPr>
        <w:numPr>
          <w:ilvl w:val="0"/>
          <w:numId w:val="9"/>
        </w:numPr>
      </w:pPr>
      <w:r w:rsidRPr="00AB59CA">
        <w:t>金融机构免费强制报数</w:t>
      </w:r>
    </w:p>
    <w:p w:rsidR="00AB59CA" w:rsidRPr="00AB59CA" w:rsidRDefault="00AB59CA" w:rsidP="00AB59CA">
      <w:pPr>
        <w:numPr>
          <w:ilvl w:val="0"/>
          <w:numId w:val="9"/>
        </w:numPr>
      </w:pPr>
      <w:r w:rsidRPr="00AB59CA">
        <w:t>征信中心汇总、处理数据</w:t>
      </w:r>
    </w:p>
    <w:p w:rsidR="00AB59CA" w:rsidRPr="00AB59CA" w:rsidRDefault="00AB59CA" w:rsidP="00AB59CA">
      <w:pPr>
        <w:numPr>
          <w:ilvl w:val="0"/>
          <w:numId w:val="9"/>
        </w:numPr>
      </w:pPr>
      <w:r w:rsidRPr="00AB59CA">
        <w:t>金融机构有偿查询</w:t>
      </w:r>
    </w:p>
    <w:p w:rsidR="00AB59CA" w:rsidRPr="00AB59CA" w:rsidRDefault="00AB59CA" w:rsidP="00AB59CA">
      <w:pPr>
        <w:numPr>
          <w:ilvl w:val="0"/>
          <w:numId w:val="9"/>
        </w:numPr>
      </w:pPr>
      <w:r w:rsidRPr="00AB59CA">
        <w:t>接入机构</w:t>
      </w:r>
      <w:r w:rsidRPr="00AB59CA">
        <w:t>1200</w:t>
      </w:r>
      <w:r w:rsidRPr="00AB59CA">
        <w:t>多家，包括银监会批准的所有金融机构、小额贷款公司、公积金中心、保险公司等</w:t>
      </w:r>
    </w:p>
    <w:p w:rsidR="00AB59CA" w:rsidRPr="00AB59CA" w:rsidRDefault="00AB59CA" w:rsidP="00AB59CA">
      <w:pPr>
        <w:numPr>
          <w:ilvl w:val="0"/>
          <w:numId w:val="9"/>
        </w:numPr>
      </w:pPr>
      <w:r w:rsidRPr="00AB59CA">
        <w:t>支持公安身份联网核查、组织机构代码联网核查</w:t>
      </w:r>
    </w:p>
    <w:p w:rsidR="00AB59CA" w:rsidRPr="00AB59CA" w:rsidRDefault="00AB59CA" w:rsidP="00AB59CA">
      <w:pPr>
        <w:numPr>
          <w:ilvl w:val="0"/>
          <w:numId w:val="9"/>
        </w:numPr>
      </w:pPr>
      <w:r w:rsidRPr="00AB59CA">
        <w:t>采集信息包括身份信息、贷款信息、企业财务信息、社保及住房公积金信息、电信缴费信息、公用事业缴费信息、拖欠薪金信息、旅行法定义务、民事判决信息、遵纪守法情况</w:t>
      </w:r>
    </w:p>
    <w:p w:rsidR="00AB59CA" w:rsidRPr="00AB59CA" w:rsidRDefault="00AB59CA" w:rsidP="00AB59CA">
      <w:pPr>
        <w:numPr>
          <w:ilvl w:val="0"/>
          <w:numId w:val="9"/>
        </w:numPr>
      </w:pPr>
      <w:r w:rsidRPr="00AB59CA">
        <w:t>系统规模</w:t>
      </w:r>
      <w:r w:rsidRPr="00AB59CA">
        <w:t xml:space="preserve"> </w:t>
      </w:r>
    </w:p>
    <w:p w:rsidR="00AB59CA" w:rsidRPr="00AB59CA" w:rsidRDefault="00AB59CA" w:rsidP="00AB59CA">
      <w:pPr>
        <w:numPr>
          <w:ilvl w:val="1"/>
          <w:numId w:val="9"/>
        </w:numPr>
      </w:pPr>
      <w:r w:rsidRPr="00AB59CA">
        <w:t>基本覆盖所有贷款类金融机构</w:t>
      </w:r>
    </w:p>
    <w:p w:rsidR="00AB59CA" w:rsidRPr="00AB59CA" w:rsidRDefault="00AB59CA" w:rsidP="00AB59CA">
      <w:pPr>
        <w:numPr>
          <w:ilvl w:val="1"/>
          <w:numId w:val="9"/>
        </w:numPr>
      </w:pPr>
      <w:r w:rsidRPr="00AB59CA">
        <w:t>基本覆盖全国</w:t>
      </w:r>
      <w:r w:rsidRPr="00AB59CA">
        <w:t xml:space="preserve"> </w:t>
      </w:r>
      <w:r w:rsidRPr="00AB59CA">
        <w:t>每一个有信用活动的机构和个人</w:t>
      </w:r>
      <w:r w:rsidRPr="00AB59CA">
        <w:t xml:space="preserve"> </w:t>
      </w:r>
    </w:p>
    <w:p w:rsidR="00AB59CA" w:rsidRPr="00AB59CA" w:rsidRDefault="00AB59CA" w:rsidP="00AB59CA">
      <w:pPr>
        <w:numPr>
          <w:ilvl w:val="2"/>
          <w:numId w:val="9"/>
        </w:numPr>
      </w:pPr>
      <w:r w:rsidRPr="00AB59CA">
        <w:t>1875.6</w:t>
      </w:r>
      <w:r w:rsidRPr="00AB59CA">
        <w:t>万户企业和其他组织</w:t>
      </w:r>
    </w:p>
    <w:p w:rsidR="00AB59CA" w:rsidRPr="00AB59CA" w:rsidRDefault="00AB59CA" w:rsidP="00AB59CA">
      <w:pPr>
        <w:numPr>
          <w:ilvl w:val="2"/>
          <w:numId w:val="9"/>
        </w:numPr>
      </w:pPr>
      <w:r w:rsidRPr="00AB59CA">
        <w:t>8.26</w:t>
      </w:r>
      <w:r w:rsidRPr="00AB59CA">
        <w:t>亿个人</w:t>
      </w:r>
    </w:p>
    <w:p w:rsidR="00AB59CA" w:rsidRPr="00AB59CA" w:rsidRDefault="00AB59CA" w:rsidP="00AB59CA">
      <w:pPr>
        <w:numPr>
          <w:ilvl w:val="0"/>
          <w:numId w:val="9"/>
        </w:numPr>
      </w:pPr>
      <w:r w:rsidRPr="00AB59CA">
        <w:t>征信产品</w:t>
      </w:r>
      <w:r w:rsidRPr="00AB59CA">
        <w:t xml:space="preserve"> </w:t>
      </w:r>
    </w:p>
    <w:p w:rsidR="00AB59CA" w:rsidRPr="00AB59CA" w:rsidRDefault="00AB59CA" w:rsidP="00AB59CA">
      <w:pPr>
        <w:numPr>
          <w:ilvl w:val="1"/>
          <w:numId w:val="9"/>
        </w:numPr>
      </w:pPr>
      <w:r w:rsidRPr="00AB59CA">
        <w:t>信用报告</w:t>
      </w:r>
    </w:p>
    <w:p w:rsidR="00AB59CA" w:rsidRPr="00AB59CA" w:rsidRDefault="00AB59CA" w:rsidP="00AB59CA">
      <w:pPr>
        <w:numPr>
          <w:ilvl w:val="1"/>
          <w:numId w:val="9"/>
        </w:numPr>
      </w:pPr>
      <w:r w:rsidRPr="00AB59CA">
        <w:t>关联企业查询</w:t>
      </w:r>
    </w:p>
    <w:p w:rsidR="00AB59CA" w:rsidRPr="00AB59CA" w:rsidRDefault="00AB59CA" w:rsidP="00AB59CA">
      <w:pPr>
        <w:numPr>
          <w:ilvl w:val="1"/>
          <w:numId w:val="9"/>
        </w:numPr>
      </w:pPr>
      <w:r w:rsidRPr="00AB59CA">
        <w:t>信贷结构数据类</w:t>
      </w:r>
    </w:p>
    <w:p w:rsidR="00AB59CA" w:rsidRPr="00AB59CA" w:rsidRDefault="00AB59CA" w:rsidP="00AB59CA">
      <w:pPr>
        <w:numPr>
          <w:ilvl w:val="1"/>
          <w:numId w:val="9"/>
        </w:numPr>
      </w:pPr>
      <w:r w:rsidRPr="00AB59CA">
        <w:t>个人信用评分</w:t>
      </w:r>
    </w:p>
    <w:p w:rsidR="00AB59CA" w:rsidRPr="00AB59CA" w:rsidRDefault="00AB59CA" w:rsidP="00AB59CA">
      <w:r w:rsidRPr="00AB59CA">
        <w:t>三、征信总体框架结构</w:t>
      </w:r>
    </w:p>
    <w:p w:rsidR="00AB59CA" w:rsidRPr="00AB59CA" w:rsidRDefault="00AB59CA" w:rsidP="00AB59C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276606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CA" w:rsidRPr="00AB59CA" w:rsidRDefault="00AB59CA" w:rsidP="00AB59CA">
      <w:pPr>
        <w:numPr>
          <w:ilvl w:val="0"/>
          <w:numId w:val="10"/>
        </w:numPr>
      </w:pPr>
      <w:r w:rsidRPr="00AB59CA">
        <w:t>数据采集环</w:t>
      </w:r>
      <w:r w:rsidRPr="00AB59CA">
        <w:br/>
      </w:r>
      <w:r w:rsidRPr="00AB59CA">
        <w:t>采集生产征信产品所需的基本信息和原始数据，是四环模型的基础，包括数据采集和数据整合两个过程</w:t>
      </w:r>
      <w:r w:rsidRPr="00AB59CA">
        <w:t xml:space="preserve"> </w:t>
      </w:r>
    </w:p>
    <w:p w:rsidR="00AB59CA" w:rsidRPr="00AB59CA" w:rsidRDefault="00AB59CA" w:rsidP="00AB59CA">
      <w:pPr>
        <w:numPr>
          <w:ilvl w:val="1"/>
          <w:numId w:val="10"/>
        </w:numPr>
      </w:pPr>
      <w:r w:rsidRPr="00AB59CA">
        <w:t>数据采集。将各机构报送的基本信息、信贷信息和非信贷信息按规定的采集格式收集到征信系统数据库，合格的入库，不合格的反馈报送机构重报。系统并行处理来自不同数据报送机构的数据。</w:t>
      </w:r>
    </w:p>
    <w:p w:rsidR="00AB59CA" w:rsidRPr="00AB59CA" w:rsidRDefault="00AB59CA" w:rsidP="00AB59CA">
      <w:pPr>
        <w:numPr>
          <w:ilvl w:val="1"/>
          <w:numId w:val="10"/>
        </w:numPr>
      </w:pPr>
      <w:r w:rsidRPr="00AB59CA">
        <w:t>数据整合。将已入库的不同机构报送的同一主体信息整合到一起，把原始数据库中以</w:t>
      </w:r>
      <w:proofErr w:type="gramStart"/>
      <w:r w:rsidRPr="00AB59CA">
        <w:t>帐户</w:t>
      </w:r>
      <w:proofErr w:type="gramEnd"/>
      <w:r w:rsidRPr="00AB59CA">
        <w:t>为中心组织的数据转换成以借款主体为中心组织的数据。是信用产品加工的基础。</w:t>
      </w:r>
    </w:p>
    <w:p w:rsidR="00AB59CA" w:rsidRPr="00AB59CA" w:rsidRDefault="00AB59CA" w:rsidP="00AB59CA">
      <w:pPr>
        <w:numPr>
          <w:ilvl w:val="0"/>
          <w:numId w:val="10"/>
        </w:numPr>
      </w:pPr>
      <w:r w:rsidRPr="00AB59CA">
        <w:t>产品加工环</w:t>
      </w:r>
      <w:r w:rsidRPr="00AB59CA">
        <w:t xml:space="preserve"> </w:t>
      </w:r>
    </w:p>
    <w:p w:rsidR="00AB59CA" w:rsidRPr="00AB59CA" w:rsidRDefault="00AB59CA" w:rsidP="00AB59CA">
      <w:pPr>
        <w:numPr>
          <w:ilvl w:val="1"/>
          <w:numId w:val="10"/>
        </w:numPr>
      </w:pPr>
      <w:r w:rsidRPr="00AB59CA">
        <w:t>产品加工。以整合后的数据为源数据，根据用户需求，生产适应不同用户需求的各类信用产品的过程，生产出来的产品定期同步到</w:t>
      </w:r>
      <w:proofErr w:type="gramStart"/>
      <w:r w:rsidRPr="00AB59CA">
        <w:t>产品库供查询</w:t>
      </w:r>
      <w:proofErr w:type="gramEnd"/>
      <w:r w:rsidRPr="00AB59CA">
        <w:t>机构在线查询和下载。产品加工前，需把数据从原始数据库迁移到工作库，产品加工基于工作库进行。</w:t>
      </w:r>
    </w:p>
    <w:p w:rsidR="00AB59CA" w:rsidRPr="00AB59CA" w:rsidRDefault="00AB59CA" w:rsidP="00AB59CA">
      <w:pPr>
        <w:numPr>
          <w:ilvl w:val="1"/>
          <w:numId w:val="10"/>
        </w:numPr>
      </w:pPr>
      <w:r w:rsidRPr="00AB59CA">
        <w:t>数据挖掘。为开发新产品而进行的一系列数据探索、分析、建模活动，数据挖掘结果为开发新的产品加工程序提供了依据。</w:t>
      </w:r>
    </w:p>
    <w:p w:rsidR="00AB59CA" w:rsidRPr="00AB59CA" w:rsidRDefault="00AB59CA" w:rsidP="00AB59CA">
      <w:pPr>
        <w:numPr>
          <w:ilvl w:val="0"/>
          <w:numId w:val="10"/>
        </w:numPr>
      </w:pPr>
      <w:r w:rsidRPr="00AB59CA">
        <w:t>产品服务环</w:t>
      </w:r>
      <w:r w:rsidRPr="00AB59CA">
        <w:t xml:space="preserve"> </w:t>
      </w:r>
    </w:p>
    <w:p w:rsidR="00AB59CA" w:rsidRPr="00AB59CA" w:rsidRDefault="00AB59CA" w:rsidP="00AB59CA">
      <w:pPr>
        <w:numPr>
          <w:ilvl w:val="1"/>
          <w:numId w:val="10"/>
        </w:numPr>
      </w:pPr>
      <w:r w:rsidRPr="00AB59CA">
        <w:t>信息查询服务对象。服务于人民银行、金融机构、金融监管机构、政府部门、社会团体、其他经济组织及境内机构等。</w:t>
      </w:r>
    </w:p>
    <w:p w:rsidR="00AB59CA" w:rsidRPr="00AB59CA" w:rsidRDefault="00AB59CA" w:rsidP="00AB59CA">
      <w:pPr>
        <w:numPr>
          <w:ilvl w:val="1"/>
          <w:numId w:val="10"/>
        </w:numPr>
      </w:pPr>
      <w:r w:rsidRPr="00AB59CA">
        <w:t>产品类型。信用报告查询、信息查询、数据汇总、统计分析。未来将开发风险评分、收益评分、特征变量等信用产品。</w:t>
      </w:r>
    </w:p>
    <w:p w:rsidR="00AB59CA" w:rsidRPr="00AB59CA" w:rsidRDefault="00AB59CA" w:rsidP="00AB59CA">
      <w:pPr>
        <w:numPr>
          <w:ilvl w:val="1"/>
          <w:numId w:val="10"/>
        </w:numPr>
      </w:pPr>
      <w:r w:rsidRPr="00AB59CA">
        <w:t>服务方式：在线查询、离线查询。</w:t>
      </w:r>
    </w:p>
    <w:p w:rsidR="00AB59CA" w:rsidRPr="00AB59CA" w:rsidRDefault="00AB59CA" w:rsidP="00AB59CA">
      <w:pPr>
        <w:numPr>
          <w:ilvl w:val="0"/>
          <w:numId w:val="10"/>
        </w:numPr>
      </w:pPr>
      <w:r w:rsidRPr="00AB59CA">
        <w:t>管理保障环</w:t>
      </w:r>
      <w:r w:rsidRPr="00AB59CA">
        <w:t xml:space="preserve"> </w:t>
      </w:r>
    </w:p>
    <w:p w:rsidR="00AB59CA" w:rsidRPr="00AB59CA" w:rsidRDefault="00AB59CA" w:rsidP="00AB59CA">
      <w:pPr>
        <w:numPr>
          <w:ilvl w:val="1"/>
          <w:numId w:val="10"/>
        </w:numPr>
      </w:pPr>
      <w:r w:rsidRPr="00AB59CA">
        <w:t>标准、制度、规范的保障</w:t>
      </w:r>
    </w:p>
    <w:p w:rsidR="00AB59CA" w:rsidRPr="00AB59CA" w:rsidRDefault="00AB59CA" w:rsidP="00AB59CA">
      <w:pPr>
        <w:numPr>
          <w:ilvl w:val="1"/>
          <w:numId w:val="10"/>
        </w:numPr>
      </w:pPr>
      <w:r w:rsidRPr="00AB59CA">
        <w:t>机构、用户、数据字典、调度、反馈、离线服务的管理，以及客户服务和技术支持。</w:t>
      </w:r>
    </w:p>
    <w:p w:rsidR="00AB59CA" w:rsidRPr="00AB59CA" w:rsidRDefault="00AB59CA" w:rsidP="00AB59CA">
      <w:r w:rsidRPr="00AB59CA">
        <w:t>四、征信系统技术架构</w:t>
      </w:r>
    </w:p>
    <w:p w:rsidR="00AB59CA" w:rsidRPr="00AB59CA" w:rsidRDefault="00AB59CA" w:rsidP="00AB59CA">
      <w:pPr>
        <w:numPr>
          <w:ilvl w:val="0"/>
          <w:numId w:val="11"/>
        </w:numPr>
      </w:pPr>
      <w:r w:rsidRPr="00AB59CA">
        <w:t>基本原则</w:t>
      </w:r>
      <w:r w:rsidRPr="00AB59CA">
        <w:t xml:space="preserve"> </w:t>
      </w:r>
    </w:p>
    <w:p w:rsidR="00AB59CA" w:rsidRPr="00AB59CA" w:rsidRDefault="00AB59CA" w:rsidP="00AB59CA">
      <w:pPr>
        <w:numPr>
          <w:ilvl w:val="1"/>
          <w:numId w:val="11"/>
        </w:numPr>
      </w:pPr>
      <w:r w:rsidRPr="00AB59CA">
        <w:t>数据集中：数据统一集中在征信中心存储、处理；</w:t>
      </w:r>
    </w:p>
    <w:p w:rsidR="00AB59CA" w:rsidRPr="00AB59CA" w:rsidRDefault="00AB59CA" w:rsidP="00AB59CA">
      <w:pPr>
        <w:numPr>
          <w:ilvl w:val="1"/>
          <w:numId w:val="11"/>
        </w:numPr>
      </w:pPr>
      <w:r w:rsidRPr="00AB59CA">
        <w:t>单点接入：数据报送机构通过一个接入点、一条通讯线路、一个接口与征信</w:t>
      </w:r>
      <w:r w:rsidRPr="00AB59CA">
        <w:lastRenderedPageBreak/>
        <w:t>系统进行数据交互</w:t>
      </w:r>
    </w:p>
    <w:p w:rsidR="00AB59CA" w:rsidRPr="00AB59CA" w:rsidRDefault="00AB59CA" w:rsidP="00AB59CA">
      <w:pPr>
        <w:numPr>
          <w:ilvl w:val="1"/>
          <w:numId w:val="11"/>
        </w:numPr>
      </w:pPr>
      <w:r w:rsidRPr="00AB59CA">
        <w:t>信息处理适度分离：区分实时处理、离线处理</w:t>
      </w:r>
    </w:p>
    <w:p w:rsidR="00AB59CA" w:rsidRPr="00AB59CA" w:rsidRDefault="00AB59CA" w:rsidP="00AB59CA">
      <w:pPr>
        <w:numPr>
          <w:ilvl w:val="1"/>
          <w:numId w:val="11"/>
        </w:numPr>
      </w:pPr>
      <w:r w:rsidRPr="00AB59CA">
        <w:t>标准化：采用标准中间件、开发工具和体系架构，降低风险</w:t>
      </w:r>
    </w:p>
    <w:p w:rsidR="00AB59CA" w:rsidRPr="00AB59CA" w:rsidRDefault="00AB59CA" w:rsidP="00AB59CA">
      <w:pPr>
        <w:numPr>
          <w:ilvl w:val="1"/>
          <w:numId w:val="11"/>
        </w:numPr>
      </w:pPr>
      <w:r w:rsidRPr="00AB59CA">
        <w:t>基于平台设计：高内聚、低耦合，提高可扩展性</w:t>
      </w:r>
    </w:p>
    <w:p w:rsidR="00AB59CA" w:rsidRPr="00AB59CA" w:rsidRDefault="00AB59CA" w:rsidP="00AB59CA">
      <w:pPr>
        <w:numPr>
          <w:ilvl w:val="1"/>
          <w:numId w:val="11"/>
        </w:numPr>
      </w:pPr>
      <w:r w:rsidRPr="00AB59CA">
        <w:t>面向数据设计：从数据角度考虑整个系统的架构特点、以数据库为核心进行系统设计</w:t>
      </w:r>
    </w:p>
    <w:p w:rsidR="00AB59CA" w:rsidRPr="00AB59CA" w:rsidRDefault="00AB59CA" w:rsidP="00AB59CA">
      <w:pPr>
        <w:numPr>
          <w:ilvl w:val="1"/>
          <w:numId w:val="11"/>
        </w:numPr>
      </w:pPr>
      <w:r w:rsidRPr="00AB59CA">
        <w:t>分步实施：在统一规划的前提下，分为近期和远期目标</w:t>
      </w:r>
    </w:p>
    <w:p w:rsidR="00AB59CA" w:rsidRPr="00AB59CA" w:rsidRDefault="00AB59CA" w:rsidP="00AB59CA">
      <w:pPr>
        <w:numPr>
          <w:ilvl w:val="0"/>
          <w:numId w:val="11"/>
        </w:numPr>
      </w:pPr>
      <w:r w:rsidRPr="00AB59CA">
        <w:t>总体技术架构搭建内容</w:t>
      </w:r>
      <w:r w:rsidRPr="00AB59CA">
        <w:t xml:space="preserve"> </w:t>
      </w:r>
    </w:p>
    <w:p w:rsidR="00AB59CA" w:rsidRPr="00AB59CA" w:rsidRDefault="00AB59CA" w:rsidP="00AB59CA">
      <w:pPr>
        <w:numPr>
          <w:ilvl w:val="1"/>
          <w:numId w:val="11"/>
        </w:numPr>
      </w:pPr>
      <w:r w:rsidRPr="00AB59CA">
        <w:t>建设一个数据中心，设计一个基础平台，开发企业征信和个人征信两套系统。</w:t>
      </w:r>
    </w:p>
    <w:p w:rsidR="00AB59CA" w:rsidRPr="00AB59CA" w:rsidRDefault="00AB59CA" w:rsidP="00AB59CA">
      <w:pPr>
        <w:numPr>
          <w:ilvl w:val="1"/>
          <w:numId w:val="11"/>
        </w:numPr>
      </w:pPr>
      <w:r w:rsidRPr="00AB59CA">
        <w:t>一个基础平台：企业和个人征信系统在技术架构方面共用网络，安全、存储网络、数据备份等基础设施和</w:t>
      </w:r>
      <w:proofErr w:type="gramStart"/>
      <w:r w:rsidRPr="00AB59CA">
        <w:t>客服</w:t>
      </w:r>
      <w:proofErr w:type="gramEnd"/>
      <w:r w:rsidRPr="00AB59CA">
        <w:t>中心</w:t>
      </w:r>
    </w:p>
    <w:p w:rsidR="00AB59CA" w:rsidRPr="00AB59CA" w:rsidRDefault="00AB59CA" w:rsidP="00AB59CA">
      <w:pPr>
        <w:numPr>
          <w:ilvl w:val="1"/>
          <w:numId w:val="11"/>
        </w:numPr>
      </w:pPr>
      <w:r w:rsidRPr="00AB59CA">
        <w:t>两套系统：企业和个人征信系统在数据库和应用系统方面相互独立</w:t>
      </w:r>
    </w:p>
    <w:p w:rsidR="00AB59CA" w:rsidRPr="00AB59CA" w:rsidRDefault="00AB59CA" w:rsidP="00AB59CA">
      <w:pPr>
        <w:numPr>
          <w:ilvl w:val="0"/>
          <w:numId w:val="11"/>
        </w:numPr>
      </w:pPr>
      <w:r w:rsidRPr="00AB59CA">
        <w:t>总体架构图</w:t>
      </w:r>
      <w:r w:rsidRPr="00AB59CA">
        <w:br/>
      </w:r>
      <w:r>
        <w:rPr>
          <w:noProof/>
        </w:rPr>
        <w:drawing>
          <wp:inline distT="0" distB="0" distL="0" distR="0">
            <wp:extent cx="5272405" cy="3956050"/>
            <wp:effectExtent l="0" t="0" r="444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CA" w:rsidRPr="00AB59CA" w:rsidRDefault="00AB59CA" w:rsidP="00AB59CA">
      <w:pPr>
        <w:numPr>
          <w:ilvl w:val="0"/>
          <w:numId w:val="11"/>
        </w:numPr>
      </w:pPr>
      <w:r w:rsidRPr="00AB59CA">
        <w:t>系统结构图</w:t>
      </w:r>
      <w:r w:rsidRPr="00AB59CA">
        <w:br/>
      </w:r>
      <w:r>
        <w:rPr>
          <w:noProof/>
        </w:rPr>
        <w:lastRenderedPageBreak/>
        <w:drawing>
          <wp:inline distT="0" distB="0" distL="0" distR="0">
            <wp:extent cx="5270500" cy="3931285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CA" w:rsidRPr="00AB59CA" w:rsidRDefault="00AB59CA" w:rsidP="00AB59CA">
      <w:r w:rsidRPr="00AB59CA">
        <w:t>五、征信系统业务流程</w:t>
      </w:r>
    </w:p>
    <w:p w:rsidR="00AB59CA" w:rsidRPr="00AB59CA" w:rsidRDefault="00AB59CA" w:rsidP="00AB59CA">
      <w:pPr>
        <w:numPr>
          <w:ilvl w:val="0"/>
          <w:numId w:val="12"/>
        </w:numPr>
      </w:pPr>
      <w:r w:rsidRPr="00AB59CA">
        <w:t>征信系统业务流程框架图</w:t>
      </w:r>
      <w:r w:rsidRPr="00AB59CA">
        <w:br/>
      </w:r>
      <w:r>
        <w:rPr>
          <w:noProof/>
        </w:rPr>
        <w:drawing>
          <wp:inline distT="0" distB="0" distL="0" distR="0">
            <wp:extent cx="5270500" cy="3931285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9CA" w:rsidRPr="00AB59CA" w:rsidRDefault="00AB59CA" w:rsidP="00AB59CA">
      <w:pPr>
        <w:numPr>
          <w:ilvl w:val="1"/>
          <w:numId w:val="12"/>
        </w:numPr>
      </w:pPr>
      <w:r w:rsidRPr="00AB59CA">
        <w:t>数据采集流程</w:t>
      </w:r>
      <w:r w:rsidRPr="00AB59CA">
        <w:br/>
      </w:r>
      <w:r>
        <w:rPr>
          <w:noProof/>
        </w:rPr>
        <w:lastRenderedPageBreak/>
        <w:drawing>
          <wp:inline distT="0" distB="0" distL="0" distR="0">
            <wp:extent cx="5270500" cy="3931285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F30" w:rsidRDefault="00AB59CA" w:rsidP="00AB59CA">
      <w:pPr>
        <w:numPr>
          <w:ilvl w:val="1"/>
          <w:numId w:val="12"/>
        </w:numPr>
        <w:rPr>
          <w:rFonts w:hint="eastAsia"/>
        </w:rPr>
      </w:pPr>
      <w:r w:rsidRPr="00AB59CA">
        <w:t>数据整合流程</w:t>
      </w:r>
      <w:r w:rsidRPr="00AB59CA">
        <w:br/>
      </w:r>
      <w:bookmarkStart w:id="0" w:name="_GoBack"/>
      <w:bookmarkEnd w:id="0"/>
      <w:r>
        <w:rPr>
          <w:rFonts w:hint="eastAsia"/>
          <w:noProof/>
        </w:rPr>
        <w:drawing>
          <wp:inline distT="0" distB="0" distL="0" distR="0">
            <wp:extent cx="5270500" cy="3931285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0F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FA56FD"/>
    <w:multiLevelType w:val="multilevel"/>
    <w:tmpl w:val="D5A26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F65318"/>
    <w:multiLevelType w:val="multilevel"/>
    <w:tmpl w:val="1D489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AC3A12"/>
    <w:multiLevelType w:val="multilevel"/>
    <w:tmpl w:val="2294E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393F5C"/>
    <w:multiLevelType w:val="multilevel"/>
    <w:tmpl w:val="DAB4C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E1108C"/>
    <w:multiLevelType w:val="multilevel"/>
    <w:tmpl w:val="04962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1E3338"/>
    <w:multiLevelType w:val="multilevel"/>
    <w:tmpl w:val="674EA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FE1562"/>
    <w:multiLevelType w:val="multilevel"/>
    <w:tmpl w:val="1B329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912944"/>
    <w:multiLevelType w:val="multilevel"/>
    <w:tmpl w:val="7D743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DF15646"/>
    <w:multiLevelType w:val="multilevel"/>
    <w:tmpl w:val="0C5ED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9973CB2"/>
    <w:multiLevelType w:val="multilevel"/>
    <w:tmpl w:val="4EEC1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FDA70FA"/>
    <w:multiLevelType w:val="multilevel"/>
    <w:tmpl w:val="115E7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F10FB9"/>
    <w:multiLevelType w:val="multilevel"/>
    <w:tmpl w:val="ADC4D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4"/>
  </w:num>
  <w:num w:numId="5">
    <w:abstractNumId w:val="3"/>
  </w:num>
  <w:num w:numId="6">
    <w:abstractNumId w:val="5"/>
  </w:num>
  <w:num w:numId="7">
    <w:abstractNumId w:val="11"/>
  </w:num>
  <w:num w:numId="8">
    <w:abstractNumId w:val="9"/>
  </w:num>
  <w:num w:numId="9">
    <w:abstractNumId w:val="8"/>
  </w:num>
  <w:num w:numId="10">
    <w:abstractNumId w:val="1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6C0"/>
    <w:rsid w:val="00660F30"/>
    <w:rsid w:val="00AB59CA"/>
    <w:rsid w:val="00FB5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5:chartTrackingRefBased/>
  <w15:docId w15:val="{315FF699-EFD5-4F66-A218-0307D0F1C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AB59C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B59CA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AB59CA"/>
    <w:rPr>
      <w:color w:val="0000FF"/>
      <w:u w:val="single"/>
    </w:rPr>
  </w:style>
  <w:style w:type="character" w:customStyle="1" w:styleId="page-metadata-attachments-text">
    <w:name w:val="page-metadata-attachments-text"/>
    <w:basedOn w:val="a0"/>
    <w:rsid w:val="00AB59CA"/>
  </w:style>
  <w:style w:type="character" w:customStyle="1" w:styleId="page-metadata-attachments-count">
    <w:name w:val="page-metadata-attachments-count"/>
    <w:basedOn w:val="a0"/>
    <w:rsid w:val="00AB59CA"/>
  </w:style>
  <w:style w:type="character" w:customStyle="1" w:styleId="noprint">
    <w:name w:val="noprint"/>
    <w:basedOn w:val="a0"/>
    <w:rsid w:val="00AB59CA"/>
  </w:style>
  <w:style w:type="paragraph" w:styleId="a4">
    <w:name w:val="Normal (Web)"/>
    <w:basedOn w:val="a"/>
    <w:uiPriority w:val="99"/>
    <w:semiHidden/>
    <w:unhideWhenUsed/>
    <w:rsid w:val="00AB59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AB59C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87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9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4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0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285</Words>
  <Characters>1628</Characters>
  <Application>Microsoft Office Word</Application>
  <DocSecurity>0</DocSecurity>
  <Lines>13</Lines>
  <Paragraphs>3</Paragraphs>
  <ScaleCrop>false</ScaleCrop>
  <Company/>
  <LinksUpToDate>false</LinksUpToDate>
  <CharactersWithSpaces>1910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王悦</dc:creator>
  <cp:keywords/>
  <dc:description/>
  <cp:lastModifiedBy>王悦</cp:lastModifiedBy>
  <cp:revision>2</cp:revision>
  <dcterms:created xsi:type="dcterms:W3CDTF">2015-11-26T10:20:00Z</dcterms:created>
  <dcterms:modified xsi:type="dcterms:W3CDTF">2015-11-26T10:25:00Z</dcterms:modified>
</cp:coreProperties>
</file>