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5F7" w:rsidRPr="00C02295" w:rsidRDefault="00B345F7" w:rsidP="00B345F7">
      <w:pPr>
        <w:spacing w:line="240" w:lineRule="auto"/>
        <w:jc w:val="center"/>
        <w:rPr>
          <w:rFonts w:ascii="Algerian" w:hAnsi="Algerian"/>
          <w:color w:val="4472C4" w:themeColor="accent5"/>
          <w:sz w:val="96"/>
          <w:szCs w:val="96"/>
        </w:rPr>
      </w:pPr>
      <w:r>
        <w:rPr>
          <w:rFonts w:ascii="Algerian" w:hAnsi="Algerian"/>
          <w:color w:val="4472C4" w:themeColor="accent5"/>
          <w:sz w:val="96"/>
          <w:szCs w:val="96"/>
        </w:rPr>
        <w:t>LEDGER PRO</w:t>
      </w:r>
    </w:p>
    <w:p w:rsidR="00B345F7" w:rsidRDefault="00B345F7" w:rsidP="00B345F7">
      <w:pPr>
        <w:spacing w:line="240" w:lineRule="auto"/>
        <w:jc w:val="both"/>
        <w:rPr>
          <w:rFonts w:ascii="Algerian" w:hAnsi="Algerian"/>
          <w:color w:val="4472C4" w:themeColor="accent5"/>
          <w:sz w:val="96"/>
          <w:szCs w:val="96"/>
        </w:rPr>
      </w:pPr>
    </w:p>
    <w:p w:rsidR="00CE7D56" w:rsidRDefault="00CE7D56" w:rsidP="00B345F7">
      <w:pPr>
        <w:spacing w:line="240" w:lineRule="auto"/>
        <w:jc w:val="both"/>
        <w:rPr>
          <w:sz w:val="24"/>
          <w:szCs w:val="24"/>
        </w:rPr>
      </w:pPr>
    </w:p>
    <w:p w:rsidR="00B345F7" w:rsidRDefault="00B345F7" w:rsidP="00B345F7">
      <w:pPr>
        <w:spacing w:line="240" w:lineRule="auto"/>
        <w:jc w:val="center"/>
        <w:rPr>
          <w:sz w:val="40"/>
          <w:szCs w:val="24"/>
        </w:rPr>
      </w:pPr>
      <w:bookmarkStart w:id="0" w:name="_GoBack"/>
      <w:bookmarkEnd w:id="0"/>
      <w:r>
        <w:rPr>
          <w:sz w:val="40"/>
          <w:szCs w:val="24"/>
        </w:rPr>
        <w:t>Contabilidad para contadores y empresas</w:t>
      </w:r>
    </w:p>
    <w:p w:rsidR="00B345F7" w:rsidRPr="00C02295" w:rsidRDefault="00B345F7" w:rsidP="00B345F7">
      <w:pPr>
        <w:spacing w:line="240" w:lineRule="auto"/>
        <w:jc w:val="center"/>
        <w:rPr>
          <w:sz w:val="40"/>
          <w:szCs w:val="24"/>
        </w:rPr>
      </w:pP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  <w:r w:rsidRPr="00C02295">
        <w:rPr>
          <w:sz w:val="96"/>
          <w:szCs w:val="24"/>
        </w:rPr>
        <w:t>Manual</w:t>
      </w: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  <w:r>
        <w:rPr>
          <w:sz w:val="96"/>
          <w:szCs w:val="24"/>
        </w:rPr>
        <w:t>D</w:t>
      </w:r>
      <w:r w:rsidRPr="00C02295">
        <w:rPr>
          <w:sz w:val="96"/>
          <w:szCs w:val="24"/>
        </w:rPr>
        <w:t>el</w:t>
      </w: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  <w:r w:rsidRPr="00C02295">
        <w:rPr>
          <w:sz w:val="96"/>
          <w:szCs w:val="24"/>
        </w:rPr>
        <w:t>Usuario</w:t>
      </w:r>
    </w:p>
    <w:p w:rsidR="00B345F7" w:rsidRPr="00C02295" w:rsidRDefault="00B345F7" w:rsidP="00B345F7">
      <w:pPr>
        <w:spacing w:line="240" w:lineRule="auto"/>
        <w:jc w:val="center"/>
        <w:rPr>
          <w:sz w:val="96"/>
          <w:szCs w:val="24"/>
        </w:rPr>
      </w:pPr>
    </w:p>
    <w:p w:rsidR="00B345F7" w:rsidRPr="00C02295" w:rsidRDefault="00B345F7" w:rsidP="00B345F7">
      <w:pPr>
        <w:spacing w:line="240" w:lineRule="auto"/>
        <w:jc w:val="center"/>
        <w:rPr>
          <w:sz w:val="72"/>
          <w:szCs w:val="24"/>
        </w:rPr>
      </w:pPr>
      <w:r w:rsidRPr="00C02295">
        <w:rPr>
          <w:sz w:val="72"/>
          <w:szCs w:val="24"/>
        </w:rPr>
        <w:t>Desarrollado por</w:t>
      </w:r>
    </w:p>
    <w:p w:rsidR="00B345F7" w:rsidRDefault="00B345F7" w:rsidP="00B345F7">
      <w:pPr>
        <w:spacing w:line="240" w:lineRule="auto"/>
        <w:jc w:val="center"/>
        <w:rPr>
          <w:sz w:val="72"/>
          <w:szCs w:val="24"/>
        </w:rPr>
      </w:pPr>
      <w:r w:rsidRPr="00C02295">
        <w:rPr>
          <w:sz w:val="72"/>
          <w:szCs w:val="24"/>
        </w:rPr>
        <w:t>Billennium System</w:t>
      </w:r>
    </w:p>
    <w:p w:rsidR="00B345F7" w:rsidRPr="00C02295" w:rsidRDefault="00B345F7" w:rsidP="00B345F7">
      <w:pPr>
        <w:spacing w:line="240" w:lineRule="auto"/>
        <w:jc w:val="center"/>
        <w:rPr>
          <w:sz w:val="72"/>
          <w:szCs w:val="24"/>
        </w:rPr>
      </w:pPr>
    </w:p>
    <w:p w:rsidR="00B345F7" w:rsidRDefault="00B345F7" w:rsidP="00B345F7">
      <w:pPr>
        <w:jc w:val="center"/>
        <w:rPr>
          <w:rFonts w:ascii="Lucida Bright" w:hAnsi="Lucida Bright"/>
          <w:sz w:val="24"/>
          <w:szCs w:val="24"/>
        </w:rPr>
      </w:pPr>
      <w:r w:rsidRPr="00C02295">
        <w:rPr>
          <w:sz w:val="72"/>
          <w:szCs w:val="24"/>
        </w:rPr>
        <w:t>2026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 LEDGER PRO — Manual de Usuario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**Sistema Contable SaaS Multiempresa**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Versión 1.0 </w:t>
      </w:r>
      <w:r w:rsidRPr="00B345F7">
        <w:rPr>
          <w:rFonts w:ascii="Cambria" w:hAnsi="Cambria" w:cs="Cambria"/>
          <w:sz w:val="24"/>
          <w:szCs w:val="24"/>
        </w:rPr>
        <w:t>·</w:t>
      </w:r>
      <w:r w:rsidRPr="00B345F7">
        <w:rPr>
          <w:rFonts w:ascii="Lucida Bright" w:hAnsi="Lucida Bright"/>
          <w:sz w:val="24"/>
          <w:szCs w:val="24"/>
        </w:rPr>
        <w:t xml:space="preserve"> Billennium Systems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 Tabla de Contenidos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[Introducción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[Acceso al Sistema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[Dashboard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[Plan de Cuentas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[Diarios Contables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6. [Reportes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7. [Integración QuickInvoice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8. [Presupuesto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9. [Cierre Contable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10. [Configuración</w:t>
      </w:r>
      <w:r>
        <w:rPr>
          <w:rFonts w:ascii="Lucida Bright" w:hAnsi="Lucida Bright"/>
          <w:sz w:val="24"/>
          <w:szCs w:val="24"/>
        </w:rPr>
        <w:t>]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 1. Introducción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Ledger Pro es una aplicación contable completa, basada en la nube, diseñada para Ecuador bajo normas **NIIF para PYMES**. Permite gestionar el plan de cuentas, registrar asientos contables, generar reportes financieros e integrarse con el sistema de facturación **QuickInvoice**.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**Características principales:**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Multiempresa: cada empresa gestiona su propia contabilidad de forma aislada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Plan de cuentas con hasta 5 niveles jerárquicos alineado con formulario SRI 101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Comprobantes contables: CI, CE, CD, ND, NC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- Reportes: Balance de Comprobación, Balance General, Estado de Resultados, Estado de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Integración automática con QuickInvoice para diarios de ventas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Presupuesto anual con control Real vs.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Cierre contable anual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 2. Acceso al Sistema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2.1 Pantalla de Login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CCF3F2A" wp14:editId="3E332603">
            <wp:extent cx="3758765" cy="41048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051" cy="41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Abre el navegador e ingresa la URL de Ledger Pro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Escribe tu **correo electrónico** y **contraseña**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Haz clic en **Ingresar**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Si olvidas tu contraseña, contacta al administrador del sistema.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lastRenderedPageBreak/>
        <w:t>### 2.2 Cambio de Empresa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Si tu usuario tiene acceso a más de una empresa, el sistema carga automáticamente la última utilizada. Para cambiar, usa el selector de empresa en la parte superior de la barra lateral.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572628F5" wp14:editId="0BF4A3A7">
            <wp:extent cx="2238687" cy="539190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 3. Dashboard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2C6702AC" wp14:editId="7803CFD3">
            <wp:extent cx="5400040" cy="25057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Dashboard es la pantalla de inicio. Muestra: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Indicadores principales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Indicador Que muestra: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**Cuentas activas** | Cuentas del plan que aceptan movimientos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**Comprobantes** | Total de comprobantes confirmados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**Total Debe (acum.)** | Suma del debe de todos los comprobantes confirmados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**Total Haber (acum.)** | Suma del haber de todos los comprobantes confirmados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Período activo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Barra de color que muestra el mes/año contable actual y su estado (abierto, cerrado o bloqueado).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Accesos rápidos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Tres botones para ir directamente a: **Nuevo Asiento**, **Plan de Cuentas** y **Bal</w:t>
      </w:r>
      <w:r w:rsidR="00AF4B8B">
        <w:rPr>
          <w:rFonts w:ascii="Lucida Bright" w:hAnsi="Lucida Bright"/>
          <w:sz w:val="24"/>
          <w:szCs w:val="24"/>
        </w:rPr>
        <w:t>ance</w:t>
      </w:r>
      <w:r w:rsidRPr="00B345F7">
        <w:rPr>
          <w:rFonts w:ascii="Lucida Bright" w:hAnsi="Lucida Bright"/>
          <w:sz w:val="24"/>
          <w:szCs w:val="24"/>
        </w:rPr>
        <w:t>. Comprobación**.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 4. Plan de Cuentas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Plan de Cuentas**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1D29115C" wp14:editId="3468463C">
            <wp:extent cx="5400040" cy="22720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4.1 Estructura del Plan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plan sigue la estructura NIIF para PYMES Ecuador con **5 niveles**: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              ACTIVO                                  Nivel 1 (grupo)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1.01           ACTIVO CORRIENTE                        Nivel 2 (grupo)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1.01.01        EFECTIVO Y EQUIVALENTES AL EFECTIVO     Nivel 3 (grupo)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1.01.01.01     CAJA GENERAL                            Nivel 4 (acepta movimientos)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**Grupos raíz del plan:**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Código | Grupo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1 | Activo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2 | Pasivo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3 | Patrimonio Neto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4 | Ingresos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5 | Costos y Gastos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4.2 Crear una Cuenta Nueva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4FE5C49" wp14:editId="57699DEE">
            <wp:extent cx="4829849" cy="4906060"/>
            <wp:effectExtent l="0" t="0" r="889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Clic en **+ Agregar Cuenta**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Completa los campos: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 xml:space="preserve">- </w:t>
      </w:r>
      <w:r w:rsidRPr="00B345F7">
        <w:rPr>
          <w:rFonts w:ascii="Lucida Bright" w:hAnsi="Lucida Bright"/>
          <w:sz w:val="24"/>
          <w:szCs w:val="24"/>
        </w:rPr>
        <w:t>Código</w:t>
      </w:r>
      <w:r w:rsidR="003E5345">
        <w:rPr>
          <w:rFonts w:ascii="Lucida Bright" w:hAnsi="Lucida Bright"/>
          <w:sz w:val="24"/>
          <w:szCs w:val="24"/>
        </w:rPr>
        <w:t>:</w:t>
      </w:r>
      <w:r w:rsidRPr="00B345F7">
        <w:rPr>
          <w:rFonts w:ascii="Lucida Bright" w:hAnsi="Lucida Bright"/>
          <w:sz w:val="24"/>
          <w:szCs w:val="24"/>
        </w:rPr>
        <w:t xml:space="preserve"> Sigue la numeración del nivel padre (ej: si el padre es `1.01.01`, la subcuenta sería `1.01.01.05`)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Nombre:</w:t>
      </w:r>
      <w:r w:rsidRPr="00B345F7">
        <w:rPr>
          <w:rFonts w:ascii="Lucida Bright" w:hAnsi="Lucida Bright"/>
          <w:sz w:val="24"/>
          <w:szCs w:val="24"/>
        </w:rPr>
        <w:t xml:space="preserve"> Descripción clara de la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Tipo:</w:t>
      </w:r>
      <w:r w:rsidRPr="00B345F7">
        <w:rPr>
          <w:rFonts w:ascii="Lucida Bright" w:hAnsi="Lucida Bright"/>
          <w:sz w:val="24"/>
          <w:szCs w:val="24"/>
        </w:rPr>
        <w:t xml:space="preserve"> Activo / Pasivo / Patrimonio / Ingreso / Gasto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Cuenta padre:</w:t>
      </w:r>
      <w:r w:rsidRPr="00B345F7">
        <w:rPr>
          <w:rFonts w:ascii="Lucida Bright" w:hAnsi="Lucida Bright"/>
          <w:sz w:val="24"/>
          <w:szCs w:val="24"/>
        </w:rPr>
        <w:t xml:space="preserve"> La cuenta de nivel superior a la que pertenece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Acepta movimientos:</w:t>
      </w:r>
      <w:r w:rsidRPr="00B345F7">
        <w:rPr>
          <w:rFonts w:ascii="Lucida Bright" w:hAnsi="Lucida Bright"/>
          <w:sz w:val="24"/>
          <w:szCs w:val="24"/>
        </w:rPr>
        <w:t xml:space="preserve"> Activa **solo** en cuentas de último nivel (auxiliares)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</w:t>
      </w:r>
      <w:r w:rsidR="003E5345">
        <w:rPr>
          <w:rFonts w:ascii="Lucida Bright" w:hAnsi="Lucida Bright"/>
          <w:sz w:val="24"/>
          <w:szCs w:val="24"/>
        </w:rPr>
        <w:t>- Código SRI / SUPE:</w:t>
      </w:r>
      <w:r w:rsidRPr="00B345F7">
        <w:rPr>
          <w:rFonts w:ascii="Lucida Bright" w:hAnsi="Lucida Bright"/>
          <w:sz w:val="24"/>
          <w:szCs w:val="24"/>
        </w:rPr>
        <w:t xml:space="preserve"> Opcionales para reportes regulatorios</w:t>
      </w: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3. Clic en **Guardar**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3E5345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&gt; Regla clave:</w:t>
      </w:r>
      <w:r w:rsidR="00B345F7" w:rsidRPr="00B345F7">
        <w:rPr>
          <w:rFonts w:ascii="Lucida Bright" w:hAnsi="Lucida Bright"/>
          <w:sz w:val="24"/>
          <w:szCs w:val="24"/>
        </w:rPr>
        <w:t xml:space="preserve"> Solo las cuentas con "Acepta movimientos" activado aparecen al buscar cuentas en los asientos.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B345F7">
        <w:rPr>
          <w:rFonts w:ascii="Lucida Bright" w:hAnsi="Lucida Bright"/>
          <w:b/>
          <w:sz w:val="24"/>
          <w:szCs w:val="24"/>
        </w:rPr>
        <w:t>### 4.3 Editar o Desactivar una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Haz clic en el ícono **</w:t>
      </w:r>
      <w:r w:rsidRPr="00B345F7">
        <w:rPr>
          <w:rFonts w:ascii="Segoe UI Symbol" w:hAnsi="Segoe UI Symbol" w:cs="Segoe UI Symbol"/>
          <w:sz w:val="24"/>
          <w:szCs w:val="24"/>
        </w:rPr>
        <w:t>✏</w:t>
      </w:r>
      <w:r w:rsidRPr="00B345F7">
        <w:rPr>
          <w:rFonts w:ascii="Lucida Bright" w:hAnsi="Lucida Bright"/>
          <w:sz w:val="24"/>
          <w:szCs w:val="24"/>
        </w:rPr>
        <w:t xml:space="preserve">️** junto a la cuenta para editar. Para desactivarla, desactiva el </w:t>
      </w:r>
      <w:proofErr w:type="spellStart"/>
      <w:r w:rsidRPr="00B345F7">
        <w:rPr>
          <w:rFonts w:ascii="Lucida Bright" w:hAnsi="Lucida Bright"/>
          <w:sz w:val="24"/>
          <w:szCs w:val="24"/>
        </w:rPr>
        <w:t>switch</w:t>
      </w:r>
      <w:proofErr w:type="spellEnd"/>
      <w:r w:rsidRPr="00B345F7">
        <w:rPr>
          <w:rFonts w:ascii="Lucida Bright" w:hAnsi="Lucida Bright"/>
          <w:sz w:val="24"/>
          <w:szCs w:val="24"/>
        </w:rPr>
        <w:t xml:space="preserve"> **Activa**.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Una cuenta con movimientos registrados no puede eliminarse, solo desactivarse.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 5. Diarios Contables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Diarios**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4052A50D" wp14:editId="461D5DF5">
            <wp:extent cx="5400040" cy="2597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DC6FB1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5.1 Tipos de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tbl>
      <w:tblPr>
        <w:tblW w:w="89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2920"/>
        <w:gridCol w:w="5120"/>
      </w:tblGrid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Codigo</w:t>
            </w:r>
            <w:proofErr w:type="spellEnd"/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Nombre 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Uso </w:t>
            </w:r>
            <w:proofErr w:type="spellStart"/>
            <w:r w:rsidRPr="003E5345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tipico</w:t>
            </w:r>
            <w:proofErr w:type="spellEnd"/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CI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Comprobante de Ingreso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Cobros a clientes, ventas 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CE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Comprobante de Egreso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Pagos a proveedores, compras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CD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Comprobante Diario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Ajustes, depreciaciones, provisiones 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ND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Nota de Debito</w:t>
            </w:r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Cargos adicionales </w:t>
            </w:r>
          </w:p>
        </w:tc>
      </w:tr>
      <w:tr w:rsidR="003E5345" w:rsidRPr="003E5345" w:rsidTr="003E5345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E5345">
              <w:rPr>
                <w:rFonts w:ascii="Calibri" w:eastAsia="Times New Roman" w:hAnsi="Calibri" w:cs="Calibri"/>
                <w:color w:val="000000"/>
                <w:lang w:eastAsia="es-ES"/>
              </w:rPr>
              <w:t>NC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Nota de </w:t>
            </w:r>
            <w:proofErr w:type="spellStart"/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>Credito</w:t>
            </w:r>
            <w:proofErr w:type="spellEnd"/>
          </w:p>
        </w:tc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:rsidR="003E5345" w:rsidRPr="003E5345" w:rsidRDefault="003E5345" w:rsidP="003E5345">
            <w:pPr>
              <w:spacing w:after="0" w:line="240" w:lineRule="auto"/>
              <w:rPr>
                <w:rFonts w:ascii="Lucida Bright" w:eastAsia="Times New Roman" w:hAnsi="Lucida Bright" w:cs="Calibri"/>
                <w:color w:val="000000"/>
                <w:lang w:eastAsia="es-ES"/>
              </w:rPr>
            </w:pPr>
            <w:r w:rsidRPr="003E5345">
              <w:rPr>
                <w:rFonts w:ascii="Lucida Bright" w:eastAsia="Times New Roman" w:hAnsi="Lucida Bright" w:cs="Calibri"/>
                <w:color w:val="000000"/>
                <w:lang w:eastAsia="es-ES"/>
              </w:rPr>
              <w:t xml:space="preserve">Nota de Crédito | Devoluciones, descuentos </w:t>
            </w:r>
          </w:p>
        </w:tc>
      </w:tr>
    </w:tbl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5.2 Numeración Automática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sistema asigna el número automáticamente según: **TIPO-AÑO-MES-SECUENCIAL**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CI-2026-04-000001   (primer CI de abril 2026)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CI-2026-04-000002   (segundo CI de abril 2026)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CE-2026-04-000001   (primer CE de abril 2026)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5.3 Registrar un Nuevo Asiento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317608C" wp14:editId="746F3853">
            <wp:extent cx="5400040" cy="28422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Clic en **+ Nuevo Asiento**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Completa la **cabecera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**Tipo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CI, CE, CD, etc.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**Período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El mes contable debe estar **abierto**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**Fecha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Fecha del documento de respaldo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**Glosa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Descripción del asiento (</w:t>
      </w:r>
      <w:proofErr w:type="spellStart"/>
      <w:r w:rsidRPr="00B345F7">
        <w:rPr>
          <w:rFonts w:ascii="Lucida Bright" w:hAnsi="Lucida Bright"/>
          <w:sz w:val="24"/>
          <w:szCs w:val="24"/>
        </w:rPr>
        <w:t>ej</w:t>
      </w:r>
      <w:proofErr w:type="spellEnd"/>
      <w:r w:rsidRPr="00B345F7">
        <w:rPr>
          <w:rFonts w:ascii="Lucida Bright" w:hAnsi="Lucida Bright"/>
          <w:sz w:val="24"/>
          <w:szCs w:val="24"/>
        </w:rPr>
        <w:t>: "Pago factura proveedor 001-001-000123")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Agrega **líneas del asiento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   - Busca la cuenta por código o nombre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Ingresa el valor en **Debe** o **Haber** (nunca ambos en la misma línea)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 - Agrega descripción opcional por línea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Verifica que el totalizador muestre **Debe = Haber** (aparece en verde)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9253586" wp14:editId="7AD81554">
            <wp:extent cx="5400040" cy="2692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Clic en **Confirmar** para registrar el asiento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El sistema bloquea la confirmación si el asiento no cuadra.</w:t>
      </w: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5.4 Estados del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Estado | Color | Descripción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**Borrador** | Gris | En edición, no afecta saldos ni reportes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**Confirmado** | Verde | Registrado, visible en reportes y saldos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**Anulado** | Rojo | Cancelado, no afecta saldos |</w:t>
      </w: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5.5 Ver un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1341CD1F" wp14:editId="76CA4918">
            <wp:extent cx="5400040" cy="24974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Desde el listado, haz clic en el número del comprobante. Desde esta vista puedes: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**Imprimir** el comprobante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**Anular** si fue confirmado por error (requiere confirmación)</w:t>
      </w: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 6. Reportes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Reportes**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Todos los reportes incluyen: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Filtros por **empresa** y **período**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Botón de **exportación CSV**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Botón de **impresión**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6.1 Balance de Comprobación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1BE83831" wp14:editId="702D4D4B">
            <wp:extent cx="5400040" cy="27920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todas las cuentas con movimiento en el período: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**Saldo inicial** (al inicio del período)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**Movimientos** (debe y haber del período)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**Saldo final** (resultado)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Filtros: por mes individual o acumulado del año.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Base para preparar los demás estados financieros. Si los totales de debe y haber no cuadran, hay un asiento mal ingresado.</w:t>
      </w: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6.2 Balance General (Estado de Situación Financiera)</w:t>
      </w: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7C79F39E" wp14:editId="046A148A">
            <wp:extent cx="5400040" cy="28587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la situación financiera a la fecha seleccionada.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Verifica la ecuación: **Activo = Pasivo + Patrimonio Neto**</w:t>
      </w: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6.3 Estado de Resultados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2B815A67" wp14:editId="6B952AC6">
            <wp:extent cx="5400040" cy="38715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el resultado económico del período: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  Ingresos de actividades ordinarias  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- Costo de ventas y producción        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= UTILIDAD BRUTA                      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Gastos de venta                           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Gastos administrativos              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Gastos financieros                    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= UTILIDAD / (PÉRDIDA) NETA DEL PERÍODO    $  </w:t>
      </w:r>
      <w:proofErr w:type="spellStart"/>
      <w:r w:rsidRPr="00B345F7">
        <w:rPr>
          <w:rFonts w:ascii="Lucida Bright" w:hAnsi="Lucida Bright"/>
          <w:sz w:val="24"/>
          <w:szCs w:val="24"/>
        </w:rPr>
        <w:t>xxx</w:t>
      </w:r>
      <w:proofErr w:type="gramStart"/>
      <w:r w:rsidRPr="00B345F7">
        <w:rPr>
          <w:rFonts w:ascii="Lucida Bright" w:hAnsi="Lucida Bright"/>
          <w:sz w:val="24"/>
          <w:szCs w:val="24"/>
        </w:rPr>
        <w:t>,xx</w:t>
      </w:r>
      <w:proofErr w:type="spellEnd"/>
      <w:proofErr w:type="gramEnd"/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### 6.4 Estado de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84D02F1" wp14:editId="0AB85268">
            <wp:extent cx="5400040" cy="27051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Movimiento detallado de **una cuenta específica**: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Cada fila es una línea de asiento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Saldo acumulado columna a columna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- Útil para: Caja, Bancos, </w:t>
      </w:r>
      <w:proofErr w:type="spellStart"/>
      <w:r w:rsidRPr="00B345F7">
        <w:rPr>
          <w:rFonts w:ascii="Lucida Bright" w:hAnsi="Lucida Bright"/>
          <w:sz w:val="24"/>
          <w:szCs w:val="24"/>
        </w:rPr>
        <w:t>CxC</w:t>
      </w:r>
      <w:proofErr w:type="spellEnd"/>
      <w:r w:rsidRPr="00B345F7">
        <w:rPr>
          <w:rFonts w:ascii="Lucida Bright" w:hAnsi="Lucida Bright"/>
          <w:sz w:val="24"/>
          <w:szCs w:val="24"/>
        </w:rPr>
        <w:t xml:space="preserve">, </w:t>
      </w:r>
      <w:proofErr w:type="spellStart"/>
      <w:r w:rsidRPr="00B345F7">
        <w:rPr>
          <w:rFonts w:ascii="Lucida Bright" w:hAnsi="Lucida Bright"/>
          <w:sz w:val="24"/>
          <w:szCs w:val="24"/>
        </w:rPr>
        <w:t>CxP</w:t>
      </w:r>
      <w:proofErr w:type="spellEnd"/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**Pasos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Selecciona la cuenta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Selecciona el período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Elige modo: **Mes** (solo el período) o **Acumulado** (desde inicio del año)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Clic en **Generar**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lastRenderedPageBreak/>
        <w:t>### 6.5 Real vs.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4374CEB6" wp14:editId="370117B1">
            <wp:extent cx="5400040" cy="270256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Compara lo ejecutado contra lo planificado. Requiere haber ingresado un presupuesto previamente (ver sección 8).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DC6FB1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DC6FB1">
        <w:rPr>
          <w:rFonts w:ascii="Lucida Bright" w:hAnsi="Lucida Bright"/>
          <w:b/>
          <w:sz w:val="24"/>
          <w:szCs w:val="24"/>
        </w:rPr>
        <w:t>## 7. Integración QuickInvoice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Integraci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>n QI**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DC6FB1" w:rsidP="00B345F7">
      <w:pPr>
        <w:jc w:val="both"/>
        <w:rPr>
          <w:rFonts w:ascii="Lucida Bright" w:hAnsi="Lucida Bright"/>
          <w:sz w:val="24"/>
          <w:szCs w:val="24"/>
        </w:rPr>
      </w:pPr>
      <w:r w:rsidRPr="00DC6FB1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2B5BF3F" wp14:editId="14FB8491">
            <wp:extent cx="5400040" cy="307911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B1" w:rsidRDefault="00DC6FB1" w:rsidP="00B345F7">
      <w:pPr>
        <w:jc w:val="both"/>
        <w:rPr>
          <w:rFonts w:ascii="Lucida Bright" w:hAnsi="Lucida Bright"/>
          <w:sz w:val="24"/>
          <w:szCs w:val="24"/>
        </w:rPr>
      </w:pPr>
    </w:p>
    <w:p w:rsidR="00DC6FB1" w:rsidRPr="00B345F7" w:rsidRDefault="009058E7" w:rsidP="00B345F7">
      <w:pPr>
        <w:jc w:val="both"/>
        <w:rPr>
          <w:rFonts w:ascii="Lucida Bright" w:hAnsi="Lucida Bright"/>
          <w:sz w:val="24"/>
          <w:szCs w:val="24"/>
        </w:rPr>
      </w:pPr>
      <w:r w:rsidRPr="009058E7">
        <w:rPr>
          <w:rFonts w:ascii="Lucida Bright" w:hAnsi="Lucida Bright"/>
          <w:noProof/>
          <w:sz w:val="24"/>
          <w:szCs w:val="24"/>
          <w:lang w:eastAsia="es-ES"/>
        </w:rPr>
        <w:lastRenderedPageBreak/>
        <w:drawing>
          <wp:inline distT="0" distB="0" distL="0" distR="0" wp14:anchorId="4EEB76C0" wp14:editId="03F7B96F">
            <wp:extent cx="5400040" cy="306133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Genera asientos contables automáticamente a partir de las facturas de ventas emitidas en QuickInvoice.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**Requisito previo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El RUC de la empresa en Ledger Pro debe coincidir exactamente con el RUC en QuickInvoice.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### 7.1 Configuración (se hace una sola vez)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B8D375F" wp14:editId="6370F4EB">
            <wp:extent cx="5400040" cy="278003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**Paso 1 — Elige el modo de generación</w:t>
      </w:r>
      <w:proofErr w:type="gramStart"/>
      <w:r w:rsidRPr="009058E7">
        <w:rPr>
          <w:rFonts w:ascii="Lucida Bright" w:hAnsi="Lucida Bright"/>
          <w:b/>
          <w:sz w:val="24"/>
          <w:szCs w:val="24"/>
        </w:rPr>
        <w:t>:*</w:t>
      </w:r>
      <w:proofErr w:type="gramEnd"/>
      <w:r w:rsidRPr="009058E7">
        <w:rPr>
          <w:rFonts w:ascii="Lucida Bright" w:hAnsi="Lucida Bright"/>
          <w:b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Modo | Cuándo usarlo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**1 asiento por factura** | Cuando necesitas trazabilidad completa (se crea un CI por cada factura)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**1 asiento resumen** | Cuando prefieres un solo asiento mensual (más simple)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**Paso 2 — Mapea las cuentas HABER (ingresos):**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Concepto | Cuenta recomendada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Ingresos por Ventas *(obligatorio)* | `4.01.01` Venta de Bienes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IVA en Ventas *(opcional)* | `2.01.04.01` Con la </w:t>
      </w:r>
      <w:proofErr w:type="spellStart"/>
      <w:r w:rsidRPr="00B345F7">
        <w:rPr>
          <w:rFonts w:ascii="Lucida Bright" w:hAnsi="Lucida Bright"/>
          <w:sz w:val="24"/>
          <w:szCs w:val="24"/>
        </w:rPr>
        <w:t>Adm</w:t>
      </w:r>
      <w:proofErr w:type="spellEnd"/>
      <w:r w:rsidRPr="00B345F7">
        <w:rPr>
          <w:rFonts w:ascii="Lucida Bright" w:hAnsi="Lucida Bright"/>
          <w:sz w:val="24"/>
          <w:szCs w:val="24"/>
        </w:rPr>
        <w:t>. Tributaria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**Paso 3 — Mapea las cuentas DEBE (cobros):**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Forma de pago en QI | Cuenta recomendada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Efectivo (Caja) | `1.01.01.01` Caja General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Transferencia / Cheque | `1.01.01.03` Bancos — Cta. Corriente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Tarjeta | `1.01.01.03` Bancos — Cta. Corriente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Crédito *(obligatorio)* | `1.01.02.01` Cuentas por Cobrar Clientes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Otros | Según criterio del contador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**Paso 4:** Clic en **Guardar configuración**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### 7.2 Estructura del asiento generado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Ejemplo: Factura $112 (base gravada $100 + IVA 12%), cobrada $50 efectivo y $62 a crédito: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| Cuenta | Debe | Haber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|---|---:|---:|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Caja General (efectivo) | $ 50,00 | —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Cuentas por Cobrar (crédito) | $ 62,00 | —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Ingresos por Ventas | — | $100,00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IVA en Ventas | — | $ 12,00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**TOTAL** | **$112,00** | **$112,00**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### 7.3 Importar Facturas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37BB93F6" wp14:editId="2C9BF068">
            <wp:extent cx="5400040" cy="281051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Ve a la pestaña **Vista Previa**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Selecciona el **período contable** destino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Ingresa la **fecha desde** y **fecha hasta**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4. Clic en **Cargar facturas**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Revisa la tabla: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</w:t>
      </w:r>
      <w:proofErr w:type="spellStart"/>
      <w:r w:rsidRPr="00B345F7">
        <w:rPr>
          <w:rFonts w:ascii="Lucida Bright" w:hAnsi="Lucida Bright"/>
          <w:sz w:val="24"/>
          <w:szCs w:val="24"/>
        </w:rPr>
        <w:t>Badge</w:t>
      </w:r>
      <w:proofErr w:type="spellEnd"/>
      <w:r w:rsidRPr="00B345F7">
        <w:rPr>
          <w:rFonts w:ascii="Lucida Bright" w:hAnsi="Lucida Bright"/>
          <w:sz w:val="24"/>
          <w:szCs w:val="24"/>
        </w:rPr>
        <w:t xml:space="preserve"> | Significado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</w:t>
      </w:r>
      <w:r w:rsidRPr="00B345F7">
        <w:rPr>
          <w:rFonts w:ascii="Segoe UI Symbol" w:hAnsi="Segoe UI Symbol" w:cs="Segoe UI Symbol"/>
          <w:sz w:val="24"/>
          <w:szCs w:val="24"/>
        </w:rPr>
        <w:t>✓</w:t>
      </w:r>
      <w:r w:rsidRPr="00B345F7">
        <w:rPr>
          <w:rFonts w:ascii="Lucida Bright" w:hAnsi="Lucida Bright"/>
          <w:sz w:val="24"/>
          <w:szCs w:val="24"/>
        </w:rPr>
        <w:t xml:space="preserve"> **Lista** | El asiento cuadra, listo para generarse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</w:t>
      </w:r>
      <w:r w:rsidRPr="00B345F7">
        <w:rPr>
          <w:rFonts w:ascii="Segoe UI Symbol" w:hAnsi="Segoe UI Symbol" w:cs="Segoe UI Symbol"/>
          <w:sz w:val="24"/>
          <w:szCs w:val="24"/>
        </w:rPr>
        <w:t>⚠</w:t>
      </w:r>
      <w:r w:rsidRPr="00B345F7">
        <w:rPr>
          <w:rFonts w:ascii="Lucida Bright" w:hAnsi="Lucida Bright"/>
          <w:sz w:val="24"/>
          <w:szCs w:val="24"/>
        </w:rPr>
        <w:t xml:space="preserve"> **Sin cuenta** | Falta asignar una cuenta en la configuración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| **Ya importada** | Esta factura ya fue contabilizada antes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6. En modo "por factura": clic en </w:t>
      </w:r>
      <w:r w:rsidRPr="00B345F7">
        <w:rPr>
          <w:rFonts w:ascii="Times New Roman" w:hAnsi="Times New Roman" w:cs="Times New Roman"/>
          <w:sz w:val="24"/>
          <w:szCs w:val="24"/>
        </w:rPr>
        <w:t>▼</w:t>
      </w:r>
      <w:r w:rsidRPr="00B345F7">
        <w:rPr>
          <w:rFonts w:ascii="Lucida Bright" w:hAnsi="Lucida Bright"/>
          <w:sz w:val="24"/>
          <w:szCs w:val="24"/>
        </w:rPr>
        <w:t xml:space="preserve"> para ver el asiento detallado de cada factura</w:t>
      </w: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69EBCB98" wp14:editId="2AEDD00B">
            <wp:extent cx="5400040" cy="290512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7. Cuando todo esté en verde, clic en **Generar diarios**</w:t>
      </w: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7.4 Resultado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FF2AE88" wp14:editId="029B52CB">
            <wp:extent cx="5400040" cy="20097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El log confirma cada comprobante creado: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[14:32:15] Iniciando generación de diarios contables...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[14:32:16] </w:t>
      </w:r>
      <w:r w:rsidRPr="00B345F7">
        <w:rPr>
          <w:rFonts w:ascii="Segoe UI Symbol" w:hAnsi="Segoe UI Symbol" w:cs="Segoe UI Symbol"/>
          <w:sz w:val="24"/>
          <w:szCs w:val="24"/>
        </w:rPr>
        <w:t>✓</w:t>
      </w:r>
      <w:r w:rsidRPr="00B345F7">
        <w:rPr>
          <w:rFonts w:ascii="Lucida Bright" w:hAnsi="Lucida Bright"/>
          <w:sz w:val="24"/>
          <w:szCs w:val="24"/>
        </w:rPr>
        <w:t xml:space="preserve"> CI-2026-04-000001 — Venta QI — Fact. 003-002-000044 — Cliente XYZ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 xml:space="preserve">[14:32:16] </w:t>
      </w:r>
      <w:r w:rsidRPr="00B345F7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[14:32:16] Completado: 1 asiento(s) generado(s), 0 error(es).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Las facturas ya contabilizadas se detectan automáticamente y no se duplican.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---</w:t>
      </w: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 8.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Real vs Presupuesto** (dentro de Reportes)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  <w:r w:rsidRPr="00CD6BBC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557A5142" wp14:editId="223427AD">
            <wp:extent cx="5400040" cy="271018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BC" w:rsidRPr="00B345F7" w:rsidRDefault="00CD6BBC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### 8.1 Crear el Presupuesto Anual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Selecciona el **año**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Si no existe presupuesto, clic en **+ Nuevo presupuesto**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Escribe un nombre (</w:t>
      </w:r>
      <w:proofErr w:type="spellStart"/>
      <w:r w:rsidRPr="00B345F7">
        <w:rPr>
          <w:rFonts w:ascii="Lucida Bright" w:hAnsi="Lucida Bright"/>
          <w:sz w:val="24"/>
          <w:szCs w:val="24"/>
        </w:rPr>
        <w:t>ej</w:t>
      </w:r>
      <w:proofErr w:type="spellEnd"/>
      <w:r w:rsidRPr="00B345F7">
        <w:rPr>
          <w:rFonts w:ascii="Lucida Bright" w:hAnsi="Lucida Bright"/>
          <w:sz w:val="24"/>
          <w:szCs w:val="24"/>
        </w:rPr>
        <w:t>: "Plan 2026")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### 8.2 Ingresar Valores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La grilla muestra cuentas de ingresos y gastos vs. </w:t>
      </w:r>
      <w:proofErr w:type="gramStart"/>
      <w:r w:rsidRPr="00B345F7">
        <w:rPr>
          <w:rFonts w:ascii="Lucida Bright" w:hAnsi="Lucida Bright"/>
          <w:sz w:val="24"/>
          <w:szCs w:val="24"/>
        </w:rPr>
        <w:t>meses</w:t>
      </w:r>
      <w:proofErr w:type="gramEnd"/>
      <w:r w:rsidRPr="00B345F7">
        <w:rPr>
          <w:rFonts w:ascii="Lucida Bright" w:hAnsi="Lucida Bright"/>
          <w:sz w:val="24"/>
          <w:szCs w:val="24"/>
        </w:rPr>
        <w:t xml:space="preserve"> con período abierto: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Haz clic en cualquier celda e ingresa el valor presupuestado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Las celdas modificadas se resaltan en amarillo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Clic en **Guardar cambios** cuando termines</w:t>
      </w: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8.3 Comparativo Real vs. Presupuesto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  <w:r w:rsidRPr="00E22DCE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B9FA35D" wp14:editId="7EFE10F4">
            <wp:extent cx="5400040" cy="29794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DCE" w:rsidRP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Ve a **Reportes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Real vs. Presupuesto** para ver: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Lo que se planeó gastar/ingresar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Lo que realmente ocurrió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 La variación en monto y porcentaje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 9. Cierre Contable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Cierre Contable**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  <w:r w:rsidRPr="00E22DCE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0FBA2626" wp14:editId="19A2B4F0">
            <wp:extent cx="5400040" cy="31648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DCE" w:rsidRP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&gt; </w:t>
      </w:r>
      <w:r w:rsidRPr="00B345F7">
        <w:rPr>
          <w:rFonts w:ascii="Segoe UI Symbol" w:hAnsi="Segoe UI Symbol" w:cs="Segoe UI Symbol"/>
          <w:sz w:val="24"/>
          <w:szCs w:val="24"/>
        </w:rPr>
        <w:t>⚠</w:t>
      </w:r>
      <w:r w:rsidRPr="00B345F7">
        <w:rPr>
          <w:rFonts w:ascii="Lucida Bright" w:hAnsi="Lucida Bright" w:cs="Calibri"/>
          <w:sz w:val="24"/>
          <w:szCs w:val="24"/>
        </w:rPr>
        <w:t>️</w:t>
      </w:r>
      <w:r w:rsidRPr="00B345F7">
        <w:rPr>
          <w:rFonts w:ascii="Lucida Bright" w:hAnsi="Lucida Bright"/>
          <w:sz w:val="24"/>
          <w:szCs w:val="24"/>
        </w:rPr>
        <w:t xml:space="preserve"> **Operación irreversible</w:t>
      </w:r>
      <w:proofErr w:type="gramStart"/>
      <w:r w:rsidRPr="00B345F7">
        <w:rPr>
          <w:rFonts w:ascii="Lucida Bright" w:hAnsi="Lucida Bright"/>
          <w:sz w:val="24"/>
          <w:szCs w:val="24"/>
        </w:rPr>
        <w:t>.*</w:t>
      </w:r>
      <w:proofErr w:type="gramEnd"/>
      <w:r w:rsidRPr="00B345F7">
        <w:rPr>
          <w:rFonts w:ascii="Lucida Bright" w:hAnsi="Lucida Bright"/>
          <w:sz w:val="24"/>
          <w:szCs w:val="24"/>
        </w:rPr>
        <w:t>* Realícela solo cuando el ejercicio fiscal esté completamente revisado y aprobado.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### 9.1 Qué hace el cierre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Verifica que todos los períodos del año estén **cerrados**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Genera asientos de **cierre** (tipo CA): cierra ingresos y gastos contra Resultados del Ejercicio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Genera el asiento de **apertura** del año siguiente (tipo AP): traslada saldos de balance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9.2 Pasos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Selecciona el **año** a cerrar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Revisa el resumen de utilidad/pérdida neta calculada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Clic en **Iniciar Cierre**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>4. Confirma en el diálogo de advertencia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5. El sistema genera automáticamente los asientos CA y AP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---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 10. Configuración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Acceso: **Menú lateral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Configuraci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 xml:space="preserve">n** (ícono </w:t>
      </w:r>
      <w:r w:rsidRPr="00B345F7">
        <w:rPr>
          <w:rFonts w:ascii="Segoe UI Symbol" w:hAnsi="Segoe UI Symbol" w:cs="Segoe UI Symbol"/>
          <w:sz w:val="24"/>
          <w:szCs w:val="24"/>
        </w:rPr>
        <w:t>⚙</w:t>
      </w:r>
      <w:r w:rsidRPr="00B345F7">
        <w:rPr>
          <w:rFonts w:ascii="Lucida Bright" w:hAnsi="Lucida Bright" w:cs="Calibri"/>
          <w:sz w:val="24"/>
          <w:szCs w:val="24"/>
        </w:rPr>
        <w:t>️</w:t>
      </w:r>
      <w:r w:rsidRPr="00B345F7">
        <w:rPr>
          <w:rFonts w:ascii="Lucida Bright" w:hAnsi="Lucida Bright"/>
          <w:sz w:val="24"/>
          <w:szCs w:val="24"/>
        </w:rPr>
        <w:t>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Default="00E22DCE" w:rsidP="00B345F7">
      <w:pPr>
        <w:jc w:val="both"/>
        <w:rPr>
          <w:rFonts w:ascii="Lucida Bright" w:hAnsi="Lucida Bright"/>
          <w:sz w:val="24"/>
          <w:szCs w:val="24"/>
        </w:rPr>
      </w:pPr>
      <w:r w:rsidRPr="00E22DCE">
        <w:rPr>
          <w:rFonts w:ascii="Lucida Bright" w:hAnsi="Lucida Bright"/>
          <w:noProof/>
          <w:sz w:val="24"/>
          <w:szCs w:val="24"/>
          <w:lang w:eastAsia="es-ES"/>
        </w:rPr>
        <w:drawing>
          <wp:inline distT="0" distB="0" distL="0" distR="0" wp14:anchorId="7CFDFE3A" wp14:editId="535360AB">
            <wp:extent cx="5400040" cy="409448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8B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Pr="00B345F7" w:rsidRDefault="00AF4B8B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10.1 Información de la Empresa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Muestra los datos de la empresa activa: nombre, razón social, RUC, dirección, moneda.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058E7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9058E7">
        <w:rPr>
          <w:rFonts w:ascii="Lucida Bright" w:hAnsi="Lucida Bright"/>
          <w:b/>
          <w:sz w:val="24"/>
          <w:szCs w:val="24"/>
        </w:rPr>
        <w:t>### 10.2 Gestión de Períodos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Los períodos habilitan los meses para registrar asientos.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**Crear un período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1. El sistema puede crear automáticamente los 12 meses del año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2. O crearlos uno a uno seleccionando mes y año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3. Clic en **+ Crear período**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**Estados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 Estado | Permite asientos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|---|---|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**Abierto** | </w:t>
      </w:r>
      <w:r w:rsidRPr="00B345F7">
        <w:rPr>
          <w:rFonts w:ascii="Segoe UI Symbol" w:hAnsi="Segoe UI Symbol" w:cs="Segoe UI Symbol"/>
          <w:sz w:val="24"/>
          <w:szCs w:val="24"/>
        </w:rPr>
        <w:t>✓</w:t>
      </w:r>
      <w:r w:rsidRPr="00B345F7">
        <w:rPr>
          <w:rFonts w:ascii="Lucida Bright" w:hAnsi="Lucida Bright"/>
          <w:sz w:val="24"/>
          <w:szCs w:val="24"/>
        </w:rPr>
        <w:t xml:space="preserve"> Sí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**Cerrado** | </w:t>
      </w:r>
      <w:r w:rsidRPr="00B345F7">
        <w:rPr>
          <w:rFonts w:ascii="Segoe UI Symbol" w:hAnsi="Segoe UI Symbol" w:cs="Segoe UI Symbol"/>
          <w:sz w:val="24"/>
          <w:szCs w:val="24"/>
        </w:rPr>
        <w:t>✗</w:t>
      </w:r>
      <w:r w:rsidRPr="00B345F7">
        <w:rPr>
          <w:rFonts w:ascii="Lucida Bright" w:hAnsi="Lucida Bright"/>
          <w:sz w:val="24"/>
          <w:szCs w:val="24"/>
        </w:rPr>
        <w:t xml:space="preserve"> No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| **Bloqueado** | </w:t>
      </w:r>
      <w:r w:rsidRPr="00B345F7">
        <w:rPr>
          <w:rFonts w:ascii="Segoe UI Symbol" w:hAnsi="Segoe UI Symbol" w:cs="Segoe UI Symbol"/>
          <w:sz w:val="24"/>
          <w:szCs w:val="24"/>
        </w:rPr>
        <w:t>✗</w:t>
      </w:r>
      <w:r w:rsidRPr="00B345F7">
        <w:rPr>
          <w:rFonts w:ascii="Lucida Bright" w:hAnsi="Lucida Bright"/>
          <w:sz w:val="24"/>
          <w:szCs w:val="24"/>
        </w:rPr>
        <w:t xml:space="preserve"> No |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&gt; **Recomendación</w:t>
      </w:r>
      <w:proofErr w:type="gramStart"/>
      <w:r w:rsidRPr="00B345F7">
        <w:rPr>
          <w:rFonts w:ascii="Lucida Bright" w:hAnsi="Lucida Bright"/>
          <w:sz w:val="24"/>
          <w:szCs w:val="24"/>
        </w:rPr>
        <w:t>:*</w:t>
      </w:r>
      <w:proofErr w:type="gramEnd"/>
      <w:r w:rsidRPr="00B345F7">
        <w:rPr>
          <w:rFonts w:ascii="Lucida Bright" w:hAnsi="Lucida Bright"/>
          <w:sz w:val="24"/>
          <w:szCs w:val="24"/>
        </w:rPr>
        <w:t>* Cierra cada período mensual una vez el contador haya revisado todos los asientos.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---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AF4B8B" w:rsidRDefault="00AF4B8B" w:rsidP="00B345F7">
      <w:pPr>
        <w:jc w:val="both"/>
        <w:rPr>
          <w:rFonts w:ascii="Lucida Bright" w:hAnsi="Lucida Bright"/>
          <w:b/>
          <w:sz w:val="24"/>
          <w:szCs w:val="24"/>
        </w:rPr>
      </w:pPr>
    </w:p>
    <w:p w:rsidR="00B345F7" w:rsidRPr="00E22DCE" w:rsidRDefault="00B345F7" w:rsidP="00B345F7">
      <w:pPr>
        <w:jc w:val="both"/>
        <w:rPr>
          <w:rFonts w:ascii="Lucida Bright" w:hAnsi="Lucida Bright"/>
          <w:b/>
          <w:sz w:val="24"/>
          <w:szCs w:val="24"/>
        </w:rPr>
      </w:pPr>
      <w:r w:rsidRPr="00E22DCE">
        <w:rPr>
          <w:rFonts w:ascii="Lucida Bright" w:hAnsi="Lucida Bright"/>
          <w:b/>
          <w:sz w:val="24"/>
          <w:szCs w:val="24"/>
        </w:rPr>
        <w:t>## Guía Rápida de Inicio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Para empresas que comienzan desde cero: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1. Configuración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Crear per</w:t>
      </w:r>
      <w:r w:rsidRPr="00B345F7">
        <w:rPr>
          <w:rFonts w:ascii="Lucida Bright" w:hAnsi="Lucida Bright" w:cs="Lucida Bright"/>
          <w:sz w:val="24"/>
          <w:szCs w:val="24"/>
        </w:rPr>
        <w:t>í</w:t>
      </w:r>
      <w:r w:rsidRPr="00B345F7">
        <w:rPr>
          <w:rFonts w:ascii="Lucida Bright" w:hAnsi="Lucida Bright"/>
          <w:sz w:val="24"/>
          <w:szCs w:val="24"/>
        </w:rPr>
        <w:t>odos del a</w:t>
      </w:r>
      <w:r w:rsidRPr="00B345F7">
        <w:rPr>
          <w:rFonts w:ascii="Lucida Bright" w:hAnsi="Lucida Bright" w:cs="Lucida Bright"/>
          <w:sz w:val="24"/>
          <w:szCs w:val="24"/>
        </w:rPr>
        <w:t>ñ</w:t>
      </w:r>
      <w:r w:rsidRPr="00B345F7">
        <w:rPr>
          <w:rFonts w:ascii="Lucida Bright" w:hAnsi="Lucida Bright"/>
          <w:sz w:val="24"/>
          <w:szCs w:val="24"/>
        </w:rPr>
        <w:t>o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2. Plan de Cuentas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Revisar y personalizar cuentas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3. Diarios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Ingresar saldo inicial (asiento de apertura manual CD)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4. Integración QI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Configurar mapeo de cuentas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 xml:space="preserve">5. Integración QI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Importar facturas del mes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6. Reportes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Verificar Balance de Comprobaci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>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7. Fin de mes </w:t>
      </w:r>
      <w:r w:rsidRPr="00B345F7">
        <w:rPr>
          <w:rFonts w:ascii="Times New Roman" w:hAnsi="Times New Roman" w:cs="Times New Roman"/>
          <w:sz w:val="24"/>
          <w:szCs w:val="24"/>
        </w:rPr>
        <w:t>→</w:t>
      </w:r>
      <w:r w:rsidRPr="00B345F7">
        <w:rPr>
          <w:rFonts w:ascii="Lucida Bright" w:hAnsi="Lucida Bright"/>
          <w:sz w:val="24"/>
          <w:szCs w:val="24"/>
        </w:rPr>
        <w:t xml:space="preserve"> Cerrar per</w:t>
      </w:r>
      <w:r w:rsidRPr="00B345F7">
        <w:rPr>
          <w:rFonts w:ascii="Lucida Bright" w:hAnsi="Lucida Bright" w:cs="Lucida Bright"/>
          <w:sz w:val="24"/>
          <w:szCs w:val="24"/>
        </w:rPr>
        <w:t>í</w:t>
      </w:r>
      <w:r w:rsidRPr="00B345F7">
        <w:rPr>
          <w:rFonts w:ascii="Lucida Bright" w:hAnsi="Lucida Bright"/>
          <w:sz w:val="24"/>
          <w:szCs w:val="24"/>
        </w:rPr>
        <w:t>odo en Configuraci</w:t>
      </w:r>
      <w:r w:rsidRPr="00B345F7">
        <w:rPr>
          <w:rFonts w:ascii="Lucida Bright" w:hAnsi="Lucida Bright" w:cs="Lucida Bright"/>
          <w:sz w:val="24"/>
          <w:szCs w:val="24"/>
        </w:rPr>
        <w:t>ó</w:t>
      </w:r>
      <w:r w:rsidRPr="00B345F7">
        <w:rPr>
          <w:rFonts w:ascii="Lucida Bright" w:hAnsi="Lucida Bright"/>
          <w:sz w:val="24"/>
          <w:szCs w:val="24"/>
        </w:rPr>
        <w:t>n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```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---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## Preguntas Frecuentes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</w:t>
      </w:r>
      <w:r w:rsidR="009C1556">
        <w:rPr>
          <w:rFonts w:ascii="Lucida Bright" w:hAnsi="Lucida Bright"/>
          <w:sz w:val="24"/>
          <w:szCs w:val="24"/>
        </w:rPr>
        <w:t>Puedo manejar varias empresas?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Sí. Cada empresa tiene su plan de cuentas, asientos y reportes completamente independientes.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¿Qué pasa si </w:t>
      </w:r>
      <w:r w:rsidR="009C1556">
        <w:rPr>
          <w:rFonts w:ascii="Lucida Bright" w:hAnsi="Lucida Bright"/>
          <w:sz w:val="24"/>
          <w:szCs w:val="24"/>
        </w:rPr>
        <w:t>confirmo un asiento con error?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Debes anularlo y crear uno nuevo. No es posible editar un comprobante confirmado.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¿Por qué no aparece una c</w:t>
      </w:r>
      <w:r w:rsidR="009C1556">
        <w:rPr>
          <w:rFonts w:ascii="Lucida Bright" w:hAnsi="Lucida Bright"/>
          <w:sz w:val="24"/>
          <w:szCs w:val="24"/>
        </w:rPr>
        <w:t>uenta al buscar en el asiento?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La cuenta debe tener activado "Acepta movimientos". Las cuentas de grupo no reciben asientos directamente.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¿Con qué frecuencia imp</w:t>
      </w:r>
      <w:r w:rsidR="009C1556">
        <w:rPr>
          <w:rFonts w:ascii="Lucida Bright" w:hAnsi="Lucida Bright"/>
          <w:sz w:val="24"/>
          <w:szCs w:val="24"/>
        </w:rPr>
        <w:t>orto facturas de QuickInvoice?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Lo más común es una vez por mes, antes de cerrar el período. El sistema evita duplicados automáticamente.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¿Qué es base cero e base</w:t>
      </w:r>
      <w:r w:rsidR="009C1556">
        <w:rPr>
          <w:rFonts w:ascii="Lucida Bright" w:hAnsi="Lucida Bright"/>
          <w:sz w:val="24"/>
          <w:szCs w:val="24"/>
        </w:rPr>
        <w:t xml:space="preserve"> gravada en la integración QI?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- </w:t>
      </w:r>
      <w:r w:rsidR="009C1556">
        <w:rPr>
          <w:rFonts w:ascii="Lucida Bright" w:hAnsi="Lucida Bright"/>
          <w:sz w:val="24"/>
          <w:szCs w:val="24"/>
        </w:rPr>
        <w:t>Base gravada (base IVA):</w:t>
      </w:r>
      <w:r w:rsidRPr="00B345F7">
        <w:rPr>
          <w:rFonts w:ascii="Lucida Bright" w:hAnsi="Lucida Bright"/>
          <w:sz w:val="24"/>
          <w:szCs w:val="24"/>
        </w:rPr>
        <w:t xml:space="preserve"> subtotal de productos con IVA &gt; 0%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 xml:space="preserve">- </w:t>
      </w:r>
      <w:r w:rsidR="009C1556">
        <w:rPr>
          <w:rFonts w:ascii="Lucida Bright" w:hAnsi="Lucida Bright"/>
          <w:sz w:val="24"/>
          <w:szCs w:val="24"/>
        </w:rPr>
        <w:t>Base cero:</w:t>
      </w:r>
      <w:r w:rsidRPr="00B345F7">
        <w:rPr>
          <w:rFonts w:ascii="Lucida Bright" w:hAnsi="Lucida Bright"/>
          <w:sz w:val="24"/>
          <w:szCs w:val="24"/>
        </w:rPr>
        <w:t xml:space="preserve"> subtotal de productos exentos de IVA (IVA = 0%)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t>Ambas van a la misma cuenta de Ingresos por Ventas. Solo el IVA va a una cuenta separada.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9C1556" w:rsidRDefault="00B345F7" w:rsidP="00B345F7">
      <w:pPr>
        <w:jc w:val="both"/>
        <w:rPr>
          <w:rFonts w:ascii="Lucida Bright" w:hAnsi="Lucida Bright"/>
          <w:sz w:val="24"/>
          <w:szCs w:val="24"/>
          <w:lang w:val="en-US"/>
        </w:rPr>
      </w:pPr>
      <w:r w:rsidRPr="009C1556">
        <w:rPr>
          <w:rFonts w:ascii="Lucida Bright" w:hAnsi="Lucida Bright"/>
          <w:sz w:val="24"/>
          <w:szCs w:val="24"/>
          <w:lang w:val="en-US"/>
        </w:rPr>
        <w:t>*Ledger Pro v1.0 — Billennium Systems — Ecuador 2026*</w:t>
      </w:r>
    </w:p>
    <w:p w:rsid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  <w:r w:rsidRPr="00B345F7">
        <w:rPr>
          <w:rFonts w:ascii="Lucida Bright" w:hAnsi="Lucida Bright"/>
          <w:sz w:val="24"/>
          <w:szCs w:val="24"/>
        </w:rPr>
        <w:lastRenderedPageBreak/>
        <w:t xml:space="preserve">*Para soporte técnico: </w:t>
      </w:r>
      <w:hyperlink r:id="rId28" w:history="1">
        <w:r w:rsidR="009C1556" w:rsidRPr="00655B56">
          <w:rPr>
            <w:rStyle w:val="Hipervnculo"/>
            <w:rFonts w:ascii="Lucida Bright" w:hAnsi="Lucida Bright"/>
            <w:sz w:val="24"/>
            <w:szCs w:val="24"/>
          </w:rPr>
          <w:t>soporte@billenniumsystem.com*</w:t>
        </w:r>
      </w:hyperlink>
    </w:p>
    <w:p w:rsidR="009C1556" w:rsidRPr="00B345F7" w:rsidRDefault="009C1556" w:rsidP="00B345F7">
      <w:pPr>
        <w:jc w:val="both"/>
        <w:rPr>
          <w:rFonts w:ascii="Lucida Bright" w:hAnsi="Lucida Bright"/>
          <w:sz w:val="24"/>
          <w:szCs w:val="24"/>
        </w:rPr>
      </w:pPr>
      <w:r>
        <w:rPr>
          <w:rFonts w:ascii="Lucida Bright" w:hAnsi="Lucida Bright"/>
          <w:sz w:val="24"/>
          <w:szCs w:val="24"/>
        </w:rPr>
        <w:t>Whtasapp 593980136389</w:t>
      </w: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p w:rsidR="00B345F7" w:rsidRPr="00B345F7" w:rsidRDefault="00B345F7" w:rsidP="00B345F7">
      <w:pPr>
        <w:jc w:val="both"/>
        <w:rPr>
          <w:rFonts w:ascii="Lucida Bright" w:hAnsi="Lucida Bright"/>
          <w:sz w:val="24"/>
          <w:szCs w:val="24"/>
        </w:rPr>
      </w:pPr>
    </w:p>
    <w:sectPr w:rsidR="00B345F7" w:rsidRPr="00B345F7" w:rsidSect="00CE7D56">
      <w:pgSz w:w="11906" w:h="16838"/>
      <w:pgMar w:top="1418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5F7"/>
    <w:rsid w:val="003E5345"/>
    <w:rsid w:val="00420B3C"/>
    <w:rsid w:val="009058E7"/>
    <w:rsid w:val="009C1556"/>
    <w:rsid w:val="00AF4B8B"/>
    <w:rsid w:val="00B345F7"/>
    <w:rsid w:val="00CD6BBC"/>
    <w:rsid w:val="00CE7D56"/>
    <w:rsid w:val="00DC6FB1"/>
    <w:rsid w:val="00E22DCE"/>
    <w:rsid w:val="00E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E90B54-8B44-4F3D-8421-E12A69F6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C15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3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mailto:soporte@billenniumsystem.com*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26</Pages>
  <Words>2098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Billy</Company>
  <LinksUpToDate>false</LinksUpToDate>
  <CharactersWithSpaces>13616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Billenniun</dc:creator>
  <cp:keywords/>
  <dc:description/>
  <cp:lastModifiedBy>Billenniun</cp:lastModifiedBy>
  <cp:revision>7</cp:revision>
  <dcterms:created xsi:type="dcterms:W3CDTF">2026-04-25T04:15:00Z</dcterms:created>
  <dcterms:modified xsi:type="dcterms:W3CDTF">2026-04-25T17:33:00Z</dcterms:modified>
</cp:coreProperties>
</file>