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5D1" w:rsidRPr="006625D1" w:rsidRDefault="006625D1" w:rsidP="006625D1">
      <w:pPr>
        <w:rPr>
          <w:sz w:val="28"/>
          <w:szCs w:val="24"/>
        </w:rPr>
      </w:pPr>
      <w:r w:rsidRPr="006625D1">
        <w:rPr>
          <w:sz w:val="28"/>
          <w:szCs w:val="24"/>
        </w:rPr>
        <w:t>Plataforma Móvil para Ferias – Versión 1 (MVP)</w:t>
      </w:r>
    </w:p>
    <w:p w:rsidR="006625D1" w:rsidRPr="006625D1" w:rsidRDefault="006625D1" w:rsidP="006625D1">
      <w:pPr>
        <w:rPr>
          <w:sz w:val="28"/>
          <w:szCs w:val="24"/>
        </w:rPr>
      </w:pPr>
    </w:p>
    <w:p w:rsidR="006625D1" w:rsidRPr="006625D1" w:rsidRDefault="006625D1" w:rsidP="006625D1">
      <w:pPr>
        <w:rPr>
          <w:b/>
          <w:sz w:val="28"/>
          <w:szCs w:val="24"/>
        </w:rPr>
      </w:pPr>
      <w:r w:rsidRPr="006625D1">
        <w:rPr>
          <w:b/>
          <w:sz w:val="28"/>
          <w:szCs w:val="24"/>
        </w:rPr>
        <w:t>1. Objetivo de la solución</w:t>
      </w:r>
    </w:p>
    <w:p w:rsidR="006625D1" w:rsidRPr="006625D1" w:rsidRDefault="006625D1" w:rsidP="006625D1">
      <w:p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Implementar una aplicación móvil instalable + panel web de administración que permita gestionar una feria de forma profesional, mejorando la experiencia de los visitantes, facilitando la captación de leads para los expositores y brindando estadísticas básicas a la organización.</w:t>
      </w:r>
    </w:p>
    <w:p w:rsidR="006625D1" w:rsidRPr="006625D1" w:rsidRDefault="006625D1" w:rsidP="006625D1">
      <w:p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La Versión  se centra en un conjunto de funcionalidades esenciales, pensadas para estar listas en un plazo corto y usarse ya en la próxima feria, dejando una base sólida para futuras mejoras.</w:t>
      </w:r>
    </w:p>
    <w:p w:rsidR="006625D1" w:rsidRPr="006625D1" w:rsidRDefault="006625D1" w:rsidP="006625D1">
      <w:pPr>
        <w:jc w:val="both"/>
        <w:rPr>
          <w:b/>
          <w:sz w:val="28"/>
          <w:szCs w:val="24"/>
        </w:rPr>
      </w:pPr>
      <w:r w:rsidRPr="006625D1">
        <w:rPr>
          <w:b/>
          <w:sz w:val="28"/>
          <w:szCs w:val="24"/>
        </w:rPr>
        <w:t>2. Perfiles de usuario</w:t>
      </w:r>
    </w:p>
    <w:p w:rsidR="006625D1" w:rsidRPr="006625D1" w:rsidRDefault="006625D1" w:rsidP="006625D1">
      <w:p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Visitante</w:t>
      </w:r>
      <w:r>
        <w:rPr>
          <w:sz w:val="28"/>
          <w:szCs w:val="24"/>
        </w:rPr>
        <w:t>:</w:t>
      </w:r>
    </w:p>
    <w:p w:rsidR="006625D1" w:rsidRPr="006625D1" w:rsidRDefault="006625D1" w:rsidP="006625D1">
      <w:pPr>
        <w:pStyle w:val="Prrafodelista"/>
        <w:numPr>
          <w:ilvl w:val="0"/>
          <w:numId w:val="1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Se registra con sus datos básicos y correo (verificación por correo).</w:t>
      </w:r>
    </w:p>
    <w:p w:rsidR="006625D1" w:rsidRPr="006625D1" w:rsidRDefault="006625D1" w:rsidP="006625D1">
      <w:pPr>
        <w:pStyle w:val="Prrafodelista"/>
        <w:numPr>
          <w:ilvl w:val="0"/>
          <w:numId w:val="1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Obtiene una credencial digital con código QR.</w:t>
      </w:r>
    </w:p>
    <w:p w:rsidR="006625D1" w:rsidRPr="006625D1" w:rsidRDefault="006625D1" w:rsidP="006625D1">
      <w:pPr>
        <w:pStyle w:val="Prrafodelista"/>
        <w:numPr>
          <w:ilvl w:val="0"/>
          <w:numId w:val="1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Puede ver el listado de expositores, buscarlos por nombre o rubro y acceder a la ficha de cada uno.</w:t>
      </w:r>
    </w:p>
    <w:p w:rsidR="006625D1" w:rsidRPr="006625D1" w:rsidRDefault="006625D1" w:rsidP="006625D1">
      <w:pPr>
        <w:pStyle w:val="Prrafodelista"/>
        <w:numPr>
          <w:ilvl w:val="0"/>
          <w:numId w:val="1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Visualiza el mapa del recinto con la ubicación de los stands.</w:t>
      </w:r>
    </w:p>
    <w:p w:rsidR="006625D1" w:rsidRPr="006625D1" w:rsidRDefault="006625D1" w:rsidP="006625D1">
      <w:pPr>
        <w:pStyle w:val="Prrafodelista"/>
        <w:numPr>
          <w:ilvl w:val="0"/>
          <w:numId w:val="1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Marca expositores favoritos (agenda simple).</w:t>
      </w:r>
    </w:p>
    <w:p w:rsidR="006625D1" w:rsidRPr="006625D1" w:rsidRDefault="006625D1" w:rsidP="006625D1">
      <w:pPr>
        <w:pStyle w:val="Prrafodelista"/>
        <w:numPr>
          <w:ilvl w:val="0"/>
          <w:numId w:val="1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Recibe notificaciones generales de la feria (avisos importantes, anuncios).</w:t>
      </w:r>
    </w:p>
    <w:p w:rsidR="006625D1" w:rsidRPr="006625D1" w:rsidRDefault="006625D1" w:rsidP="006625D1">
      <w:p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Expositor</w:t>
      </w:r>
      <w:r>
        <w:rPr>
          <w:sz w:val="28"/>
          <w:szCs w:val="24"/>
        </w:rPr>
        <w:t>:</w:t>
      </w:r>
    </w:p>
    <w:p w:rsidR="006625D1" w:rsidRPr="006625D1" w:rsidRDefault="006625D1" w:rsidP="006625D1">
      <w:pPr>
        <w:pStyle w:val="Prrafodelista"/>
        <w:numPr>
          <w:ilvl w:val="0"/>
          <w:numId w:val="2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Escanea el QR de los visitantes desde la app/módulo web.</w:t>
      </w:r>
    </w:p>
    <w:p w:rsidR="006625D1" w:rsidRPr="006625D1" w:rsidRDefault="006625D1" w:rsidP="006625D1">
      <w:pPr>
        <w:pStyle w:val="Prrafodelista"/>
        <w:numPr>
          <w:ilvl w:val="0"/>
          <w:numId w:val="2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Registra leads con datos de contacto básicos (según consentimiento del visitante).</w:t>
      </w:r>
    </w:p>
    <w:p w:rsidR="006625D1" w:rsidRPr="006625D1" w:rsidRDefault="006625D1" w:rsidP="006625D1">
      <w:pPr>
        <w:pStyle w:val="Prrafodelista"/>
        <w:numPr>
          <w:ilvl w:val="0"/>
          <w:numId w:val="2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Clasifica cada lead (frío / tibio / caliente).</w:t>
      </w:r>
    </w:p>
    <w:p w:rsidR="006625D1" w:rsidRPr="006625D1" w:rsidRDefault="006625D1" w:rsidP="006625D1">
      <w:pPr>
        <w:pStyle w:val="Prrafodelista"/>
        <w:numPr>
          <w:ilvl w:val="0"/>
          <w:numId w:val="2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Exporta sus leads a Excel/CSV para seguimiento comercial posterior.</w:t>
      </w:r>
    </w:p>
    <w:p w:rsidR="006625D1" w:rsidRPr="006625D1" w:rsidRDefault="006625D1" w:rsidP="006625D1">
      <w:p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Administrador de la Feria</w:t>
      </w:r>
      <w:r>
        <w:rPr>
          <w:sz w:val="28"/>
          <w:szCs w:val="24"/>
        </w:rPr>
        <w:t>:</w:t>
      </w:r>
    </w:p>
    <w:p w:rsidR="006625D1" w:rsidRPr="006625D1" w:rsidRDefault="006625D1" w:rsidP="006625D1">
      <w:pPr>
        <w:pStyle w:val="Prrafodelista"/>
        <w:numPr>
          <w:ilvl w:val="0"/>
          <w:numId w:val="3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Configura la feria (nombre, fechas, recinto).</w:t>
      </w:r>
    </w:p>
    <w:p w:rsidR="006625D1" w:rsidRPr="006625D1" w:rsidRDefault="006625D1" w:rsidP="006625D1">
      <w:pPr>
        <w:pStyle w:val="Prrafodelista"/>
        <w:numPr>
          <w:ilvl w:val="0"/>
          <w:numId w:val="3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Crea y administra expositores (datos, logos, rubros, stand asignado).</w:t>
      </w:r>
    </w:p>
    <w:p w:rsidR="006625D1" w:rsidRPr="006625D1" w:rsidRDefault="006625D1" w:rsidP="006625D1">
      <w:pPr>
        <w:pStyle w:val="Prrafodelista"/>
        <w:numPr>
          <w:ilvl w:val="0"/>
          <w:numId w:val="3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Carga el plano del recinto como imagen y define la posición de cada stand en el mapa.</w:t>
      </w:r>
    </w:p>
    <w:p w:rsidR="006625D1" w:rsidRPr="006625D1" w:rsidRDefault="006625D1" w:rsidP="006625D1">
      <w:pPr>
        <w:pStyle w:val="Prrafodelista"/>
        <w:numPr>
          <w:ilvl w:val="0"/>
          <w:numId w:val="3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Consulta y exporta el listado de visitantes registrados.</w:t>
      </w:r>
    </w:p>
    <w:p w:rsidR="006625D1" w:rsidRPr="006625D1" w:rsidRDefault="006625D1" w:rsidP="006625D1">
      <w:pPr>
        <w:pStyle w:val="Prrafodelista"/>
        <w:numPr>
          <w:ilvl w:val="0"/>
          <w:numId w:val="3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Consulta reportes básicos (visitas/leads por expositor).</w:t>
      </w:r>
    </w:p>
    <w:p w:rsidR="006625D1" w:rsidRPr="006625D1" w:rsidRDefault="006625D1" w:rsidP="006625D1">
      <w:pPr>
        <w:pStyle w:val="Prrafodelista"/>
        <w:numPr>
          <w:ilvl w:val="0"/>
          <w:numId w:val="3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lastRenderedPageBreak/>
        <w:t>Envía notificaciones generales a todos los visitantes.</w:t>
      </w:r>
    </w:p>
    <w:p w:rsidR="006625D1" w:rsidRPr="006625D1" w:rsidRDefault="006625D1" w:rsidP="006625D1">
      <w:pPr>
        <w:jc w:val="both"/>
        <w:rPr>
          <w:sz w:val="28"/>
          <w:szCs w:val="24"/>
        </w:rPr>
      </w:pPr>
    </w:p>
    <w:p w:rsidR="006625D1" w:rsidRPr="006625D1" w:rsidRDefault="006625D1" w:rsidP="006625D1">
      <w:pPr>
        <w:jc w:val="both"/>
        <w:rPr>
          <w:b/>
          <w:sz w:val="28"/>
          <w:szCs w:val="24"/>
        </w:rPr>
      </w:pPr>
      <w:r w:rsidRPr="006625D1">
        <w:rPr>
          <w:b/>
          <w:sz w:val="28"/>
          <w:szCs w:val="24"/>
        </w:rPr>
        <w:t>3. Funciona</w:t>
      </w:r>
      <w:r w:rsidRPr="006625D1">
        <w:rPr>
          <w:b/>
          <w:sz w:val="28"/>
          <w:szCs w:val="24"/>
        </w:rPr>
        <w:t xml:space="preserve">lidades clave de la Versión 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Registro y credencial con QR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Registro rápido mediante formulario en la app.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Confirmación por correo electrónico.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Generación de una credencial digital con código QR, que el visitante muestra a expositores y organización.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Mapa del recinto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Plano general de la feria cargado como imagen.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Marcadores de stands sobre el plano, con nombre de cada expositor.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Al tocar un stand, se abre la ficha del expositor.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Uso de GPS para orientar al visitante en el mapa (ubicación aproximada, sin necesidad de infraestructura adicional en el recinto).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Catálogo de expositores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Listado completo con búsqueda por nombre y rubro.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Ficha con logo, descripción, rubros, productos principales y stand en el mapa.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Captura de leads para expositores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Escaneo del QR del visitante.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Alta automática del lead con información básica.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Clasificación del lead y notas.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Exportación a Excel/CSV.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Reportes básicos para la organización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Total de visitantes registrados.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Leads generados por cada expositor.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Exportación de información para análisis posterior.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Notificaciones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Envío de mensajes generales a todos los visitantes de la feria (ej.: cambios de horario, mensajes de bienvenida, avisos importantes).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Cumplimiento legal mínimo (LOPDP)</w:t>
      </w:r>
    </w:p>
    <w:p w:rsidR="006625D1" w:rsidRP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Aceptación de términos y política de privacidad.</w:t>
      </w:r>
    </w:p>
    <w:p w:rsidR="006625D1" w:rsidRDefault="006625D1" w:rsidP="006625D1">
      <w:pPr>
        <w:pStyle w:val="Prrafodelista"/>
        <w:numPr>
          <w:ilvl w:val="0"/>
          <w:numId w:val="4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Consentimiento explícito para el uso y cesión de datos a expositores.</w:t>
      </w:r>
    </w:p>
    <w:p w:rsidR="006625D1" w:rsidRPr="006625D1" w:rsidRDefault="006625D1" w:rsidP="006625D1">
      <w:pPr>
        <w:pStyle w:val="Prrafodelista"/>
        <w:jc w:val="both"/>
        <w:rPr>
          <w:sz w:val="28"/>
          <w:szCs w:val="24"/>
        </w:rPr>
      </w:pPr>
      <w:bookmarkStart w:id="0" w:name="_GoBack"/>
      <w:bookmarkEnd w:id="0"/>
    </w:p>
    <w:p w:rsidR="006625D1" w:rsidRPr="006625D1" w:rsidRDefault="006625D1" w:rsidP="006625D1">
      <w:pPr>
        <w:jc w:val="both"/>
        <w:rPr>
          <w:sz w:val="28"/>
          <w:szCs w:val="24"/>
        </w:rPr>
      </w:pPr>
    </w:p>
    <w:p w:rsidR="006625D1" w:rsidRPr="006625D1" w:rsidRDefault="006625D1" w:rsidP="006625D1">
      <w:pPr>
        <w:jc w:val="both"/>
        <w:rPr>
          <w:b/>
          <w:sz w:val="28"/>
          <w:szCs w:val="24"/>
        </w:rPr>
      </w:pPr>
      <w:r w:rsidRPr="006625D1">
        <w:rPr>
          <w:b/>
          <w:sz w:val="28"/>
          <w:szCs w:val="24"/>
        </w:rPr>
        <w:lastRenderedPageBreak/>
        <w:t>4. Beneficios para la feria y expositores</w:t>
      </w:r>
    </w:p>
    <w:p w:rsidR="006625D1" w:rsidRPr="006625D1" w:rsidRDefault="006625D1" w:rsidP="006625D1">
      <w:pPr>
        <w:pStyle w:val="Prrafodelista"/>
        <w:numPr>
          <w:ilvl w:val="0"/>
          <w:numId w:val="5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Imagen moderna y profesional (app propia, credenciales con QR, mapa interactivo).</w:t>
      </w:r>
    </w:p>
    <w:p w:rsidR="006625D1" w:rsidRPr="006625D1" w:rsidRDefault="006625D1" w:rsidP="006625D1">
      <w:pPr>
        <w:pStyle w:val="Prrafodelista"/>
        <w:numPr>
          <w:ilvl w:val="0"/>
          <w:numId w:val="5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Mayor control sobre los datos de visitantes y el rendimiento de expositores.</w:t>
      </w:r>
    </w:p>
    <w:p w:rsidR="006625D1" w:rsidRPr="006625D1" w:rsidRDefault="006625D1" w:rsidP="006625D1">
      <w:pPr>
        <w:pStyle w:val="Prrafodelista"/>
        <w:numPr>
          <w:ilvl w:val="0"/>
          <w:numId w:val="5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Facilita la captación de leads y el seguimiento comercial post feria.</w:t>
      </w:r>
    </w:p>
    <w:p w:rsidR="006625D1" w:rsidRPr="006625D1" w:rsidRDefault="006625D1" w:rsidP="006625D1">
      <w:pPr>
        <w:pStyle w:val="Prrafodelista"/>
        <w:numPr>
          <w:ilvl w:val="0"/>
          <w:numId w:val="5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Base tecnológica preparada para crecer a futuro:</w:t>
      </w:r>
    </w:p>
    <w:p w:rsidR="006625D1" w:rsidRPr="006625D1" w:rsidRDefault="006625D1" w:rsidP="006625D1">
      <w:pPr>
        <w:pStyle w:val="Prrafodelista"/>
        <w:numPr>
          <w:ilvl w:val="0"/>
          <w:numId w:val="5"/>
        </w:numPr>
        <w:jc w:val="both"/>
        <w:rPr>
          <w:sz w:val="28"/>
          <w:szCs w:val="24"/>
        </w:rPr>
      </w:pPr>
      <w:proofErr w:type="spellStart"/>
      <w:r w:rsidRPr="006625D1">
        <w:rPr>
          <w:sz w:val="28"/>
          <w:szCs w:val="24"/>
        </w:rPr>
        <w:t>Multi</w:t>
      </w:r>
      <w:proofErr w:type="spellEnd"/>
      <w:r w:rsidRPr="006625D1">
        <w:rPr>
          <w:sz w:val="28"/>
          <w:szCs w:val="24"/>
        </w:rPr>
        <w:t>-ferias.</w:t>
      </w:r>
    </w:p>
    <w:p w:rsidR="006625D1" w:rsidRPr="006625D1" w:rsidRDefault="006625D1" w:rsidP="006625D1">
      <w:pPr>
        <w:pStyle w:val="Prrafodelista"/>
        <w:numPr>
          <w:ilvl w:val="0"/>
          <w:numId w:val="5"/>
        </w:numPr>
        <w:jc w:val="both"/>
        <w:rPr>
          <w:sz w:val="28"/>
          <w:szCs w:val="24"/>
        </w:rPr>
      </w:pPr>
      <w:r w:rsidRPr="006625D1">
        <w:rPr>
          <w:sz w:val="28"/>
          <w:szCs w:val="24"/>
        </w:rPr>
        <w:t>Reportes avanzados.</w:t>
      </w:r>
    </w:p>
    <w:p w:rsidR="000D7680" w:rsidRDefault="006625D1" w:rsidP="006625D1">
      <w:pPr>
        <w:pStyle w:val="Prrafodelista"/>
        <w:numPr>
          <w:ilvl w:val="0"/>
          <w:numId w:val="5"/>
        </w:numPr>
        <w:jc w:val="both"/>
      </w:pPr>
      <w:r w:rsidRPr="006625D1">
        <w:rPr>
          <w:sz w:val="28"/>
          <w:szCs w:val="24"/>
        </w:rPr>
        <w:t xml:space="preserve">Mapa </w:t>
      </w:r>
      <w:proofErr w:type="spellStart"/>
      <w:r w:rsidRPr="006625D1">
        <w:rPr>
          <w:sz w:val="28"/>
          <w:szCs w:val="24"/>
        </w:rPr>
        <w:t>ind</w:t>
      </w:r>
      <w:r>
        <w:t>oor</w:t>
      </w:r>
      <w:proofErr w:type="spellEnd"/>
      <w:r>
        <w:t xml:space="preserve"> más sofisticado, etc.</w:t>
      </w:r>
    </w:p>
    <w:sectPr w:rsidR="000D76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1317BD"/>
    <w:multiLevelType w:val="hybridMultilevel"/>
    <w:tmpl w:val="BDF85B8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65D74"/>
    <w:multiLevelType w:val="hybridMultilevel"/>
    <w:tmpl w:val="0B24E0D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5A2B9B"/>
    <w:multiLevelType w:val="hybridMultilevel"/>
    <w:tmpl w:val="28048E0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6C6B9B"/>
    <w:multiLevelType w:val="hybridMultilevel"/>
    <w:tmpl w:val="DD30F4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EB22AE"/>
    <w:multiLevelType w:val="hybridMultilevel"/>
    <w:tmpl w:val="332C9B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5D1"/>
    <w:rsid w:val="00420B3C"/>
    <w:rsid w:val="006625D1"/>
    <w:rsid w:val="00EF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D513C50-EDF7-4BB9-AAD2-0CC83E2D8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625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521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Billy</Company>
  <LinksUpToDate>false</LinksUpToDate>
  <CharactersWithSpaces>3385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Billenniun</dc:creator>
  <cp:keywords/>
  <dc:description/>
  <cp:lastModifiedBy>Billenniun</cp:lastModifiedBy>
  <cp:revision>1</cp:revision>
  <dcterms:created xsi:type="dcterms:W3CDTF">2026-02-26T21:35:00Z</dcterms:created>
  <dcterms:modified xsi:type="dcterms:W3CDTF">2026-02-26T21:44:00Z</dcterms:modified>
</cp:coreProperties>
</file>