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AF0525" w:rsidRDefault="00F838B5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1"/>
        <w:gridCol w:w="6491"/>
      </w:tblGrid>
      <w:tr w:rsidR="00AF0525" w14:paraId="3546CE52" w14:textId="77777777">
        <w:tc>
          <w:tcPr>
            <w:tcW w:w="2031" w:type="dxa"/>
            <w:vAlign w:val="center"/>
          </w:tcPr>
          <w:p w14:paraId="7428FB95" w14:textId="77777777" w:rsidR="00AF0525" w:rsidRDefault="00F8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AF0525" w:rsidRDefault="00F8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AF0525" w14:paraId="59125740" w14:textId="77777777">
        <w:tc>
          <w:tcPr>
            <w:tcW w:w="2031" w:type="dxa"/>
            <w:vAlign w:val="center"/>
          </w:tcPr>
          <w:p w14:paraId="794E3253" w14:textId="4BA15939" w:rsidR="00AF0525" w:rsidRDefault="00F8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135ED4AE" w:rsidR="00AF0525" w:rsidRDefault="00F8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自动计时关闭制冷。</w:t>
            </w:r>
            <w:bookmarkStart w:id="0" w:name="_GoBack"/>
            <w:bookmarkEnd w:id="0"/>
          </w:p>
        </w:tc>
      </w:tr>
      <w:tr w:rsidR="00AF0525" w14:paraId="0C58A7F5" w14:textId="77777777">
        <w:tc>
          <w:tcPr>
            <w:tcW w:w="2031" w:type="dxa"/>
            <w:vAlign w:val="center"/>
          </w:tcPr>
          <w:p w14:paraId="029DE688" w14:textId="4A3AEA60" w:rsidR="00AF0525" w:rsidRDefault="00F8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电热水壶</w:t>
            </w:r>
          </w:p>
        </w:tc>
        <w:tc>
          <w:tcPr>
            <w:tcW w:w="6491" w:type="dxa"/>
            <w:vAlign w:val="center"/>
          </w:tcPr>
          <w:p w14:paraId="4D330240" w14:textId="233B42B0" w:rsidR="00AF0525" w:rsidRDefault="00F838B5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在水开时自动关闭加热。</w:t>
            </w:r>
          </w:p>
        </w:tc>
      </w:tr>
      <w:tr w:rsidR="00AF0525" w14:paraId="68384116" w14:textId="77777777">
        <w:tc>
          <w:tcPr>
            <w:tcW w:w="2031" w:type="dxa"/>
            <w:vAlign w:val="center"/>
          </w:tcPr>
          <w:p w14:paraId="5F340396" w14:textId="6B4DBA85" w:rsidR="00AF0525" w:rsidRDefault="00F838B5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学校自动刷脸机</w:t>
            </w:r>
          </w:p>
        </w:tc>
        <w:tc>
          <w:tcPr>
            <w:tcW w:w="6491" w:type="dxa"/>
            <w:vAlign w:val="center"/>
          </w:tcPr>
          <w:p w14:paraId="4F55D21D" w14:textId="7E9CCC48" w:rsidR="00AF0525" w:rsidRDefault="00F8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检测到人脸自动开门。</w:t>
            </w:r>
          </w:p>
        </w:tc>
      </w:tr>
    </w:tbl>
    <w:p w14:paraId="72AC76A1" w14:textId="77777777" w:rsidR="00AF0525" w:rsidRDefault="00AF0525">
      <w:pPr>
        <w:spacing w:line="360" w:lineRule="auto"/>
        <w:rPr>
          <w:sz w:val="24"/>
          <w:szCs w:val="32"/>
        </w:rPr>
      </w:pPr>
    </w:p>
    <w:p w14:paraId="5F98CF08" w14:textId="77777777" w:rsidR="00AF0525" w:rsidRDefault="00AF0525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AF0525" w:rsidRDefault="00AF0525">
      <w:pPr>
        <w:ind w:firstLine="418"/>
        <w:jc w:val="left"/>
      </w:pPr>
    </w:p>
    <w:p w14:paraId="3E172011" w14:textId="77777777" w:rsidR="00AF0525" w:rsidRDefault="00AF0525">
      <w:pPr>
        <w:jc w:val="left"/>
      </w:pPr>
    </w:p>
    <w:p w14:paraId="2B5ED95B" w14:textId="77777777" w:rsidR="00AF0525" w:rsidRDefault="00AF0525">
      <w:pPr>
        <w:ind w:firstLine="418"/>
        <w:jc w:val="left"/>
      </w:pPr>
    </w:p>
    <w:p w14:paraId="3004AA1C" w14:textId="77777777" w:rsidR="00AF0525" w:rsidRDefault="00F838B5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5"/>
        <w:gridCol w:w="6287"/>
      </w:tblGrid>
      <w:tr w:rsidR="00AF0525" w14:paraId="2DA5CFA6" w14:textId="77777777">
        <w:tc>
          <w:tcPr>
            <w:tcW w:w="2235" w:type="dxa"/>
            <w:vAlign w:val="center"/>
          </w:tcPr>
          <w:p w14:paraId="190275B0" w14:textId="77777777" w:rsidR="00AF0525" w:rsidRDefault="00F8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AF0525" w:rsidRDefault="00F8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AF0525" w14:paraId="5B1603F3" w14:textId="77777777">
        <w:tc>
          <w:tcPr>
            <w:tcW w:w="2235" w:type="dxa"/>
            <w:vAlign w:val="center"/>
          </w:tcPr>
          <w:p w14:paraId="0AE3E0A6" w14:textId="77777777" w:rsidR="00AF0525" w:rsidRDefault="00F8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956DC0F" w:rsidR="00AF0525" w:rsidRDefault="00F838B5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可以定时关闭灌溉。</w:t>
            </w:r>
          </w:p>
        </w:tc>
      </w:tr>
      <w:tr w:rsidR="00AF0525" w14:paraId="4CC4D447" w14:textId="77777777">
        <w:tc>
          <w:tcPr>
            <w:tcW w:w="2235" w:type="dxa"/>
            <w:vAlign w:val="center"/>
          </w:tcPr>
          <w:p w14:paraId="6BFBED40" w14:textId="77777777" w:rsidR="00AF0525" w:rsidRDefault="00F8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6D1D9EF" w:rsidR="00AF0525" w:rsidRDefault="00F838B5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可以定时、计时的去开启、关闭，自动检测土壤湿度，有计算机来判断。</w:t>
            </w:r>
          </w:p>
        </w:tc>
      </w:tr>
    </w:tbl>
    <w:p w14:paraId="6D0F9CF5" w14:textId="77777777" w:rsidR="00AF0525" w:rsidRDefault="00AF0525">
      <w:pPr>
        <w:spacing w:line="360" w:lineRule="auto"/>
        <w:jc w:val="left"/>
        <w:rPr>
          <w:sz w:val="24"/>
          <w:szCs w:val="32"/>
        </w:rPr>
      </w:pPr>
    </w:p>
    <w:sectPr w:rsidR="00AF0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00AF0525"/>
    <w:rsid w:val="00F838B5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D90AC1"/>
  <w15:docId w15:val="{63D6A4ED-4B8E-4894-BAD9-70FA036C7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31</Words>
  <Characters>180</Characters>
  <Application>Microsoft Office Word</Application>
  <DocSecurity>0</DocSecurity>
  <Lines>1</Lines>
  <Paragraphs>1</Paragraphs>
  <ScaleCrop>false</ScaleCrop>
  <Company>P R C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3</cp:revision>
  <dcterms:created xsi:type="dcterms:W3CDTF">2024-02-27T02:50:00Z</dcterms:created>
  <dcterms:modified xsi:type="dcterms:W3CDTF">2026-01-13T06:38:00Z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