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924F9" w:rsidRDefault="009F6AF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F924F9" w14:paraId="3546CE52" w14:textId="77777777">
        <w:tc>
          <w:tcPr>
            <w:tcW w:w="2031" w:type="dxa"/>
            <w:vAlign w:val="center"/>
          </w:tcPr>
          <w:p w14:paraId="7428FB95" w14:textId="77777777" w:rsidR="00F924F9" w:rsidRDefault="009F6A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924F9" w:rsidRDefault="009F6A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924F9" w14:paraId="59125740" w14:textId="77777777">
        <w:tc>
          <w:tcPr>
            <w:tcW w:w="2031" w:type="dxa"/>
            <w:vAlign w:val="center"/>
          </w:tcPr>
          <w:p w14:paraId="794E3253" w14:textId="45F374BE" w:rsidR="00F924F9" w:rsidRDefault="006C10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自动灌溉机</w:t>
            </w:r>
          </w:p>
        </w:tc>
        <w:tc>
          <w:tcPr>
            <w:tcW w:w="6491" w:type="dxa"/>
            <w:vAlign w:val="center"/>
          </w:tcPr>
          <w:p w14:paraId="17C13A29" w14:textId="6E47F41D" w:rsidR="00F924F9" w:rsidRDefault="006C10E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自动检验土壤湿度</w:t>
            </w:r>
          </w:p>
        </w:tc>
      </w:tr>
      <w:tr w:rsidR="00F924F9" w14:paraId="0C58A7F5" w14:textId="77777777">
        <w:tc>
          <w:tcPr>
            <w:tcW w:w="2031" w:type="dxa"/>
            <w:vAlign w:val="center"/>
          </w:tcPr>
          <w:p w14:paraId="029DE688" w14:textId="408B457C" w:rsidR="00F924F9" w:rsidRDefault="006C10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73349C83" w:rsidR="00F924F9" w:rsidRDefault="006C10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当顾客进门时自动开启</w:t>
            </w:r>
          </w:p>
        </w:tc>
      </w:tr>
      <w:tr w:rsidR="00F924F9" w14:paraId="68384116" w14:textId="77777777">
        <w:tc>
          <w:tcPr>
            <w:tcW w:w="2031" w:type="dxa"/>
            <w:vAlign w:val="center"/>
          </w:tcPr>
          <w:p w14:paraId="5F340396" w14:textId="3A0675D5" w:rsidR="00F924F9" w:rsidRDefault="006C10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4F55D21D" w14:textId="330CF990" w:rsidR="00F924F9" w:rsidRDefault="006C10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自动烧水并冷却水</w:t>
            </w:r>
          </w:p>
        </w:tc>
      </w:tr>
    </w:tbl>
    <w:p w14:paraId="72AC76A1" w14:textId="77777777" w:rsidR="00F924F9" w:rsidRDefault="00F924F9">
      <w:pPr>
        <w:spacing w:line="360" w:lineRule="auto"/>
        <w:rPr>
          <w:sz w:val="24"/>
          <w:szCs w:val="32"/>
        </w:rPr>
      </w:pPr>
    </w:p>
    <w:p w14:paraId="5F98CF08" w14:textId="77777777" w:rsidR="00F924F9" w:rsidRDefault="00F924F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924F9" w:rsidRDefault="00F924F9">
      <w:pPr>
        <w:ind w:firstLine="418"/>
        <w:jc w:val="left"/>
      </w:pPr>
    </w:p>
    <w:p w14:paraId="3E172011" w14:textId="77777777" w:rsidR="00F924F9" w:rsidRDefault="00F924F9">
      <w:pPr>
        <w:jc w:val="left"/>
      </w:pPr>
    </w:p>
    <w:p w14:paraId="2B5ED95B" w14:textId="77777777" w:rsidR="00F924F9" w:rsidRDefault="00F924F9">
      <w:pPr>
        <w:ind w:firstLine="418"/>
        <w:jc w:val="left"/>
      </w:pPr>
    </w:p>
    <w:p w14:paraId="3004AA1C" w14:textId="77777777" w:rsidR="00F924F9" w:rsidRDefault="009F6AF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F924F9" w14:paraId="2DA5CFA6" w14:textId="77777777">
        <w:tc>
          <w:tcPr>
            <w:tcW w:w="2235" w:type="dxa"/>
            <w:vAlign w:val="center"/>
          </w:tcPr>
          <w:p w14:paraId="190275B0" w14:textId="77777777" w:rsidR="00F924F9" w:rsidRDefault="009F6A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924F9" w:rsidRDefault="009F6A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924F9" w14:paraId="5B1603F3" w14:textId="77777777">
        <w:tc>
          <w:tcPr>
            <w:tcW w:w="2235" w:type="dxa"/>
            <w:vAlign w:val="center"/>
          </w:tcPr>
          <w:p w14:paraId="0AE3E0A6" w14:textId="77777777" w:rsidR="00F924F9" w:rsidRDefault="009F6A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E693546" w:rsidR="00F924F9" w:rsidRDefault="006C10E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在一定时间内灌溉，但不能预测天气</w:t>
            </w:r>
          </w:p>
        </w:tc>
      </w:tr>
      <w:tr w:rsidR="00F924F9" w14:paraId="4CC4D447" w14:textId="77777777">
        <w:tc>
          <w:tcPr>
            <w:tcW w:w="2235" w:type="dxa"/>
            <w:vAlign w:val="center"/>
          </w:tcPr>
          <w:p w14:paraId="6BFBED40" w14:textId="77777777" w:rsidR="00F924F9" w:rsidRDefault="009F6AF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3209DE7" w:rsidR="00F924F9" w:rsidRDefault="006C10E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自动感应天气，检验土壤湿度</w:t>
            </w:r>
            <w:bookmarkStart w:id="0" w:name="_GoBack"/>
            <w:bookmarkEnd w:id="0"/>
          </w:p>
        </w:tc>
      </w:tr>
    </w:tbl>
    <w:p w14:paraId="6D0F9CF5" w14:textId="77777777" w:rsidR="00F924F9" w:rsidRDefault="00F924F9">
      <w:pPr>
        <w:spacing w:line="360" w:lineRule="auto"/>
        <w:jc w:val="left"/>
        <w:rPr>
          <w:sz w:val="24"/>
          <w:szCs w:val="32"/>
        </w:rPr>
      </w:pPr>
    </w:p>
    <w:sectPr w:rsidR="00F924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6C10E5"/>
    <w:rsid w:val="00976495"/>
    <w:rsid w:val="009E3B24"/>
    <w:rsid w:val="009F6AFB"/>
    <w:rsid w:val="00F924F9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2B944"/>
  <w15:docId w15:val="{B123D4EF-443F-428B-9F02-10152DC1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>P R C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