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86" w:rsidRPr="00244286" w:rsidRDefault="00244286" w:rsidP="002442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1.1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Defenisi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IMK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Defenisi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begin"/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instrText xml:space="preserve"> HYPERLINK "http://spada.unprimdn.ac.id/mod/forum/view.php?id=526876" \o "INTERAKSI MANUSIA DAN KOMPUTER" </w:instrTex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separate"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end"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adalah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Pengertian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=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komunikasi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2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arah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(user)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menjadi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maksimal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apabila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kedua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pihak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mampu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memberikan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reaksi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saling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mendukung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jika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satu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tidak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bisa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mengalami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hambatan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bahkan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menuju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pembiasan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tujuan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hyperlink r:id="rId5" w:tooltip="INTERAKSI MANUSIA DAN KOMPUTER" w:history="1"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Interaksi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Manusia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dan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Komputer</w:t>
        </w:r>
        <w:proofErr w:type="spellEnd"/>
      </w:hyperlink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 (IMK)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Human Computer Interaction (HCI) a/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disiplin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Perancangan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evaluasi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implementasi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u/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o/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studi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tentang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fenomena-fenomena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besar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Titik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perancangan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evaluasi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antarmuka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pemakai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(user interface)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Human Computer Interaction (HCI = IMK)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merupakan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studi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tentang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tugas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/ task.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Bagaimana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secara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melaksanakan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menyelesaikan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tugas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/ task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bagaimana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itu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dibuat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User 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siapa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saja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terlibat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menyelesaikan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tugas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menggunakan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teknologi</w:t>
      </w:r>
      <w:proofErr w:type="spellEnd"/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teknologi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desktop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sampai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besar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pengontrolan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proses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penyimpanan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peralatannya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harus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didesain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sesuai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kebutuhan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diinginkan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membantu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pekerjaan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sehari-hari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disesuaikan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tugas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khusus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diberikan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).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hyperlink r:id="rId6" w:tooltip="INTERAKSI MANUSIA DAN KOMPUTER" w:history="1">
        <w:proofErr w:type="spellStart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>Interaksi</w:t>
        </w:r>
        <w:proofErr w:type="spellEnd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>manusia</w:t>
        </w:r>
        <w:proofErr w:type="spellEnd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>dan</w:t>
        </w:r>
        <w:proofErr w:type="spellEnd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b/>
            <w:bCs/>
            <w:color w:val="333333"/>
            <w:sz w:val="23"/>
            <w:szCs w:val="23"/>
          </w:rPr>
          <w:t>komputer</w:t>
        </w:r>
        <w:proofErr w:type="spellEnd"/>
      </w:hyperlink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adalah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disiplin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mempelajari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meliputi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perancangan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evaluasi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implementasi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antarmuka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agar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mudah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berusaha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menemukan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cara</w:t>
      </w:r>
      <w:proofErr w:type="spellEnd"/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paling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efisien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merancang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pesan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elektronik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hyperlink r:id="rId7" w:tooltip="INTERAKSI MANUSIA DAN KOMPUTER" w:history="1"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Interaksi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manusia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dan</w:t>
        </w:r>
        <w:proofErr w:type="spellEnd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 xml:space="preserve"> </w:t>
        </w:r>
        <w:proofErr w:type="spellStart"/>
        <w:r w:rsidRPr="00244286">
          <w:rPr>
            <w:rFonts w:ascii="Segoe UI" w:eastAsia="Times New Roman" w:hAnsi="Segoe UI" w:cs="Segoe UI"/>
            <w:color w:val="333333"/>
            <w:sz w:val="23"/>
            <w:szCs w:val="23"/>
          </w:rPr>
          <w:t>komputer</w:t>
        </w:r>
        <w:proofErr w:type="spellEnd"/>
      </w:hyperlink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(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bahasa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Inggris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: human–computer interaction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disingkat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HCI)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adalah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disiplin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mempelajari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meliputi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perancangan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evaluasi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implementasi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antarmuka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agar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mudah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berusaha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menemukan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cara</w:t>
      </w:r>
      <w:proofErr w:type="spellEnd"/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paling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efisien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merancang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pesan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elektronik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Sedangkan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begin"/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instrText xml:space="preserve"> HYPERLINK "http://spada.unprimdn.ac.id/mod/forum/view.php?id=526876" \o "INTERAKSI MANUSIA DAN KOMPUTER" </w:instrTex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separate"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fldChar w:fldCharType="end"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sendiri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adalah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serangkaian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proses, dialog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kegiatan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dilakukan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keduanya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saling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memberikan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masukan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umpan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balik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melalui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sebuah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antarmuka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memperoleh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hasil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akhir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diharapkan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Default="00244286" w:rsidP="00244286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1.2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Bidang-Bidang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Yang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Mempengaruhi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IMK</w:t>
      </w:r>
    </w:p>
    <w:p w:rsidR="00244286" w:rsidRDefault="00244286" w:rsidP="002442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lastRenderedPageBreak/>
        <w:t>Bidang-Bidang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Mempengaruhi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IMK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yaitu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:</w:t>
      </w:r>
      <w:proofErr w:type="gramEnd"/>
    </w:p>
    <w:p w:rsidR="008360E1" w:rsidRDefault="00244286">
      <w:r>
        <w:rPr>
          <w:noProof/>
        </w:rPr>
        <w:drawing>
          <wp:inline distT="0" distB="0" distL="0" distR="0">
            <wp:extent cx="4442460" cy="271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68" cy="27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Software Engineering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 (</w:t>
      </w:r>
      <w:proofErr w:type="spellStart"/>
      <w:proofErr w:type="gram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Rekayasa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Perangkat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Lunak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).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Bisa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menciptakan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program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efektif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efisien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user friendly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sehingga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bisa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menghasilkan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mesin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sesuai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keinginan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Artificial Intelligence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 (</w:t>
      </w:r>
      <w:proofErr w:type="spellStart"/>
      <w:proofErr w:type="gram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Kecerdasan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Buatan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).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jangka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panjang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tercipta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handal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canggih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bisa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menyerupai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pola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pikir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.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Contoh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membuat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robot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struktur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tubuh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pola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pikir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menyerupai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 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Computational Linguistic (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Linguistik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Komputasional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).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bahasa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dimengerti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sehingga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lebih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mudah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 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menggunakan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tidak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terjadi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kesalahan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Psychology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 (</w:t>
      </w:r>
      <w:proofErr w:type="spellStart"/>
      <w:proofErr w:type="gram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Psikologi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).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Setiap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mempunyai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sifat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kelakuan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berbeda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Tentukan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dulu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targetnya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siapa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suasana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lingkungan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target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tersebut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perilaku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mereka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dsb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program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menjadi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friendly.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Psikologi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juga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mencakup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pengetahuan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keahlian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mempersepsi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memecahkan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masalah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Multimedia.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Sarana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dialog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yg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efektif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bagaimana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tampilan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menjadi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lebih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menarik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mudah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dimengerti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r w:rsidRPr="00244286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user.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Anthropology.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konteks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IMK,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antropologi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berperan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karena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sangat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dipengaruhi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teknologi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Faktor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antropologi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memberi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gambaran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ttg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cara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kerja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kelompok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sehingga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masing-masing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anggotanya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dpt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berkontribusi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sesuai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bidangnya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Ergonomics.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Berhubungan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aspek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fisik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mendapatkan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lingkungan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kerja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nyaman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Sociology.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Berhubungan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pengaruh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struktur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sosial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konteks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lastRenderedPageBreak/>
        <w:t>Mathematics.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pembuatan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produk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/software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juga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harus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efisien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perhitungan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matematika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Default="00244286" w:rsidP="00244286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1.3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Aspek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IMK</w:t>
      </w:r>
    </w:p>
    <w:p w:rsidR="00244286" w:rsidRDefault="00244286">
      <w:r>
        <w:rPr>
          <w:noProof/>
        </w:rPr>
        <w:drawing>
          <wp:inline distT="0" distB="0" distL="0" distR="0">
            <wp:extent cx="4914900" cy="32897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pek im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30" cy="32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Aspek-aspek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IMK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lain :</w:t>
      </w:r>
      <w:proofErr w:type="gramEnd"/>
    </w:p>
    <w:p w:rsidR="00244286" w:rsidRPr="00244286" w:rsidRDefault="00244286" w:rsidP="00244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Use and context of computers (U)</w:t>
      </w:r>
    </w:p>
    <w:p w:rsidR="00244286" w:rsidRPr="00244286" w:rsidRDefault="00244286" w:rsidP="00244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Human characteristic (H)</w:t>
      </w:r>
    </w:p>
    <w:p w:rsidR="00244286" w:rsidRPr="00244286" w:rsidRDefault="00244286" w:rsidP="00244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Computer system and interface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architectur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(C)</w:t>
      </w:r>
    </w:p>
    <w:p w:rsidR="00244286" w:rsidRPr="00244286" w:rsidRDefault="00244286" w:rsidP="002442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Development proses ( D)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Use 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And</w:t>
      </w:r>
      <w:proofErr w:type="gram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Context Of Computers (U)</w:t>
      </w:r>
    </w:p>
    <w:p w:rsidR="00244286" w:rsidRPr="00244286" w:rsidRDefault="00244286" w:rsidP="00244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Social organization and work. IMK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kegunaannya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sbg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makhluk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sosial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konteks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kerja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Application Areas.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Berkaitan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karakteristik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area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aplikasi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Human-Machine Fit and Adaptation.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Kesesuaian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mesin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dibangun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Human Characteristic (H)</w:t>
      </w:r>
    </w:p>
    <w:p w:rsidR="00244286" w:rsidRPr="00244286" w:rsidRDefault="00244286" w:rsidP="002442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 xml:space="preserve">Human Information Processing.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Karakteristik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sebagai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pemroses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informasi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Language, Communication and Interaction.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Bahasa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sebagai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media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lain.</w:t>
      </w:r>
    </w:p>
    <w:p w:rsidR="00244286" w:rsidRPr="00244286" w:rsidRDefault="00244286" w:rsidP="002442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Ergonomics.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Berkaitan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karakteristik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antropometri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fisiologis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kaitannya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kenyamanan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kerja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Computer System And</w:t>
      </w:r>
      <w:proofErr w:type="gram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 Interface</w:t>
      </w:r>
      <w:proofErr w:type="gram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Architectur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 xml:space="preserve"> (C)</w:t>
      </w:r>
    </w:p>
    <w:p w:rsidR="00244286" w:rsidRPr="00244286" w:rsidRDefault="00244286" w:rsidP="002442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Input and Output Devices.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Konstruksi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teknis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peraltan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sebagai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media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Dialogue Techniques. Software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dasar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teknik-teknik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terdiri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input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output dialog,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cara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masalah-masalah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dialog.</w:t>
      </w:r>
    </w:p>
    <w:p w:rsidR="00244286" w:rsidRPr="00244286" w:rsidRDefault="00244286" w:rsidP="002442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Dialogue Genre. Gaya/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metode</w:t>
      </w:r>
      <w:proofErr w:type="spellEnd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 yang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lain: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penggunaan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metafora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metode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relevan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dg media lain,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aspek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estetika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Computer Graphics.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Konsep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–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konsep</w:t>
      </w:r>
      <w:proofErr w:type="spellEnd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 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dasar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tampilan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meliputi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: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aspek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geometris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2D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ataupun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3D, 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transformasi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linear,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tampilan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warna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Dialogue Architecture.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Arsitektur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software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standar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–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standart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antar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muka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Development Process (D)</w:t>
      </w:r>
    </w:p>
    <w:p w:rsidR="00244286" w:rsidRPr="00244286" w:rsidRDefault="00244286" w:rsidP="002442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Design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Approaches.Proses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desain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topik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–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topik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relevan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disiplin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lain.</w:t>
      </w:r>
    </w:p>
    <w:p w:rsidR="00244286" w:rsidRPr="00244286" w:rsidRDefault="00244286" w:rsidP="002442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Implementation Techniques and Tools. Cara-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cara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peralatan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implementasi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Evaluation Techniques.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Metode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-</w:t>
      </w:r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 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metode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spesifik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evaluasi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1.4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Tujuan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IMK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Tujuan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rekayasa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begin"/>
      </w: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instrText xml:space="preserve"> HYPERLINK "http://spada.unprimdn.ac.id/mod/forum/view.php?id=5249" \o "INTERAKSI MANUSIA DAN KOMPUTER" </w:instrText>
      </w: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separate"/>
      </w: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end"/>
      </w: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1.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Fungsionalitas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semestinya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fungsionalitas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kurang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memadai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mengecewakan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pemakai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sering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ditolak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tidak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fungsionalitas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berlebihan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berbahaya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244286" w:rsidRPr="00244286" w:rsidRDefault="00244286" w:rsidP="002442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implementasi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,</w:t>
      </w:r>
    </w:p>
    <w:p w:rsidR="00244286" w:rsidRPr="00244286" w:rsidRDefault="00244286" w:rsidP="002442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pemeliharaan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,</w:t>
      </w:r>
    </w:p>
    <w:p w:rsidR="00244286" w:rsidRPr="00244286" w:rsidRDefault="00244286" w:rsidP="002442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belajar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</w:p>
    <w:p w:rsidR="00244286" w:rsidRPr="00244286" w:rsidRDefault="00244286" w:rsidP="00244286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sulit</w:t>
      </w:r>
      <w:proofErr w:type="spellEnd"/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2.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Kehandalan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ketersediaan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keamanan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integritas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data</w:t>
      </w:r>
    </w:p>
    <w:p w:rsidR="00244286" w:rsidRPr="00244286" w:rsidRDefault="00244286" w:rsidP="002442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Kehandalan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(reliability):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berfungsi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seperti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diinginkan</w:t>
      </w:r>
      <w:proofErr w:type="spellEnd"/>
    </w:p>
    <w:p w:rsidR="00244286" w:rsidRPr="00244286" w:rsidRDefault="00244286" w:rsidP="002442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Ketersediaan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(availability):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tersedia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ketika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hendak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digunakan</w:t>
      </w:r>
      <w:proofErr w:type="spellEnd"/>
    </w:p>
    <w:p w:rsidR="00244286" w:rsidRPr="00244286" w:rsidRDefault="00244286" w:rsidP="002442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Keamanan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(security):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terlindung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akses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diinginkan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kerusakan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disengaja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Integritas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data (data integrity):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keutuhan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data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terjamin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Tujuan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utama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IMK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Membuat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lebih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dapat</w:t>
      </w:r>
      <w:proofErr w:type="spellEnd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1.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Berguna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(usable).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2.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Fungsional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3.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Aman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4.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Produktif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5.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Efektif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6.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Efisien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Meningkatkan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br/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bermanfaat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(usable)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aman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(safe),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ialah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tersebut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berfungsi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tersebut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bisa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juga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mengembangkan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meningkatkan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keamanan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(safety),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utilitas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(utility),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ketergunaan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(usability),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efektifitas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efectiveness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)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efisiensinya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eficiency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).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Para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perancang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antarmuka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berharap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agar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dirancangnya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bersifat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akrab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serta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ramah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(user friendly).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1.5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Paradigma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&amp;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Prinsip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IMK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prinsipnya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IMK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membuat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agar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berdialog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penggunanya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seramah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mungkin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(user friendly).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Tidak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hanya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perancangan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layout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layar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monitor. 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Dari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sudut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pandang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pengguna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merupakan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keseluruhan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sehingga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Useful, Usable, Used.</w:t>
      </w:r>
    </w:p>
    <w:p w:rsidR="00244286" w:rsidRPr="00244286" w:rsidRDefault="00244286" w:rsidP="002442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gramStart"/>
      <w:r w:rsidRPr="00244286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Useful 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fungsional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mengerjakan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gramStart"/>
      <w:r w:rsidRPr="00244286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Usable 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mengerjakan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mudah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mengerjakan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benar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(does the right things).</w:t>
      </w:r>
    </w:p>
    <w:p w:rsidR="00244286" w:rsidRPr="00244286" w:rsidRDefault="00244286" w:rsidP="002442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gramStart"/>
      <w:r w:rsidRPr="00244286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Used 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Terlihat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baik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tersedia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diterima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/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organisasi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Ada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dua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pertanyaan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masalah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sehubungan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pendayagunaan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Bagaimana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dibangun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agar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mempunyai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guna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tinggi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?</w:t>
      </w:r>
      <w:proofErr w:type="gramEnd"/>
    </w:p>
    <w:p w:rsidR="00244286" w:rsidRPr="00244286" w:rsidRDefault="00244286" w:rsidP="002442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Bagaimana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mengukur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mendemonstrasikan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guna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?</w:t>
      </w:r>
      <w:proofErr w:type="gramEnd"/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Dua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pendekatan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digunakan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menjawab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pertanyaan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di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atas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adalah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Paradigma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berhasil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umumnya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diyakini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meningkatkan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guna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tersebut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Prinsip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efektif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berbagai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aspek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pengetahuan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seperti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psikologi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komputasi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sosiologi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mengarahkan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peningkatan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desain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evolusi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produk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akhirnya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meningkatkan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daya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guna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tersebut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Pendayagunaan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dipengaruhi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beberapa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sifat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,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Learnability 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Kemudahan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memungkinkan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baru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berinteraksi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secara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efektif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mencapai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performance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maksimal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Flexibility 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Menyediakan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banyak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cara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bagi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bertukar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informasi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gram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Robustness :</w:t>
      </w:r>
      <w:proofErr w:type="gram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 Tingkat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dukungan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diberikan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agar user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menentukan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keberhasilan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ataupun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tujuan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 (</w:t>
      </w:r>
      <w:r w:rsidRPr="00244286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goal</w:t>
      </w:r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 xml:space="preserve">) yang </w:t>
      </w:r>
      <w:proofErr w:type="spellStart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diinginkan</w:t>
      </w:r>
      <w:proofErr w:type="spellEnd"/>
      <w:r w:rsidRPr="00244286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1.6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Ilmu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&amp;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Faktor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>Mempengaruhi</w:t>
      </w:r>
      <w:proofErr w:type="spellEnd"/>
      <w:r w:rsidRPr="00244286">
        <w:rPr>
          <w:rFonts w:ascii="Segoe UI" w:eastAsia="Times New Roman" w:hAnsi="Segoe UI" w:cs="Segoe UI"/>
          <w:color w:val="373A3C"/>
          <w:sz w:val="36"/>
          <w:szCs w:val="36"/>
        </w:rPr>
        <w:t xml:space="preserve"> IMK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Ilmu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mendasari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begin"/>
      </w: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instrText xml:space="preserve"> HYPERLINK "http://spada.unprimdn.ac.id/mod/forum/view.php?id=364749" \o "INTERAKSI MANUSIA DAN KOMPUTER" </w:instrText>
      </w:r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separate"/>
      </w: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Interaksi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fldChar w:fldCharType="end"/>
      </w: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yaitu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Desain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Grafis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Desain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visual komponen2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komputer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estetika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Teknik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Industri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Usaha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meningkatkan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produktivitas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Psikologi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Kognitif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Representasi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mental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terhadap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kinerja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sistem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persepsi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user.</w:t>
      </w:r>
    </w:p>
    <w:p w:rsidR="00244286" w:rsidRPr="00244286" w:rsidRDefault="00244286" w:rsidP="002442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Antropometri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Mempelajari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ukuran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tubuh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Ergonomi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Kemampuan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user,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tubuh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Segoe UI"/>
          <w:color w:val="373A3C"/>
          <w:sz w:val="20"/>
          <w:szCs w:val="20"/>
        </w:rPr>
      </w:pP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Faktor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manusia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yang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mempengaruhi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Interaksi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Manusia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dan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Komputer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</w:t>
      </w:r>
      <w:proofErr w:type="spellStart"/>
      <w:proofErr w:type="gramStart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>yaitu</w:t>
      </w:r>
      <w:proofErr w:type="spellEnd"/>
      <w:r w:rsidRPr="00244286">
        <w:rPr>
          <w:rFonts w:ascii="inherit" w:eastAsia="Times New Roman" w:hAnsi="inherit" w:cs="Segoe UI"/>
          <w:b/>
          <w:bCs/>
          <w:color w:val="373A3C"/>
          <w:sz w:val="20"/>
          <w:szCs w:val="20"/>
        </w:rPr>
        <w:t xml:space="preserve"> :</w:t>
      </w:r>
      <w:proofErr w:type="gramEnd"/>
    </w:p>
    <w:p w:rsidR="00244286" w:rsidRPr="00244286" w:rsidRDefault="00244286" w:rsidP="0024428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Penglihatan</w:t>
      </w:r>
      <w:proofErr w:type="spellEnd"/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Luminas :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Banyaknya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cahaya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dipantulkan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objek</w:t>
      </w:r>
      <w:proofErr w:type="spellEnd"/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Kontras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: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Hubungan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caha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dihasilkan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suatu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objek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latarnya</w:t>
      </w:r>
      <w:proofErr w:type="spellEnd"/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Tingkat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Kecerahan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(Brightness) :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Seberapa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cerah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cahaya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dipantulkan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objek</w:t>
      </w:r>
      <w:proofErr w:type="spellEnd"/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Sudut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Ketajaman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Penglihatan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Sudut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penglihatan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minimum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ketika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masih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dapat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melihat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sebuah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obyek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dengan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jelas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Medan </w:t>
      </w:r>
      <w:proofErr w:type="spellStart"/>
      <w:proofErr w:type="gram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Penglihatan</w:t>
      </w:r>
      <w:proofErr w:type="spellEnd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:</w:t>
      </w:r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Sudut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yang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berhadapan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oleh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obyek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pada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mata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Warna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 :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Keselarasan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warna</w:t>
      </w:r>
      <w:proofErr w:type="spellEnd"/>
    </w:p>
    <w:p w:rsidR="00244286" w:rsidRPr="00244286" w:rsidRDefault="00244286" w:rsidP="0024428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lastRenderedPageBreak/>
        <w:t>Pendengaran</w:t>
      </w:r>
      <w:proofErr w:type="spellEnd"/>
    </w:p>
    <w:p w:rsidR="00244286" w:rsidRPr="00244286" w:rsidRDefault="00244286" w:rsidP="0024428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Kebanyakan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mendeteksi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frekuensi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20 Hertz-20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Khertz</w:t>
      </w:r>
      <w:proofErr w:type="spellEnd"/>
    </w:p>
    <w:p w:rsidR="00244286" w:rsidRPr="00244286" w:rsidRDefault="00244286" w:rsidP="0024428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juga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mendengar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suara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antara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50 dB(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decible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)-70 DB</w:t>
      </w:r>
    </w:p>
    <w:p w:rsidR="00244286" w:rsidRPr="00244286" w:rsidRDefault="00244286" w:rsidP="0024428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Telinga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akan</w:t>
      </w:r>
      <w:proofErr w:type="spellEnd"/>
      <w:proofErr w:type="gram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rusak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mendengar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lebih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140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dB.</w:t>
      </w:r>
      <w:proofErr w:type="spellEnd"/>
    </w:p>
    <w:p w:rsidR="00244286" w:rsidRPr="00244286" w:rsidRDefault="00244286" w:rsidP="0024428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tidak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mendengar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frekuensi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kurang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dari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20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dB.</w:t>
      </w:r>
      <w:proofErr w:type="spellEnd"/>
    </w:p>
    <w:p w:rsidR="00244286" w:rsidRPr="00244286" w:rsidRDefault="00244286" w:rsidP="0024428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Sentuhan</w:t>
      </w:r>
      <w:proofErr w:type="spellEnd"/>
    </w:p>
    <w:p w:rsidR="00244286" w:rsidRPr="00244286" w:rsidRDefault="00244286" w:rsidP="0024428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Sentuhan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merupakan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sarana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manusia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untuk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memfasilitasi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244286" w:rsidRPr="00244286" w:rsidRDefault="00244286" w:rsidP="0024428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Sebagai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contoh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dalam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penggunaan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keyboard </w:t>
      </w:r>
      <w:proofErr w:type="spellStart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>dan</w:t>
      </w:r>
      <w:proofErr w:type="spellEnd"/>
      <w:r w:rsidRPr="00244286">
        <w:rPr>
          <w:rFonts w:ascii="Segoe UI" w:eastAsia="Times New Roman" w:hAnsi="Segoe UI" w:cs="Segoe UI"/>
          <w:color w:val="333333"/>
          <w:sz w:val="23"/>
          <w:szCs w:val="23"/>
        </w:rPr>
        <w:t xml:space="preserve"> mouse.</w:t>
      </w:r>
    </w:p>
    <w:p w:rsidR="00244286" w:rsidRDefault="00244286">
      <w:bookmarkStart w:id="0" w:name="_GoBack"/>
      <w:bookmarkEnd w:id="0"/>
    </w:p>
    <w:sectPr w:rsidR="0024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2F0B"/>
    <w:multiLevelType w:val="multilevel"/>
    <w:tmpl w:val="CC7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12648"/>
    <w:multiLevelType w:val="multilevel"/>
    <w:tmpl w:val="ADD6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DF7A27"/>
    <w:multiLevelType w:val="multilevel"/>
    <w:tmpl w:val="02C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633BCB"/>
    <w:multiLevelType w:val="multilevel"/>
    <w:tmpl w:val="2E10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86894"/>
    <w:multiLevelType w:val="multilevel"/>
    <w:tmpl w:val="8328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8256AF"/>
    <w:multiLevelType w:val="multilevel"/>
    <w:tmpl w:val="7E3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F02F2"/>
    <w:multiLevelType w:val="multilevel"/>
    <w:tmpl w:val="5FFE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A722CF"/>
    <w:multiLevelType w:val="multilevel"/>
    <w:tmpl w:val="4C1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9F4021"/>
    <w:multiLevelType w:val="multilevel"/>
    <w:tmpl w:val="D66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605F2"/>
    <w:multiLevelType w:val="multilevel"/>
    <w:tmpl w:val="9DB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E0ABA"/>
    <w:multiLevelType w:val="multilevel"/>
    <w:tmpl w:val="8C5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370546"/>
    <w:multiLevelType w:val="multilevel"/>
    <w:tmpl w:val="E41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30801"/>
    <w:multiLevelType w:val="multilevel"/>
    <w:tmpl w:val="9752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945C3"/>
    <w:multiLevelType w:val="multilevel"/>
    <w:tmpl w:val="1E12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71DC4"/>
    <w:multiLevelType w:val="multilevel"/>
    <w:tmpl w:val="2FEA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D1D3C"/>
    <w:multiLevelType w:val="multilevel"/>
    <w:tmpl w:val="8F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802BC"/>
    <w:multiLevelType w:val="multilevel"/>
    <w:tmpl w:val="2E24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736EEF"/>
    <w:multiLevelType w:val="multilevel"/>
    <w:tmpl w:val="2AA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AE2D99"/>
    <w:multiLevelType w:val="multilevel"/>
    <w:tmpl w:val="E7B0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2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15"/>
  </w:num>
  <w:num w:numId="11">
    <w:abstractNumId w:val="13"/>
  </w:num>
  <w:num w:numId="12">
    <w:abstractNumId w:val="8"/>
  </w:num>
  <w:num w:numId="13">
    <w:abstractNumId w:val="16"/>
  </w:num>
  <w:num w:numId="14">
    <w:abstractNumId w:val="6"/>
  </w:num>
  <w:num w:numId="15">
    <w:abstractNumId w:val="1"/>
  </w:num>
  <w:num w:numId="16">
    <w:abstractNumId w:val="11"/>
  </w:num>
  <w:num w:numId="17">
    <w:abstractNumId w:val="9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86"/>
    <w:rsid w:val="00244286"/>
    <w:rsid w:val="008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48154-B84F-4718-8B42-6ABB3E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2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2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286"/>
    <w:rPr>
      <w:b/>
      <w:bCs/>
    </w:rPr>
  </w:style>
  <w:style w:type="character" w:styleId="Emphasis">
    <w:name w:val="Emphasis"/>
    <w:basedOn w:val="DefaultParagraphFont"/>
    <w:uiPriority w:val="20"/>
    <w:qFormat/>
    <w:rsid w:val="00244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pada.unprimdn.ac.id/mod/forum/view.php?id=526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da.unprimdn.ac.id/mod/forum/view.php?id=5268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ada.unprimdn.ac.id/mod/forum/view.php?id=52687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2022-10-27T17:50:00Z</dcterms:created>
  <dcterms:modified xsi:type="dcterms:W3CDTF">2022-10-27T17:54:00Z</dcterms:modified>
</cp:coreProperties>
</file>