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831C02" wp14:paraId="2C078E63" wp14:textId="5E5980B6">
      <w:pPr>
        <w:pStyle w:val="Normal"/>
        <w:ind w:left="0"/>
        <w:jc w:val="center"/>
        <w:rPr>
          <w:b w:val="1"/>
          <w:bCs w:val="1"/>
          <w:sz w:val="28"/>
          <w:szCs w:val="28"/>
        </w:rPr>
      </w:pPr>
      <w:r w:rsidRPr="78831C02" w:rsidR="093A023B">
        <w:rPr>
          <w:b w:val="1"/>
          <w:bCs w:val="1"/>
          <w:sz w:val="28"/>
          <w:szCs w:val="28"/>
        </w:rPr>
        <w:t>User Manual for NDOT</w:t>
      </w:r>
      <w:r w:rsidRPr="78831C02" w:rsidR="32CC3198">
        <w:rPr>
          <w:b w:val="1"/>
          <w:bCs w:val="1"/>
          <w:sz w:val="28"/>
          <w:szCs w:val="28"/>
        </w:rPr>
        <w:t xml:space="preserve"> Excel Sheet</w:t>
      </w:r>
    </w:p>
    <w:p w:rsidR="5F695AFA" w:rsidP="78831C02" w:rsidRDefault="5F695AFA" w14:paraId="1FE8C4B4" w14:textId="07EAEC42">
      <w:pPr>
        <w:pStyle w:val="Normal"/>
        <w:ind w:left="0"/>
        <w:rPr>
          <w:b w:val="0"/>
          <w:bCs w:val="0"/>
          <w:sz w:val="24"/>
          <w:szCs w:val="24"/>
        </w:rPr>
      </w:pPr>
      <w:r w:rsidRPr="78831C02" w:rsidR="5F695AFA">
        <w:rPr>
          <w:b w:val="0"/>
          <w:bCs w:val="0"/>
          <w:sz w:val="24"/>
          <w:szCs w:val="24"/>
        </w:rPr>
        <w:t xml:space="preserve">Each Module has its own excel sheet within the </w:t>
      </w:r>
      <w:r w:rsidRPr="78831C02" w:rsidR="5F695AFA">
        <w:rPr>
          <w:b w:val="0"/>
          <w:bCs w:val="0"/>
          <w:sz w:val="24"/>
          <w:szCs w:val="24"/>
        </w:rPr>
        <w:t>AutoBMD</w:t>
      </w:r>
      <w:r w:rsidRPr="78831C02" w:rsidR="5F695AFA">
        <w:rPr>
          <w:b w:val="0"/>
          <w:bCs w:val="0"/>
          <w:sz w:val="24"/>
          <w:szCs w:val="24"/>
        </w:rPr>
        <w:t xml:space="preserve"> excel </w:t>
      </w:r>
      <w:r w:rsidRPr="78831C02" w:rsidR="5F695AFA">
        <w:rPr>
          <w:b w:val="0"/>
          <w:bCs w:val="0"/>
          <w:sz w:val="24"/>
          <w:szCs w:val="24"/>
        </w:rPr>
        <w:t>sheet with</w:t>
      </w:r>
      <w:r w:rsidRPr="78831C02" w:rsidR="5F695AFA">
        <w:rPr>
          <w:b w:val="0"/>
          <w:bCs w:val="0"/>
          <w:sz w:val="24"/>
          <w:szCs w:val="24"/>
        </w:rPr>
        <w:t xml:space="preserve"> which data can be changed.</w:t>
      </w:r>
    </w:p>
    <w:p w:rsidR="46AE97C9" w:rsidP="78831C02" w:rsidRDefault="46AE97C9" w14:paraId="730C2A38" w14:textId="07AB35A0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78831C02" w:rsidR="46AE97C9">
        <w:rPr>
          <w:b w:val="0"/>
          <w:bCs w:val="0"/>
          <w:sz w:val="24"/>
          <w:szCs w:val="24"/>
        </w:rPr>
        <w:t>Module A: Aggregation Gradation Automator</w:t>
      </w:r>
    </w:p>
    <w:p w:rsidR="46AE97C9" w:rsidP="78831C02" w:rsidRDefault="46AE97C9" w14:paraId="27AEEDF2" w14:textId="3BDB5D3B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46AE97C9">
        <w:rPr>
          <w:b w:val="0"/>
          <w:bCs w:val="0"/>
          <w:sz w:val="24"/>
          <w:szCs w:val="24"/>
        </w:rPr>
        <w:t xml:space="preserve">This Module uses user input gradation percentage and compares it to NDOT control points for </w:t>
      </w:r>
      <w:r w:rsidRPr="78831C02" w:rsidR="52550F17">
        <w:rPr>
          <w:b w:val="0"/>
          <w:bCs w:val="0"/>
          <w:sz w:val="24"/>
          <w:szCs w:val="24"/>
        </w:rPr>
        <w:t>blending ratios</w:t>
      </w:r>
    </w:p>
    <w:p w:rsidR="31AC4DA3" w:rsidP="78831C02" w:rsidRDefault="31AC4DA3" w14:paraId="26ED2DB3" w14:textId="2D7671B6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31AC4DA3">
        <w:rPr>
          <w:b w:val="0"/>
          <w:bCs w:val="0"/>
          <w:sz w:val="24"/>
          <w:szCs w:val="24"/>
        </w:rPr>
        <w:t>Column C is used to aggregate type, which can be changed based on user’s needs</w:t>
      </w:r>
    </w:p>
    <w:p w:rsidR="31AC4DA3" w:rsidP="78831C02" w:rsidRDefault="31AC4DA3" w14:paraId="04F610D3" w14:textId="2C7F8D84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31AC4DA3">
        <w:rPr>
          <w:b w:val="0"/>
          <w:bCs w:val="0"/>
          <w:sz w:val="24"/>
          <w:szCs w:val="24"/>
        </w:rPr>
        <w:t>Column D is the percentage of aggregate in the gradation mix</w:t>
      </w:r>
    </w:p>
    <w:p w:rsidR="31AC4DA3" w:rsidP="78831C02" w:rsidRDefault="31AC4DA3" w14:paraId="3CEF1E1C" w14:textId="5F81811A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31AC4DA3">
        <w:rPr>
          <w:b w:val="0"/>
          <w:bCs w:val="0"/>
          <w:sz w:val="24"/>
          <w:szCs w:val="24"/>
        </w:rPr>
        <w:t xml:space="preserve">Columns E through N </w:t>
      </w:r>
      <w:r w:rsidRPr="78831C02" w:rsidR="256EE2DC">
        <w:rPr>
          <w:b w:val="0"/>
          <w:bCs w:val="0"/>
          <w:sz w:val="24"/>
          <w:szCs w:val="24"/>
        </w:rPr>
        <w:t xml:space="preserve">in row 4 </w:t>
      </w:r>
      <w:r w:rsidRPr="78831C02" w:rsidR="31AC4DA3">
        <w:rPr>
          <w:b w:val="0"/>
          <w:bCs w:val="0"/>
          <w:sz w:val="24"/>
          <w:szCs w:val="24"/>
        </w:rPr>
        <w:t xml:space="preserve">are </w:t>
      </w:r>
      <w:r w:rsidRPr="78831C02" w:rsidR="595F2AC5">
        <w:rPr>
          <w:b w:val="0"/>
          <w:bCs w:val="0"/>
          <w:sz w:val="24"/>
          <w:szCs w:val="24"/>
        </w:rPr>
        <w:t>the sieve sizes used to see how much aggregate gets through each sieve size</w:t>
      </w:r>
    </w:p>
    <w:p w:rsidR="595F2AC5" w:rsidP="78831C02" w:rsidRDefault="595F2AC5" w14:paraId="62359EC3" w14:textId="1DEE75AC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595F2AC5">
        <w:rPr>
          <w:b w:val="0"/>
          <w:bCs w:val="0"/>
          <w:sz w:val="24"/>
          <w:szCs w:val="24"/>
        </w:rPr>
        <w:t xml:space="preserve">The </w:t>
      </w:r>
      <w:r w:rsidRPr="78831C02" w:rsidR="595F2AC5">
        <w:rPr>
          <w:b w:val="0"/>
          <w:bCs w:val="0"/>
          <w:sz w:val="24"/>
          <w:szCs w:val="24"/>
        </w:rPr>
        <w:t>actually</w:t>
      </w:r>
      <w:r w:rsidRPr="78831C02" w:rsidR="595F2AC5">
        <w:rPr>
          <w:b w:val="0"/>
          <w:bCs w:val="0"/>
          <w:sz w:val="24"/>
          <w:szCs w:val="24"/>
        </w:rPr>
        <w:t xml:space="preserve"> percent passing through the sieves goes in columns E through N Row 5. </w:t>
      </w:r>
    </w:p>
    <w:p w:rsidR="595F2AC5" w:rsidP="78831C02" w:rsidRDefault="595F2AC5" w14:paraId="2660A5E7" w14:textId="426FDB99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595F2AC5">
        <w:rPr>
          <w:b w:val="0"/>
          <w:bCs w:val="0"/>
          <w:sz w:val="24"/>
          <w:szCs w:val="24"/>
        </w:rPr>
        <w:t>Lastly average out each row of % passing in each sieve to get the specification range of the gradation</w:t>
      </w:r>
    </w:p>
    <w:p w:rsidR="595F2AC5" w:rsidP="78831C02" w:rsidRDefault="595F2AC5" w14:paraId="63B0673B" w14:textId="085848C9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78831C02" w:rsidR="595F2AC5">
        <w:rPr>
          <w:b w:val="0"/>
          <w:bCs w:val="0"/>
          <w:sz w:val="24"/>
          <w:szCs w:val="24"/>
        </w:rPr>
        <w:t>Module B: Volumetrics</w:t>
      </w:r>
    </w:p>
    <w:p w:rsidR="595F2AC5" w:rsidP="78831C02" w:rsidRDefault="595F2AC5" w14:paraId="71FA746C" w14:textId="3BFE2029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595F2AC5">
        <w:rPr>
          <w:b w:val="0"/>
          <w:bCs w:val="0"/>
          <w:sz w:val="24"/>
          <w:szCs w:val="24"/>
        </w:rPr>
        <w:t xml:space="preserve">This sheet calculates mix properties and </w:t>
      </w:r>
      <w:r w:rsidRPr="78831C02" w:rsidR="278E9A7B">
        <w:rPr>
          <w:b w:val="0"/>
          <w:bCs w:val="0"/>
          <w:sz w:val="24"/>
          <w:szCs w:val="24"/>
        </w:rPr>
        <w:t>checks</w:t>
      </w:r>
      <w:r w:rsidRPr="78831C02" w:rsidR="595F2AC5">
        <w:rPr>
          <w:b w:val="0"/>
          <w:bCs w:val="0"/>
          <w:sz w:val="24"/>
          <w:szCs w:val="24"/>
        </w:rPr>
        <w:t xml:space="preserve"> on air void quality</w:t>
      </w:r>
    </w:p>
    <w:p w:rsidR="54959196" w:rsidP="78831C02" w:rsidRDefault="54959196" w14:paraId="63ADC4E3" w14:textId="20AAE7E1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54959196">
        <w:rPr>
          <w:b w:val="0"/>
          <w:bCs w:val="0"/>
          <w:sz w:val="24"/>
          <w:szCs w:val="24"/>
        </w:rPr>
        <w:t>All cells within this sheet can be changed with data collected by the user</w:t>
      </w:r>
    </w:p>
    <w:p w:rsidR="54959196" w:rsidP="78831C02" w:rsidRDefault="54959196" w14:paraId="2378DE52" w14:textId="777748F9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54959196">
        <w:rPr>
          <w:b w:val="0"/>
          <w:bCs w:val="0"/>
          <w:sz w:val="24"/>
          <w:szCs w:val="24"/>
        </w:rPr>
        <w:t xml:space="preserve">The first column of the </w:t>
      </w:r>
      <w:r w:rsidRPr="78831C02" w:rsidR="0289F083">
        <w:rPr>
          <w:b w:val="0"/>
          <w:bCs w:val="0"/>
          <w:sz w:val="24"/>
          <w:szCs w:val="24"/>
        </w:rPr>
        <w:t>table is samples and available for multiple samples</w:t>
      </w:r>
    </w:p>
    <w:p w:rsidR="0289F083" w:rsidP="78831C02" w:rsidRDefault="0289F083" w14:paraId="15B48120" w14:textId="314FCDE1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0289F083">
        <w:rPr>
          <w:b w:val="0"/>
          <w:bCs w:val="0"/>
          <w:sz w:val="24"/>
          <w:szCs w:val="24"/>
        </w:rPr>
        <w:t>The second section of the table is GMM (Maximum theoretical specific gravity)</w:t>
      </w:r>
      <w:r w:rsidRPr="78831C02" w:rsidR="05603816">
        <w:rPr>
          <w:b w:val="0"/>
          <w:bCs w:val="0"/>
          <w:sz w:val="24"/>
          <w:szCs w:val="24"/>
        </w:rPr>
        <w:t xml:space="preserve"> and underneath the section includes data values slots for it</w:t>
      </w:r>
    </w:p>
    <w:p w:rsidR="05603816" w:rsidP="78831C02" w:rsidRDefault="05603816" w14:paraId="6B5A4DA6" w14:textId="2A1B6CCA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5603816">
        <w:rPr>
          <w:b w:val="0"/>
          <w:bCs w:val="0"/>
          <w:sz w:val="24"/>
          <w:szCs w:val="24"/>
        </w:rPr>
        <w:t>A is weight of the bowl</w:t>
      </w:r>
    </w:p>
    <w:p w:rsidR="05603816" w:rsidP="78831C02" w:rsidRDefault="05603816" w14:paraId="3D8E35BC" w14:textId="049A3BCA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5603816">
        <w:rPr>
          <w:b w:val="0"/>
          <w:bCs w:val="0"/>
          <w:sz w:val="24"/>
          <w:szCs w:val="24"/>
        </w:rPr>
        <w:t>B is weight of bowl submerged under water</w:t>
      </w:r>
    </w:p>
    <w:p w:rsidR="05603816" w:rsidP="78831C02" w:rsidRDefault="05603816" w14:paraId="4425F1EC" w14:textId="19A8AC93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5603816">
        <w:rPr>
          <w:b w:val="0"/>
          <w:bCs w:val="0"/>
          <w:sz w:val="24"/>
          <w:szCs w:val="24"/>
        </w:rPr>
        <w:t>Third column until GMM is weight of bowl and aggregate mix together</w:t>
      </w:r>
    </w:p>
    <w:p w:rsidR="05603816" w:rsidP="78831C02" w:rsidRDefault="05603816" w14:paraId="1A934956" w14:textId="3D8EFDAD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5603816">
        <w:rPr>
          <w:b w:val="0"/>
          <w:bCs w:val="0"/>
          <w:sz w:val="24"/>
          <w:szCs w:val="24"/>
        </w:rPr>
        <w:t>C is the weight of the bowl and mix submerged</w:t>
      </w:r>
    </w:p>
    <w:p w:rsidR="05603816" w:rsidP="78831C02" w:rsidRDefault="05603816" w14:paraId="7E3D3B8B" w14:textId="3DAC293E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5603816">
        <w:rPr>
          <w:b w:val="0"/>
          <w:bCs w:val="0"/>
          <w:sz w:val="24"/>
          <w:szCs w:val="24"/>
        </w:rPr>
        <w:t>All these together make up the final GMM using the equation given in the excel sheet</w:t>
      </w:r>
    </w:p>
    <w:p w:rsidR="336AD330" w:rsidP="78831C02" w:rsidRDefault="336AD330" w14:paraId="77C96887" w14:textId="77F99112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336AD330">
        <w:rPr>
          <w:b w:val="0"/>
          <w:bCs w:val="0"/>
          <w:sz w:val="24"/>
          <w:szCs w:val="24"/>
        </w:rPr>
        <w:t>Third section of the volumetric sheet is the GMB (Bulk specific gravity of compacted mix)</w:t>
      </w:r>
    </w:p>
    <w:p w:rsidR="0A9D2321" w:rsidP="78831C02" w:rsidRDefault="0A9D2321" w14:paraId="2E9FCF09" w14:textId="1D4BC64B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A9D2321">
        <w:rPr>
          <w:b w:val="0"/>
          <w:bCs w:val="0"/>
          <w:sz w:val="24"/>
          <w:szCs w:val="24"/>
        </w:rPr>
        <w:t>A is the mass of the dried aggregates</w:t>
      </w:r>
    </w:p>
    <w:p w:rsidR="0A9D2321" w:rsidP="78831C02" w:rsidRDefault="0A9D2321" w14:paraId="3D8A3767" w14:textId="12C28A1B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A9D2321">
        <w:rPr>
          <w:b w:val="0"/>
          <w:bCs w:val="0"/>
          <w:sz w:val="24"/>
          <w:szCs w:val="24"/>
        </w:rPr>
        <w:t>B is the mass of the SSD aggregates</w:t>
      </w:r>
    </w:p>
    <w:p w:rsidR="0A9D2321" w:rsidP="78831C02" w:rsidRDefault="0A9D2321" w14:paraId="265C1784" w14:textId="5E1593C1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A9D2321">
        <w:rPr>
          <w:b w:val="0"/>
          <w:bCs w:val="0"/>
          <w:sz w:val="24"/>
          <w:szCs w:val="24"/>
        </w:rPr>
        <w:t>C is the weight of the mix in the water</w:t>
      </w:r>
    </w:p>
    <w:p w:rsidR="0A9D2321" w:rsidP="78831C02" w:rsidRDefault="0A9D2321" w14:paraId="0BE96A5D" w14:textId="2A64DCA8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0A9D2321">
        <w:rPr>
          <w:b w:val="0"/>
          <w:bCs w:val="0"/>
          <w:sz w:val="24"/>
          <w:szCs w:val="24"/>
        </w:rPr>
        <w:t>These give us the final GMB also using equation given in the excel sheet</w:t>
      </w:r>
    </w:p>
    <w:p w:rsidR="0A9D2321" w:rsidP="78831C02" w:rsidRDefault="0A9D2321" w14:paraId="1DDE9C07" w14:textId="3D067400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0A9D2321">
        <w:rPr>
          <w:b w:val="0"/>
          <w:bCs w:val="0"/>
          <w:sz w:val="24"/>
          <w:szCs w:val="24"/>
        </w:rPr>
        <w:t>Air voids are then calculated using the final GMM and GMB and the equation given below the table (should be a percent)</w:t>
      </w:r>
    </w:p>
    <w:p w:rsidR="4573C48E" w:rsidP="78831C02" w:rsidRDefault="4573C48E" w14:paraId="350DA079" w14:textId="6B30343F">
      <w:pPr>
        <w:pStyle w:val="ListParagraph"/>
        <w:numPr>
          <w:ilvl w:val="2"/>
          <w:numId w:val="2"/>
        </w:numPr>
        <w:rPr>
          <w:b w:val="0"/>
          <w:bCs w:val="0"/>
          <w:sz w:val="24"/>
          <w:szCs w:val="24"/>
        </w:rPr>
      </w:pPr>
      <w:r w:rsidRPr="78831C02" w:rsidR="4573C48E">
        <w:rPr>
          <w:b w:val="0"/>
          <w:bCs w:val="0"/>
          <w:sz w:val="24"/>
          <w:szCs w:val="24"/>
        </w:rPr>
        <w:t xml:space="preserve">If air voids outside of the 6.5-7.5% </w:t>
      </w:r>
      <w:r w:rsidRPr="78831C02" w:rsidR="4573C48E">
        <w:rPr>
          <w:b w:val="0"/>
          <w:bCs w:val="0"/>
          <w:sz w:val="24"/>
          <w:szCs w:val="24"/>
        </w:rPr>
        <w:t>range</w:t>
      </w:r>
      <w:r w:rsidRPr="78831C02" w:rsidR="4573C48E">
        <w:rPr>
          <w:b w:val="0"/>
          <w:bCs w:val="0"/>
          <w:sz w:val="24"/>
          <w:szCs w:val="24"/>
        </w:rPr>
        <w:t xml:space="preserve"> it will be flagged in the code as “Invalid for Performance Testing”</w:t>
      </w:r>
    </w:p>
    <w:p w:rsidR="4573C48E" w:rsidP="78831C02" w:rsidRDefault="4573C48E" w14:paraId="28CE1260" w14:textId="363403E2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78831C02" w:rsidR="4573C48E">
        <w:rPr>
          <w:b w:val="0"/>
          <w:bCs w:val="0"/>
          <w:sz w:val="24"/>
          <w:szCs w:val="24"/>
        </w:rPr>
        <w:t>Module C: IDEAL- CT</w:t>
      </w:r>
    </w:p>
    <w:p w:rsidR="4573C48E" w:rsidP="78831C02" w:rsidRDefault="4573C48E" w14:paraId="3E7264DE" w14:textId="3ACC0952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4573C48E">
        <w:rPr>
          <w:b w:val="0"/>
          <w:bCs w:val="0"/>
          <w:sz w:val="24"/>
          <w:szCs w:val="24"/>
        </w:rPr>
        <w:t>Thi</w:t>
      </w:r>
      <w:r w:rsidRPr="78831C02" w:rsidR="58DA9AE7">
        <w:rPr>
          <w:b w:val="0"/>
          <w:bCs w:val="0"/>
          <w:sz w:val="24"/>
          <w:szCs w:val="24"/>
        </w:rPr>
        <w:t>s sh</w:t>
      </w:r>
      <w:r w:rsidRPr="78831C02" w:rsidR="4573C48E">
        <w:rPr>
          <w:b w:val="0"/>
          <w:bCs w:val="0"/>
          <w:sz w:val="24"/>
          <w:szCs w:val="24"/>
        </w:rPr>
        <w:t>eet processes raw time-series data to calculate the Cracking Tolerance of the concrete</w:t>
      </w:r>
    </w:p>
    <w:p w:rsidR="3A67D93A" w:rsidP="78831C02" w:rsidRDefault="3A67D93A" w14:paraId="1F608970" w14:textId="0EC73D1D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3A67D93A">
        <w:rPr>
          <w:b w:val="0"/>
          <w:bCs w:val="0"/>
          <w:sz w:val="24"/>
          <w:szCs w:val="24"/>
        </w:rPr>
        <w:t xml:space="preserve">Each column for the samples includes the thickness and diameter </w:t>
      </w:r>
    </w:p>
    <w:p w:rsidR="3A67D93A" w:rsidP="78831C02" w:rsidRDefault="3A67D93A" w14:paraId="09B97521" w14:textId="03E7853B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3A67D93A">
        <w:rPr>
          <w:b w:val="0"/>
          <w:bCs w:val="0"/>
          <w:sz w:val="24"/>
          <w:szCs w:val="24"/>
        </w:rPr>
        <w:t>Unde</w:t>
      </w:r>
      <w:r w:rsidRPr="78831C02" w:rsidR="16C71B64">
        <w:rPr>
          <w:b w:val="0"/>
          <w:bCs w:val="0"/>
          <w:sz w:val="24"/>
          <w:szCs w:val="24"/>
        </w:rPr>
        <w:t xml:space="preserve">r </w:t>
      </w:r>
      <w:r w:rsidRPr="78831C02" w:rsidR="3A67D93A">
        <w:rPr>
          <w:b w:val="0"/>
          <w:bCs w:val="0"/>
          <w:sz w:val="24"/>
          <w:szCs w:val="24"/>
        </w:rPr>
        <w:t>those columns are the columns for the loads and displacement</w:t>
      </w:r>
    </w:p>
    <w:p w:rsidR="18FE37FF" w:rsidP="78831C02" w:rsidRDefault="18FE37FF" w14:paraId="7455C4BB" w14:textId="2996AFB0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18FE37FF">
        <w:rPr>
          <w:b w:val="0"/>
          <w:bCs w:val="0"/>
          <w:sz w:val="24"/>
          <w:szCs w:val="24"/>
        </w:rPr>
        <w:t>This data is needed to be inputted to calculate the CT test using all the data in the columns</w:t>
      </w:r>
    </w:p>
    <w:p w:rsidR="18FE37FF" w:rsidP="78831C02" w:rsidRDefault="18FE37FF" w14:paraId="079C4251" w14:textId="1F3EF4E1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18FE37FF">
        <w:rPr>
          <w:b w:val="0"/>
          <w:bCs w:val="0"/>
          <w:sz w:val="24"/>
          <w:szCs w:val="24"/>
        </w:rPr>
        <w:t>The code will take this data and compute it into a graph using the cracking tolerance equation</w:t>
      </w:r>
    </w:p>
    <w:p w:rsidR="18FE37FF" w:rsidP="78831C02" w:rsidRDefault="18FE37FF" w14:paraId="0014C059" w14:textId="1CD2A885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78831C02" w:rsidR="18FE37FF">
        <w:rPr>
          <w:b w:val="0"/>
          <w:bCs w:val="0"/>
          <w:sz w:val="24"/>
          <w:szCs w:val="24"/>
        </w:rPr>
        <w:t>Module D: HWTT (Hamburg Wheel Tracking Test)</w:t>
      </w:r>
    </w:p>
    <w:p w:rsidR="0E886E88" w:rsidP="78831C02" w:rsidRDefault="0E886E88" w14:paraId="11BB96A7" w14:textId="00304261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0E886E88">
        <w:rPr>
          <w:b w:val="0"/>
          <w:bCs w:val="0"/>
          <w:sz w:val="24"/>
          <w:szCs w:val="24"/>
        </w:rPr>
        <w:t xml:space="preserve">This sheet </w:t>
      </w:r>
      <w:r w:rsidRPr="78831C02" w:rsidR="0E886E88">
        <w:rPr>
          <w:b w:val="0"/>
          <w:bCs w:val="0"/>
          <w:sz w:val="24"/>
          <w:szCs w:val="24"/>
        </w:rPr>
        <w:t>identifies</w:t>
      </w:r>
      <w:r w:rsidRPr="78831C02" w:rsidR="0E886E88">
        <w:rPr>
          <w:b w:val="0"/>
          <w:bCs w:val="0"/>
          <w:sz w:val="24"/>
          <w:szCs w:val="24"/>
        </w:rPr>
        <w:t xml:space="preserve"> the Stripping Inflection Point (SIP) and rutting failure</w:t>
      </w:r>
    </w:p>
    <w:p w:rsidR="7D333AA6" w:rsidP="78831C02" w:rsidRDefault="7D333AA6" w14:paraId="56B69FC0" w14:textId="416406D2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7D333AA6">
        <w:rPr>
          <w:b w:val="0"/>
          <w:bCs w:val="0"/>
          <w:sz w:val="24"/>
          <w:szCs w:val="24"/>
        </w:rPr>
        <w:t>Each pair of wheels has its own pair column that tracks the cycles and the rut depth (mm)</w:t>
      </w:r>
    </w:p>
    <w:p w:rsidR="76A58859" w:rsidP="78831C02" w:rsidRDefault="76A58859" w14:paraId="723EA4E4" w14:textId="0F3B616F">
      <w:pPr>
        <w:pStyle w:val="ListParagraph"/>
        <w:numPr>
          <w:ilvl w:val="1"/>
          <w:numId w:val="2"/>
        </w:numPr>
        <w:rPr>
          <w:b w:val="0"/>
          <w:bCs w:val="0"/>
          <w:sz w:val="24"/>
          <w:szCs w:val="24"/>
        </w:rPr>
      </w:pPr>
      <w:r w:rsidRPr="78831C02" w:rsidR="76A58859">
        <w:rPr>
          <w:b w:val="0"/>
          <w:bCs w:val="0"/>
          <w:sz w:val="24"/>
          <w:szCs w:val="24"/>
        </w:rPr>
        <w:t xml:space="preserve">The system will </w:t>
      </w:r>
      <w:r w:rsidRPr="78831C02" w:rsidR="76A58859">
        <w:rPr>
          <w:b w:val="0"/>
          <w:bCs w:val="0"/>
          <w:sz w:val="24"/>
          <w:szCs w:val="24"/>
        </w:rPr>
        <w:t>identify</w:t>
      </w:r>
      <w:r w:rsidRPr="78831C02" w:rsidR="76A58859">
        <w:rPr>
          <w:b w:val="0"/>
          <w:bCs w:val="0"/>
          <w:sz w:val="24"/>
          <w:szCs w:val="24"/>
        </w:rPr>
        <w:t xml:space="preserve"> a failure if the rut depth is over 12.5 mm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rlILDk2o+giem" int2:id="whHrHc8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49b1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8ec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C5681"/>
    <w:rsid w:val="021BACBE"/>
    <w:rsid w:val="0289F083"/>
    <w:rsid w:val="05603816"/>
    <w:rsid w:val="065FEC60"/>
    <w:rsid w:val="093A023B"/>
    <w:rsid w:val="09A9D2E2"/>
    <w:rsid w:val="0A3CC26D"/>
    <w:rsid w:val="0A9D2321"/>
    <w:rsid w:val="0C9100CE"/>
    <w:rsid w:val="0E886E88"/>
    <w:rsid w:val="0FE6D455"/>
    <w:rsid w:val="10FDC40B"/>
    <w:rsid w:val="13E3462A"/>
    <w:rsid w:val="16C71B64"/>
    <w:rsid w:val="18FE37FF"/>
    <w:rsid w:val="19D1170D"/>
    <w:rsid w:val="22F6EDA5"/>
    <w:rsid w:val="256EE2DC"/>
    <w:rsid w:val="278E9A7B"/>
    <w:rsid w:val="288F0E8D"/>
    <w:rsid w:val="29564163"/>
    <w:rsid w:val="2DED908C"/>
    <w:rsid w:val="30302625"/>
    <w:rsid w:val="31AC4DA3"/>
    <w:rsid w:val="32CC3198"/>
    <w:rsid w:val="336AD330"/>
    <w:rsid w:val="364ABB4B"/>
    <w:rsid w:val="3A67D93A"/>
    <w:rsid w:val="3EE8884C"/>
    <w:rsid w:val="41149592"/>
    <w:rsid w:val="422614C9"/>
    <w:rsid w:val="43004D46"/>
    <w:rsid w:val="44B7D8E3"/>
    <w:rsid w:val="4573C48E"/>
    <w:rsid w:val="45A5E294"/>
    <w:rsid w:val="46AE97C9"/>
    <w:rsid w:val="4A0E97DF"/>
    <w:rsid w:val="4A6ACBAF"/>
    <w:rsid w:val="4CB07F3B"/>
    <w:rsid w:val="523C1ACB"/>
    <w:rsid w:val="52550F17"/>
    <w:rsid w:val="527AF02A"/>
    <w:rsid w:val="52CFB0B1"/>
    <w:rsid w:val="54959196"/>
    <w:rsid w:val="58087D94"/>
    <w:rsid w:val="58190047"/>
    <w:rsid w:val="58DA9AE7"/>
    <w:rsid w:val="595F2AC5"/>
    <w:rsid w:val="5B59A417"/>
    <w:rsid w:val="5B684199"/>
    <w:rsid w:val="5D4EF6AC"/>
    <w:rsid w:val="5D9F5A6A"/>
    <w:rsid w:val="5F695AFA"/>
    <w:rsid w:val="61FB2241"/>
    <w:rsid w:val="6286E1DE"/>
    <w:rsid w:val="65DBCEBB"/>
    <w:rsid w:val="664E7636"/>
    <w:rsid w:val="670E3398"/>
    <w:rsid w:val="675B2673"/>
    <w:rsid w:val="69321C92"/>
    <w:rsid w:val="699BC18D"/>
    <w:rsid w:val="69A9B9D7"/>
    <w:rsid w:val="6ACA1ED5"/>
    <w:rsid w:val="6EBB1A73"/>
    <w:rsid w:val="702A6747"/>
    <w:rsid w:val="73E6A585"/>
    <w:rsid w:val="763C5681"/>
    <w:rsid w:val="76A58859"/>
    <w:rsid w:val="78831C02"/>
    <w:rsid w:val="792A1624"/>
    <w:rsid w:val="7B7FE0DA"/>
    <w:rsid w:val="7C30B3E1"/>
    <w:rsid w:val="7D33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5681"/>
  <w15:chartTrackingRefBased/>
  <w15:docId w15:val="{DAEFA172-2111-4357-B907-803EA82C7C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831C0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7a7d3744e124c12" /><Relationship Type="http://schemas.openxmlformats.org/officeDocument/2006/relationships/numbering" Target="numbering.xml" Id="R09304fcd38e444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2026-04-30T20:56:46.6777700Z</dcterms:created>
  <dcterms:modified xsi:type="dcterms:W3CDTF">2026-05-01T00:20:48.2880244Z</dcterms:modified>
  <dc:creator>Jaycee Aldrich</dc:creator>
  <lastModifiedBy>Jaycee Aldrich</lastModifiedBy>
</coreProperties>
</file>