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DD29" w14:textId="0962EEBD" w:rsidR="00402C58" w:rsidRPr="00BE6A8F" w:rsidRDefault="00402C58" w:rsidP="00402C58">
      <w:pPr>
        <w:rPr>
          <w:b/>
          <w:bCs/>
          <w:sz w:val="28"/>
          <w:szCs w:val="28"/>
          <w:lang w:val="en-US"/>
        </w:rPr>
      </w:pPr>
      <w:r w:rsidRPr="00BE6A8F">
        <w:rPr>
          <w:b/>
          <w:bCs/>
          <w:sz w:val="28"/>
          <w:szCs w:val="28"/>
          <w:lang w:val="en-US"/>
        </w:rPr>
        <w:t>CISC 327 A</w:t>
      </w:r>
      <w:r>
        <w:rPr>
          <w:b/>
          <w:bCs/>
          <w:sz w:val="28"/>
          <w:szCs w:val="28"/>
          <w:lang w:val="en-US"/>
        </w:rPr>
        <w:t>4</w:t>
      </w:r>
      <w:r w:rsidRPr="00BE6A8F">
        <w:rPr>
          <w:b/>
          <w:bCs/>
          <w:sz w:val="28"/>
          <w:szCs w:val="28"/>
          <w:lang w:val="en-US"/>
        </w:rPr>
        <w:t xml:space="preserve"> (Fall 2025)</w:t>
      </w:r>
    </w:p>
    <w:p w14:paraId="79573F43" w14:textId="77777777" w:rsidR="00402C58" w:rsidRDefault="00402C58" w:rsidP="00402C58">
      <w:pPr>
        <w:rPr>
          <w:b/>
          <w:bCs/>
          <w:sz w:val="28"/>
          <w:szCs w:val="28"/>
          <w:lang w:val="en-US"/>
        </w:rPr>
      </w:pPr>
      <w:r w:rsidRPr="00BE6A8F">
        <w:rPr>
          <w:b/>
          <w:bCs/>
          <w:sz w:val="28"/>
          <w:szCs w:val="28"/>
          <w:lang w:val="en-US"/>
        </w:rPr>
        <w:t>Eron Chung (20393151)</w:t>
      </w:r>
    </w:p>
    <w:p w14:paraId="2322F796" w14:textId="2B8DAA68" w:rsidR="00402C58" w:rsidRPr="00AC583A" w:rsidRDefault="00402C58" w:rsidP="00402C58">
      <w:pPr>
        <w:rPr>
          <w:b/>
          <w:bCs/>
          <w:lang w:val="en-US"/>
        </w:rPr>
      </w:pPr>
      <w:r w:rsidRPr="00AC583A">
        <w:rPr>
          <w:b/>
          <w:bCs/>
          <w:lang w:val="en-US"/>
        </w:rPr>
        <w:t xml:space="preserve">Date: </w:t>
      </w:r>
      <w:r>
        <w:rPr>
          <w:b/>
          <w:bCs/>
          <w:lang w:val="en-US"/>
        </w:rPr>
        <w:t>Dec 2</w:t>
      </w:r>
      <w:r w:rsidRPr="00AC583A">
        <w:rPr>
          <w:b/>
          <w:bCs/>
          <w:lang w:val="en-US"/>
        </w:rPr>
        <w:t>, 2025</w:t>
      </w:r>
    </w:p>
    <w:p w14:paraId="0F80EDEB" w14:textId="77777777" w:rsidR="00402C58" w:rsidRDefault="00402C58" w:rsidP="00402C58">
      <w:pPr>
        <w:rPr>
          <w:lang w:val="en-US"/>
        </w:rPr>
      </w:pPr>
      <w:r>
        <w:rPr>
          <w:lang w:val="en-US"/>
        </w:rPr>
        <w:br/>
      </w:r>
      <w:r w:rsidRPr="000C1B6B">
        <w:rPr>
          <w:b/>
          <w:bCs/>
          <w:lang w:val="en-US"/>
        </w:rPr>
        <w:t>Repository:</w:t>
      </w:r>
      <w:r>
        <w:rPr>
          <w:lang w:val="en-US"/>
        </w:rPr>
        <w:t xml:space="preserve"> </w:t>
      </w:r>
      <w:hyperlink r:id="rId5" w:history="1">
        <w:r w:rsidRPr="00B71E62">
          <w:rPr>
            <w:rStyle w:val="Hyperlink"/>
            <w:lang w:val="en-US"/>
          </w:rPr>
          <w:t>https://github.com/EronChung/cisc327-library-management-a2-3151</w:t>
        </w:r>
      </w:hyperlink>
      <w:r>
        <w:rPr>
          <w:lang w:val="en-US"/>
        </w:rPr>
        <w:br/>
      </w:r>
    </w:p>
    <w:p w14:paraId="63EA6602" w14:textId="77777777" w:rsidR="0060529F" w:rsidRDefault="0060529F">
      <w:pPr>
        <w:rPr>
          <w:lang w:val="en-US"/>
        </w:rPr>
      </w:pPr>
    </w:p>
    <w:p w14:paraId="074AD2E4" w14:textId="61C90015" w:rsidR="00245D36" w:rsidRPr="00FF330E" w:rsidRDefault="00FF330E">
      <w:pPr>
        <w:rPr>
          <w:b/>
          <w:bCs/>
          <w:sz w:val="28"/>
          <w:szCs w:val="28"/>
          <w:lang w:val="en-US"/>
        </w:rPr>
      </w:pPr>
      <w:r w:rsidRPr="00FF330E">
        <w:rPr>
          <w:b/>
          <w:bCs/>
          <w:sz w:val="28"/>
          <w:szCs w:val="28"/>
          <w:lang w:val="en-US"/>
        </w:rPr>
        <w:t>E2E</w:t>
      </w:r>
      <w:r>
        <w:rPr>
          <w:b/>
          <w:bCs/>
          <w:sz w:val="28"/>
          <w:szCs w:val="28"/>
          <w:lang w:val="en-US"/>
        </w:rPr>
        <w:t xml:space="preserve"> Testing Approach</w:t>
      </w:r>
    </w:p>
    <w:p w14:paraId="7EDC79B6" w14:textId="2D1E6D45" w:rsidR="0060529F" w:rsidRDefault="00FF330E">
      <w:pPr>
        <w:rPr>
          <w:lang w:val="en-US"/>
        </w:rPr>
      </w:pPr>
      <w:r>
        <w:rPr>
          <w:lang w:val="en-US"/>
        </w:rPr>
        <w:t xml:space="preserve">For my E2E tests, I used </w:t>
      </w:r>
      <w:r w:rsidR="0033678B">
        <w:rPr>
          <w:lang w:val="en-US"/>
        </w:rPr>
        <w:t>Playwright</w:t>
      </w:r>
      <w:r w:rsidR="00AD1847">
        <w:rPr>
          <w:lang w:val="en-US"/>
        </w:rPr>
        <w:t xml:space="preserve"> to automate user flow tests in a browser session.</w:t>
      </w:r>
    </w:p>
    <w:p w14:paraId="52C8A66D" w14:textId="47BFB929" w:rsidR="005B3622" w:rsidRDefault="005B3622">
      <w:pPr>
        <w:rPr>
          <w:lang w:val="en-US"/>
        </w:rPr>
      </w:pPr>
      <w:r>
        <w:rPr>
          <w:lang w:val="en-US"/>
        </w:rPr>
        <w:t>The</w:t>
      </w:r>
      <w:r w:rsidR="003A4C00">
        <w:rPr>
          <w:lang w:val="en-US"/>
        </w:rPr>
        <w:t xml:space="preserve"> tests run through adding, borrowing, and removing a book, and</w:t>
      </w:r>
      <w:r>
        <w:rPr>
          <w:lang w:val="en-US"/>
        </w:rPr>
        <w:t xml:space="preserve"> can be found in `tests/test_e2e.py`.</w:t>
      </w:r>
    </w:p>
    <w:p w14:paraId="15898F76" w14:textId="77777777" w:rsidR="00AD1847" w:rsidRDefault="00AD184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5850"/>
        <w:gridCol w:w="2695"/>
      </w:tblGrid>
      <w:tr w:rsidR="009E17D8" w14:paraId="6DBE22D1" w14:textId="77777777" w:rsidTr="00810D97">
        <w:tc>
          <w:tcPr>
            <w:tcW w:w="805" w:type="dxa"/>
          </w:tcPr>
          <w:p w14:paraId="0F2B83E9" w14:textId="116B5C8D" w:rsidR="009E17D8" w:rsidRPr="009E17D8" w:rsidRDefault="009E17D8" w:rsidP="00AD686E">
            <w:pPr>
              <w:jc w:val="center"/>
              <w:rPr>
                <w:b/>
                <w:bCs/>
                <w:lang w:val="en-US"/>
              </w:rPr>
            </w:pPr>
            <w:r w:rsidRPr="009E17D8">
              <w:rPr>
                <w:b/>
                <w:bCs/>
                <w:lang w:val="en-US"/>
              </w:rPr>
              <w:t>Test #</w:t>
            </w:r>
          </w:p>
        </w:tc>
        <w:tc>
          <w:tcPr>
            <w:tcW w:w="5850" w:type="dxa"/>
          </w:tcPr>
          <w:p w14:paraId="137049F4" w14:textId="7E3889E1" w:rsidR="009E17D8" w:rsidRPr="009E17D8" w:rsidRDefault="009E17D8" w:rsidP="00AD686E">
            <w:pPr>
              <w:jc w:val="center"/>
              <w:rPr>
                <w:b/>
                <w:bCs/>
                <w:lang w:val="en-US"/>
              </w:rPr>
            </w:pPr>
            <w:r w:rsidRPr="009E17D8">
              <w:rPr>
                <w:b/>
                <w:bCs/>
                <w:lang w:val="en-US"/>
              </w:rPr>
              <w:t>Actions</w:t>
            </w:r>
          </w:p>
        </w:tc>
        <w:tc>
          <w:tcPr>
            <w:tcW w:w="2695" w:type="dxa"/>
          </w:tcPr>
          <w:p w14:paraId="55D1D3FB" w14:textId="2E98F37C" w:rsidR="009E17D8" w:rsidRPr="009E17D8" w:rsidRDefault="009E17D8" w:rsidP="00AD686E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Expected Results</w:t>
            </w:r>
          </w:p>
        </w:tc>
      </w:tr>
      <w:tr w:rsidR="009E17D8" w14:paraId="0F21E725" w14:textId="77777777" w:rsidTr="00810D97">
        <w:tc>
          <w:tcPr>
            <w:tcW w:w="805" w:type="dxa"/>
          </w:tcPr>
          <w:p w14:paraId="324A9593" w14:textId="56020508" w:rsidR="009E17D8" w:rsidRDefault="00AD686E" w:rsidP="00AD68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50" w:type="dxa"/>
          </w:tcPr>
          <w:p w14:paraId="28879D50" w14:textId="77777777" w:rsidR="00AD686E" w:rsidRDefault="00AD686E" w:rsidP="00AD68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Assert that the page title is correct (sanity check to see if on the right page)</w:t>
            </w:r>
          </w:p>
          <w:p w14:paraId="75AADB2E" w14:textId="77777777" w:rsidR="00AD686E" w:rsidRDefault="00AD686E" w:rsidP="00AD68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Go to the “Add book” page</w:t>
            </w:r>
          </w:p>
          <w:p w14:paraId="36A75ABD" w14:textId="77777777" w:rsidR="00AD686E" w:rsidRDefault="00AD686E" w:rsidP="00AD68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Fill in the fields and click “Add book to catalog” (this sends you back to the catalog page)</w:t>
            </w:r>
          </w:p>
          <w:p w14:paraId="4D50D535" w14:textId="77777777" w:rsidR="00AD686E" w:rsidRDefault="00AD686E" w:rsidP="00AD68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Borrow the newly added book with the patron ID `123456`</w:t>
            </w:r>
          </w:p>
          <w:p w14:paraId="725906BC" w14:textId="1F22BA43" w:rsidR="009E17D8" w:rsidRPr="00AD686E" w:rsidRDefault="00AD686E" w:rsidP="00AD68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Assert that the confirmation UI element appeared</w:t>
            </w:r>
          </w:p>
        </w:tc>
        <w:tc>
          <w:tcPr>
            <w:tcW w:w="2695" w:type="dxa"/>
          </w:tcPr>
          <w:p w14:paraId="701A4A00" w14:textId="1EC40368" w:rsidR="009E17D8" w:rsidRDefault="00AD686E" w:rsidP="00AD686E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DA0D78">
              <w:rPr>
                <w:lang w:val="en-US"/>
              </w:rPr>
              <w:t xml:space="preserve"> runtime</w:t>
            </w:r>
            <w:r>
              <w:rPr>
                <w:lang w:val="en-US"/>
              </w:rPr>
              <w:t xml:space="preserve"> errors</w:t>
            </w:r>
          </w:p>
          <w:p w14:paraId="5C644E6F" w14:textId="27357D70" w:rsidR="00AD686E" w:rsidRPr="00AD686E" w:rsidRDefault="00887D9B" w:rsidP="00AD686E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Confirmation UI element appeared for borrow</w:t>
            </w:r>
          </w:p>
        </w:tc>
      </w:tr>
      <w:tr w:rsidR="009E17D8" w14:paraId="20AB584F" w14:textId="77777777" w:rsidTr="00810D97">
        <w:tc>
          <w:tcPr>
            <w:tcW w:w="805" w:type="dxa"/>
          </w:tcPr>
          <w:p w14:paraId="22AD42B8" w14:textId="2687D7D4" w:rsidR="009E17D8" w:rsidRDefault="00AD686E" w:rsidP="00AD68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850" w:type="dxa"/>
          </w:tcPr>
          <w:p w14:paraId="53E90A6B" w14:textId="77777777" w:rsidR="00AD686E" w:rsidRDefault="00AD686E" w:rsidP="00AD68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Assert that the page title is correct (sanity check to see if on the right page)</w:t>
            </w:r>
          </w:p>
          <w:p w14:paraId="2E41871C" w14:textId="77777777" w:rsidR="00AD686E" w:rsidRDefault="00AD686E" w:rsidP="00AD68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Go to the “Return book” page</w:t>
            </w:r>
          </w:p>
          <w:p w14:paraId="22E907A7" w14:textId="77777777" w:rsidR="00AD686E" w:rsidRDefault="00AD686E" w:rsidP="00AD68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Fill in the fields and click “Process return”</w:t>
            </w:r>
          </w:p>
          <w:p w14:paraId="60D75A46" w14:textId="77777777" w:rsidR="00AD686E" w:rsidRDefault="00AD686E" w:rsidP="00AD68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Assert that the confirmation UI element appeared</w:t>
            </w:r>
          </w:p>
          <w:p w14:paraId="40AF09A5" w14:textId="77777777" w:rsidR="00AD686E" w:rsidRDefault="00AD686E" w:rsidP="00AD68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Fill in the fields for a different book and click “Process return”</w:t>
            </w:r>
          </w:p>
          <w:p w14:paraId="6BE5633C" w14:textId="6560CCC5" w:rsidR="009E17D8" w:rsidRPr="00AD686E" w:rsidRDefault="00AD686E" w:rsidP="00AD68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Assert that the error UI element appeared</w:t>
            </w:r>
          </w:p>
        </w:tc>
        <w:tc>
          <w:tcPr>
            <w:tcW w:w="2695" w:type="dxa"/>
          </w:tcPr>
          <w:p w14:paraId="1EA743E4" w14:textId="33793509" w:rsidR="009E17D8" w:rsidRDefault="00AD686E" w:rsidP="00AD686E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DA0D78">
              <w:rPr>
                <w:lang w:val="en-US"/>
              </w:rPr>
              <w:t xml:space="preserve"> runtime</w:t>
            </w:r>
            <w:r>
              <w:rPr>
                <w:lang w:val="en-US"/>
              </w:rPr>
              <w:t xml:space="preserve"> errors</w:t>
            </w:r>
          </w:p>
          <w:p w14:paraId="27E387D8" w14:textId="77777777" w:rsidR="00AD686E" w:rsidRDefault="00887D9B" w:rsidP="00AD686E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Confirmation UI element appeared for return</w:t>
            </w:r>
          </w:p>
          <w:p w14:paraId="5A1CDF32" w14:textId="21F0DEFF" w:rsidR="00887D9B" w:rsidRPr="00AD686E" w:rsidRDefault="00887D9B" w:rsidP="00AD686E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Error UI element appeared for invalid return</w:t>
            </w:r>
          </w:p>
        </w:tc>
      </w:tr>
    </w:tbl>
    <w:p w14:paraId="0192AC4C" w14:textId="77777777" w:rsidR="007250CC" w:rsidRDefault="007250CC" w:rsidP="007250CC">
      <w:pPr>
        <w:rPr>
          <w:lang w:val="en-US"/>
        </w:rPr>
      </w:pPr>
    </w:p>
    <w:p w14:paraId="5141A153" w14:textId="77777777" w:rsidR="004E66F8" w:rsidRDefault="004E66F8" w:rsidP="007250CC">
      <w:pPr>
        <w:rPr>
          <w:lang w:val="en-US"/>
        </w:rPr>
      </w:pPr>
    </w:p>
    <w:p w14:paraId="6BC93BC7" w14:textId="0F66E398" w:rsidR="004E66F8" w:rsidRDefault="00E421AD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>Execute Instructions</w:t>
      </w:r>
    </w:p>
    <w:p w14:paraId="50EBAF77" w14:textId="77777777" w:rsidR="00606148" w:rsidRDefault="00606148" w:rsidP="00606148">
      <w:pPr>
        <w:pStyle w:val="ListParagraph"/>
        <w:numPr>
          <w:ilvl w:val="0"/>
          <w:numId w:val="3"/>
        </w:numPr>
      </w:pPr>
      <w:r>
        <w:t>Clone repository</w:t>
      </w:r>
    </w:p>
    <w:p w14:paraId="7CB73A59" w14:textId="77777777" w:rsidR="00606148" w:rsidRDefault="00606148" w:rsidP="00606148">
      <w:pPr>
        <w:pStyle w:val="ListParagraph"/>
        <w:numPr>
          <w:ilvl w:val="0"/>
          <w:numId w:val="3"/>
        </w:numPr>
      </w:pPr>
      <w:r>
        <w:t>Run `</w:t>
      </w:r>
      <w:r w:rsidRPr="00F14118">
        <w:t xml:space="preserve">python -m </w:t>
      </w:r>
      <w:proofErr w:type="spellStart"/>
      <w:r w:rsidRPr="00F14118">
        <w:t>venv</w:t>
      </w:r>
      <w:proofErr w:type="spellEnd"/>
      <w:r w:rsidRPr="00F14118">
        <w:t xml:space="preserve"> </w:t>
      </w:r>
      <w:proofErr w:type="spellStart"/>
      <w:r w:rsidRPr="00F14118">
        <w:t>venv</w:t>
      </w:r>
      <w:proofErr w:type="spellEnd"/>
      <w:r>
        <w:t>` to create virtual environment</w:t>
      </w:r>
    </w:p>
    <w:p w14:paraId="1C466B89" w14:textId="77777777" w:rsidR="00606148" w:rsidRPr="00F14118" w:rsidRDefault="00606148" w:rsidP="00606148">
      <w:pPr>
        <w:pStyle w:val="ListParagraph"/>
        <w:numPr>
          <w:ilvl w:val="0"/>
          <w:numId w:val="3"/>
        </w:numPr>
      </w:pPr>
      <w:r>
        <w:t>Run `</w:t>
      </w:r>
      <w:r w:rsidRPr="00F14118">
        <w:t xml:space="preserve">source </w:t>
      </w:r>
      <w:proofErr w:type="spellStart"/>
      <w:r w:rsidRPr="00F14118">
        <w:t>venv</w:t>
      </w:r>
      <w:proofErr w:type="spellEnd"/>
      <w:r w:rsidRPr="00F14118">
        <w:t>/bin/activate</w:t>
      </w:r>
      <w:r>
        <w:t>` in Linux, or</w:t>
      </w:r>
      <w:r w:rsidRPr="00F14118">
        <w:t xml:space="preserve"> </w:t>
      </w:r>
      <w:r>
        <w:t>`</w:t>
      </w:r>
      <w:proofErr w:type="spellStart"/>
      <w:r w:rsidRPr="00F14118">
        <w:t>venv</w:t>
      </w:r>
      <w:proofErr w:type="spellEnd"/>
      <w:r w:rsidRPr="00F14118">
        <w:t>\Scripts\activate</w:t>
      </w:r>
      <w:r>
        <w:t>` on Windows</w:t>
      </w:r>
    </w:p>
    <w:p w14:paraId="54981C58" w14:textId="77777777" w:rsidR="00606148" w:rsidRDefault="00606148" w:rsidP="00606148">
      <w:pPr>
        <w:pStyle w:val="ListParagraph"/>
        <w:numPr>
          <w:ilvl w:val="0"/>
          <w:numId w:val="3"/>
        </w:numPr>
      </w:pPr>
      <w:r>
        <w:t>Run `</w:t>
      </w:r>
      <w:r w:rsidRPr="00F14118">
        <w:t>pip install -r requirements.txt</w:t>
      </w:r>
      <w:r>
        <w:t>` to install dependencies</w:t>
      </w:r>
    </w:p>
    <w:p w14:paraId="00DD2D52" w14:textId="77777777" w:rsidR="00EB2066" w:rsidRDefault="00EB2066" w:rsidP="00810D97"/>
    <w:p w14:paraId="56551CA6" w14:textId="730279EC" w:rsidR="00C473F6" w:rsidRDefault="00C473F6" w:rsidP="00C473F6">
      <w:pPr>
        <w:pStyle w:val="ListParagraph"/>
        <w:numPr>
          <w:ilvl w:val="0"/>
          <w:numId w:val="3"/>
        </w:numPr>
      </w:pPr>
      <w:r>
        <w:t>Run `</w:t>
      </w:r>
      <w:r w:rsidRPr="00C473F6">
        <w:t>python app.py</w:t>
      </w:r>
      <w:r>
        <w:t>`</w:t>
      </w:r>
    </w:p>
    <w:p w14:paraId="32A6FC3B" w14:textId="1BEE72B9" w:rsidR="0010105A" w:rsidRDefault="00C473F6" w:rsidP="0010105A">
      <w:pPr>
        <w:pStyle w:val="ListParagraph"/>
        <w:numPr>
          <w:ilvl w:val="0"/>
          <w:numId w:val="3"/>
        </w:numPr>
      </w:pPr>
      <w:r>
        <w:t>In a new terminal, r</w:t>
      </w:r>
      <w:r w:rsidR="00EB4752">
        <w:t>un `</w:t>
      </w:r>
      <w:proofErr w:type="spellStart"/>
      <w:r w:rsidR="00EB4752">
        <w:t>pytest</w:t>
      </w:r>
      <w:proofErr w:type="spellEnd"/>
      <w:r w:rsidR="00EB4752">
        <w:t xml:space="preserve"> tests/test_e2e.py</w:t>
      </w:r>
      <w:r>
        <w:t xml:space="preserve"> </w:t>
      </w:r>
      <w:r w:rsidRPr="005E315F">
        <w:t>--headed --</w:t>
      </w:r>
      <w:proofErr w:type="spellStart"/>
      <w:r w:rsidRPr="005E315F">
        <w:t>slowmo</w:t>
      </w:r>
      <w:proofErr w:type="spellEnd"/>
      <w:r w:rsidRPr="005E315F">
        <w:t xml:space="preserve"> </w:t>
      </w:r>
      <w:r>
        <w:t>5</w:t>
      </w:r>
      <w:r w:rsidRPr="005E315F">
        <w:t>00</w:t>
      </w:r>
      <w:r w:rsidR="00EB4752">
        <w:t xml:space="preserve">` to run E2E </w:t>
      </w:r>
      <w:r>
        <w:t>tests</w:t>
      </w:r>
    </w:p>
    <w:p w14:paraId="02F73E71" w14:textId="77777777" w:rsidR="00C473F6" w:rsidRDefault="00C473F6" w:rsidP="00C473F6"/>
    <w:p w14:paraId="3D0CD2B7" w14:textId="77777777" w:rsidR="0010105A" w:rsidRDefault="0010105A" w:rsidP="0010105A">
      <w:pPr>
        <w:pStyle w:val="ListParagraph"/>
        <w:numPr>
          <w:ilvl w:val="0"/>
          <w:numId w:val="3"/>
        </w:numPr>
      </w:pPr>
      <w:r>
        <w:t>Run `</w:t>
      </w:r>
      <w:r w:rsidRPr="00810D97">
        <w:t>docker build -t library-</w:t>
      </w:r>
      <w:proofErr w:type="gramStart"/>
      <w:r w:rsidRPr="00810D97">
        <w:t>app .</w:t>
      </w:r>
      <w:proofErr w:type="gramEnd"/>
      <w:r>
        <w:t>` to build the Docker container</w:t>
      </w:r>
    </w:p>
    <w:p w14:paraId="25564F96" w14:textId="1F7FFEFF" w:rsidR="00E26DAF" w:rsidRPr="00014C41" w:rsidRDefault="0010105A" w:rsidP="00E26DAF">
      <w:pPr>
        <w:pStyle w:val="ListParagraph"/>
        <w:numPr>
          <w:ilvl w:val="0"/>
          <w:numId w:val="3"/>
        </w:numPr>
      </w:pPr>
      <w:r>
        <w:t>Run `</w:t>
      </w:r>
      <w:r w:rsidRPr="00810D97">
        <w:t>docker container run -p 5000:5000 library-app</w:t>
      </w:r>
      <w:r>
        <w:t>` to run the container</w:t>
      </w:r>
    </w:p>
    <w:p w14:paraId="494D6351" w14:textId="77777777" w:rsidR="00E26DAF" w:rsidRDefault="00E26D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5D321EF" w14:textId="0C663D61" w:rsidR="004E66F8" w:rsidRPr="005C102C" w:rsidRDefault="004E66F8" w:rsidP="00014C41">
      <w:proofErr w:type="spellStart"/>
      <w:r w:rsidRPr="00014C41">
        <w:rPr>
          <w:b/>
          <w:bCs/>
          <w:sz w:val="28"/>
          <w:szCs w:val="28"/>
          <w:lang w:val="en-US"/>
        </w:rPr>
        <w:lastRenderedPageBreak/>
        <w:t>Dockerization</w:t>
      </w:r>
      <w:proofErr w:type="spellEnd"/>
    </w:p>
    <w:p w14:paraId="4A204C18" w14:textId="77777777" w:rsidR="007250CC" w:rsidRDefault="007250CC" w:rsidP="007250CC">
      <w:pPr>
        <w:rPr>
          <w:lang w:val="en-US"/>
        </w:rPr>
      </w:pPr>
    </w:p>
    <w:p w14:paraId="7163FAA3" w14:textId="1DD4FE39" w:rsidR="001403E0" w:rsidRPr="001403E0" w:rsidRDefault="001403E0" w:rsidP="007250CC">
      <w:pPr>
        <w:rPr>
          <w:b/>
          <w:bCs/>
          <w:sz w:val="24"/>
          <w:szCs w:val="24"/>
          <w:lang w:val="en-US"/>
        </w:rPr>
      </w:pPr>
      <w:r w:rsidRPr="001403E0">
        <w:rPr>
          <w:b/>
          <w:bCs/>
          <w:sz w:val="24"/>
          <w:szCs w:val="24"/>
          <w:lang w:val="en-US"/>
        </w:rPr>
        <w:t>Build</w:t>
      </w:r>
    </w:p>
    <w:p w14:paraId="73EFE23D" w14:textId="4913BCA4" w:rsidR="00B92C16" w:rsidRDefault="001403E0" w:rsidP="007250CC">
      <w:pPr>
        <w:rPr>
          <w:lang w:val="en-US"/>
        </w:rPr>
      </w:pPr>
      <w:r w:rsidRPr="001403E0">
        <w:rPr>
          <w:lang w:val="en-US"/>
        </w:rPr>
        <w:drawing>
          <wp:inline distT="0" distB="0" distL="0" distR="0" wp14:anchorId="1538AD48" wp14:editId="0C0DDA39">
            <wp:extent cx="5943600" cy="2813685"/>
            <wp:effectExtent l="0" t="0" r="0" b="5715"/>
            <wp:docPr id="203573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37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E6B8" w14:textId="77777777" w:rsidR="004E66F8" w:rsidRDefault="004E66F8" w:rsidP="007250CC">
      <w:pPr>
        <w:rPr>
          <w:lang w:val="en-US"/>
        </w:rPr>
      </w:pPr>
    </w:p>
    <w:p w14:paraId="49D74D2E" w14:textId="39FC8B50" w:rsidR="001403E0" w:rsidRPr="001403E0" w:rsidRDefault="001403E0" w:rsidP="007250CC">
      <w:pPr>
        <w:rPr>
          <w:b/>
          <w:bCs/>
          <w:sz w:val="24"/>
          <w:szCs w:val="24"/>
          <w:lang w:val="en-US"/>
        </w:rPr>
      </w:pPr>
      <w:r w:rsidRPr="001403E0">
        <w:rPr>
          <w:b/>
          <w:bCs/>
          <w:sz w:val="24"/>
          <w:szCs w:val="24"/>
          <w:lang w:val="en-US"/>
        </w:rPr>
        <w:t>Run</w:t>
      </w:r>
    </w:p>
    <w:p w14:paraId="42F8B047" w14:textId="57EB7074" w:rsidR="001403E0" w:rsidRPr="007250CC" w:rsidRDefault="00C4544F" w:rsidP="007250CC">
      <w:pPr>
        <w:rPr>
          <w:lang w:val="en-US"/>
        </w:rPr>
      </w:pPr>
      <w:r w:rsidRPr="00C4544F">
        <w:rPr>
          <w:lang w:val="en-US"/>
        </w:rPr>
        <w:drawing>
          <wp:inline distT="0" distB="0" distL="0" distR="0" wp14:anchorId="7E45FF89" wp14:editId="4D484F75">
            <wp:extent cx="5943600" cy="1252220"/>
            <wp:effectExtent l="0" t="0" r="0" b="5080"/>
            <wp:docPr id="20105304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3042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F3CB" w14:textId="77777777" w:rsidR="007250CC" w:rsidRDefault="007250CC" w:rsidP="007250CC">
      <w:pPr>
        <w:rPr>
          <w:lang w:val="en-US"/>
        </w:rPr>
      </w:pPr>
    </w:p>
    <w:p w14:paraId="45C755DF" w14:textId="77777777" w:rsidR="00A57D39" w:rsidRDefault="00A57D39" w:rsidP="007250CC">
      <w:pPr>
        <w:rPr>
          <w:lang w:val="en-US"/>
        </w:rPr>
      </w:pPr>
    </w:p>
    <w:p w14:paraId="6B3B8A1F" w14:textId="77777777" w:rsidR="00F639EA" w:rsidRDefault="00F639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34BEEBBE" w14:textId="10C8323A" w:rsidR="00A57D39" w:rsidRPr="00A57D39" w:rsidRDefault="00A57D39" w:rsidP="007250CC">
      <w:pPr>
        <w:rPr>
          <w:b/>
          <w:bCs/>
          <w:sz w:val="28"/>
          <w:szCs w:val="28"/>
          <w:lang w:val="en-US"/>
        </w:rPr>
      </w:pPr>
      <w:r w:rsidRPr="00A57D39">
        <w:rPr>
          <w:b/>
          <w:bCs/>
          <w:sz w:val="28"/>
          <w:szCs w:val="28"/>
          <w:lang w:val="en-US"/>
        </w:rPr>
        <w:lastRenderedPageBreak/>
        <w:t>Docker Hub</w:t>
      </w:r>
    </w:p>
    <w:p w14:paraId="7CB19690" w14:textId="77777777" w:rsidR="00245D36" w:rsidRDefault="00245D36">
      <w:pPr>
        <w:rPr>
          <w:lang w:val="en-US"/>
        </w:rPr>
      </w:pPr>
    </w:p>
    <w:p w14:paraId="4B71A291" w14:textId="325841AE" w:rsidR="0060529F" w:rsidRPr="00B711DC" w:rsidRDefault="0060529F">
      <w:pPr>
        <w:rPr>
          <w:b/>
          <w:bCs/>
          <w:sz w:val="24"/>
          <w:szCs w:val="24"/>
          <w:lang w:val="en-US"/>
        </w:rPr>
      </w:pPr>
      <w:r w:rsidRPr="00B711DC">
        <w:rPr>
          <w:b/>
          <w:bCs/>
          <w:sz w:val="24"/>
          <w:szCs w:val="24"/>
          <w:lang w:val="en-US"/>
        </w:rPr>
        <w:t>Push</w:t>
      </w:r>
    </w:p>
    <w:p w14:paraId="03E81BB5" w14:textId="22B66C9E" w:rsidR="00D42BC3" w:rsidRDefault="00D42BC3">
      <w:pPr>
        <w:rPr>
          <w:lang w:val="en-US"/>
        </w:rPr>
      </w:pPr>
      <w:r w:rsidRPr="00D42BC3">
        <w:rPr>
          <w:lang w:val="en-US"/>
        </w:rPr>
        <w:drawing>
          <wp:inline distT="0" distB="0" distL="0" distR="0" wp14:anchorId="3ADD67DC" wp14:editId="497F4639">
            <wp:extent cx="5943600" cy="1906270"/>
            <wp:effectExtent l="0" t="0" r="0" b="0"/>
            <wp:docPr id="129357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78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57E" w14:textId="3F4F1A03" w:rsidR="000A311E" w:rsidRDefault="000A311E">
      <w:pPr>
        <w:rPr>
          <w:lang w:val="en-US"/>
        </w:rPr>
      </w:pPr>
      <w:r w:rsidRPr="000A311E">
        <w:rPr>
          <w:lang w:val="en-US"/>
        </w:rPr>
        <w:drawing>
          <wp:inline distT="0" distB="0" distL="0" distR="0" wp14:anchorId="58A5CDFD" wp14:editId="70F3F6D4">
            <wp:extent cx="5943600" cy="1508125"/>
            <wp:effectExtent l="0" t="0" r="0" b="0"/>
            <wp:docPr id="37607363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3632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882E" w14:textId="77777777" w:rsidR="000A311E" w:rsidRDefault="000A311E">
      <w:pPr>
        <w:rPr>
          <w:lang w:val="en-US"/>
        </w:rPr>
      </w:pPr>
    </w:p>
    <w:p w14:paraId="2B472DA9" w14:textId="54538231" w:rsidR="000A311E" w:rsidRPr="00B711DC" w:rsidRDefault="0060529F">
      <w:pPr>
        <w:rPr>
          <w:b/>
          <w:bCs/>
          <w:sz w:val="24"/>
          <w:szCs w:val="24"/>
          <w:lang w:val="en-US"/>
        </w:rPr>
      </w:pPr>
      <w:r w:rsidRPr="00B711DC">
        <w:rPr>
          <w:b/>
          <w:bCs/>
          <w:sz w:val="24"/>
          <w:szCs w:val="24"/>
          <w:lang w:val="en-US"/>
        </w:rPr>
        <w:t>Pull and Run</w:t>
      </w:r>
    </w:p>
    <w:p w14:paraId="73362763" w14:textId="2EA93A5E" w:rsidR="00D42BC3" w:rsidRDefault="0050329F">
      <w:pPr>
        <w:rPr>
          <w:lang w:val="en-US"/>
        </w:rPr>
      </w:pPr>
      <w:r w:rsidRPr="0050329F">
        <w:rPr>
          <w:lang w:val="en-US"/>
        </w:rPr>
        <w:drawing>
          <wp:inline distT="0" distB="0" distL="0" distR="0" wp14:anchorId="2D30FA45" wp14:editId="06517A0C">
            <wp:extent cx="5943600" cy="1988820"/>
            <wp:effectExtent l="0" t="0" r="0" b="0"/>
            <wp:docPr id="3542112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1123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075D" w14:textId="77777777" w:rsidR="0050329F" w:rsidRDefault="0050329F">
      <w:pPr>
        <w:rPr>
          <w:lang w:val="en-US"/>
        </w:rPr>
      </w:pPr>
    </w:p>
    <w:p w14:paraId="40166DCB" w14:textId="377EE734" w:rsidR="00AD6C04" w:rsidRDefault="00AD6C04">
      <w:pPr>
        <w:rPr>
          <w:lang w:val="en-US"/>
        </w:rPr>
      </w:pPr>
      <w:r>
        <w:rPr>
          <w:lang w:val="en-US"/>
        </w:rPr>
        <w:br w:type="page"/>
      </w:r>
    </w:p>
    <w:p w14:paraId="1A78834B" w14:textId="13E344CC" w:rsidR="00AD6C04" w:rsidRPr="000223D6" w:rsidRDefault="00AD6C04">
      <w:pPr>
        <w:rPr>
          <w:b/>
          <w:bCs/>
          <w:sz w:val="28"/>
          <w:szCs w:val="28"/>
          <w:lang w:val="en-US"/>
        </w:rPr>
      </w:pPr>
      <w:r w:rsidRPr="000223D6">
        <w:rPr>
          <w:b/>
          <w:bCs/>
          <w:sz w:val="28"/>
          <w:szCs w:val="28"/>
          <w:lang w:val="en-US"/>
        </w:rPr>
        <w:lastRenderedPageBreak/>
        <w:t>Challenges</w:t>
      </w:r>
    </w:p>
    <w:p w14:paraId="09983757" w14:textId="77777777" w:rsidR="00AD6C04" w:rsidRDefault="00AD6C04">
      <w:pPr>
        <w:rPr>
          <w:lang w:val="en-US"/>
        </w:rPr>
      </w:pPr>
    </w:p>
    <w:p w14:paraId="09ABF7A7" w14:textId="2F6864B7" w:rsidR="000223D6" w:rsidRDefault="008A1A70">
      <w:pPr>
        <w:rPr>
          <w:lang w:val="en-US"/>
        </w:rPr>
      </w:pPr>
      <w:r>
        <w:rPr>
          <w:lang w:val="en-US"/>
        </w:rPr>
        <w:t xml:space="preserve">Having not worked with Flask before, basically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these assignments had me consulting </w:t>
      </w:r>
      <w:r w:rsidR="00624511">
        <w:rPr>
          <w:lang w:val="en-US"/>
        </w:rPr>
        <w:t>various</w:t>
      </w:r>
      <w:r>
        <w:rPr>
          <w:lang w:val="en-US"/>
        </w:rPr>
        <w:t xml:space="preserve"> documentation</w:t>
      </w:r>
      <w:r w:rsidR="00624511">
        <w:rPr>
          <w:lang w:val="en-US"/>
        </w:rPr>
        <w:t>s</w:t>
      </w:r>
      <w:r>
        <w:rPr>
          <w:lang w:val="en-US"/>
        </w:rPr>
        <w:t xml:space="preserve"> a lot</w:t>
      </w:r>
      <w:r w:rsidR="0065139D">
        <w:rPr>
          <w:lang w:val="en-US"/>
        </w:rPr>
        <w:t xml:space="preserve"> and watching tutorial videos</w:t>
      </w:r>
      <w:r w:rsidR="000223D6">
        <w:rPr>
          <w:lang w:val="en-US"/>
        </w:rPr>
        <w:t xml:space="preserve"> on how to set up different things.</w:t>
      </w:r>
    </w:p>
    <w:p w14:paraId="559BA9C2" w14:textId="77777777" w:rsidR="000223D6" w:rsidRPr="00B95564" w:rsidRDefault="000223D6">
      <w:pPr>
        <w:rPr>
          <w:lang w:val="en-US"/>
        </w:rPr>
      </w:pPr>
    </w:p>
    <w:sectPr w:rsidR="000223D6" w:rsidRPr="00B95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A242B"/>
    <w:multiLevelType w:val="hybridMultilevel"/>
    <w:tmpl w:val="3FB68DBC"/>
    <w:lvl w:ilvl="0" w:tplc="5F141D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B54AB"/>
    <w:multiLevelType w:val="hybridMultilevel"/>
    <w:tmpl w:val="F57656E8"/>
    <w:lvl w:ilvl="0" w:tplc="74EE35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901BE"/>
    <w:multiLevelType w:val="hybridMultilevel"/>
    <w:tmpl w:val="9D5C6DAC"/>
    <w:lvl w:ilvl="0" w:tplc="1C88D3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652864">
    <w:abstractNumId w:val="2"/>
  </w:num>
  <w:num w:numId="2" w16cid:durableId="47580684">
    <w:abstractNumId w:val="1"/>
  </w:num>
  <w:num w:numId="3" w16cid:durableId="510485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3A"/>
    <w:rsid w:val="0001416D"/>
    <w:rsid w:val="00014C41"/>
    <w:rsid w:val="000223D6"/>
    <w:rsid w:val="000A311E"/>
    <w:rsid w:val="0010105A"/>
    <w:rsid w:val="001403E0"/>
    <w:rsid w:val="001D0B29"/>
    <w:rsid w:val="00245D36"/>
    <w:rsid w:val="00266F79"/>
    <w:rsid w:val="002B7C6A"/>
    <w:rsid w:val="00332001"/>
    <w:rsid w:val="0033678B"/>
    <w:rsid w:val="003A4C00"/>
    <w:rsid w:val="003C335B"/>
    <w:rsid w:val="003C4CBB"/>
    <w:rsid w:val="00402C58"/>
    <w:rsid w:val="004E66F8"/>
    <w:rsid w:val="0050329F"/>
    <w:rsid w:val="005B3622"/>
    <w:rsid w:val="005C102C"/>
    <w:rsid w:val="005E315F"/>
    <w:rsid w:val="0060529F"/>
    <w:rsid w:val="00606148"/>
    <w:rsid w:val="00624511"/>
    <w:rsid w:val="0065139D"/>
    <w:rsid w:val="006A3248"/>
    <w:rsid w:val="00712CF6"/>
    <w:rsid w:val="007250CC"/>
    <w:rsid w:val="007366DE"/>
    <w:rsid w:val="00740363"/>
    <w:rsid w:val="00810D97"/>
    <w:rsid w:val="00885D8A"/>
    <w:rsid w:val="00887D9B"/>
    <w:rsid w:val="008A1A70"/>
    <w:rsid w:val="009578C2"/>
    <w:rsid w:val="009E17D8"/>
    <w:rsid w:val="00A57D39"/>
    <w:rsid w:val="00A64B55"/>
    <w:rsid w:val="00A9283A"/>
    <w:rsid w:val="00AD1847"/>
    <w:rsid w:val="00AD686E"/>
    <w:rsid w:val="00AD6C04"/>
    <w:rsid w:val="00AE6817"/>
    <w:rsid w:val="00B711DC"/>
    <w:rsid w:val="00B870E0"/>
    <w:rsid w:val="00B92C16"/>
    <w:rsid w:val="00B95564"/>
    <w:rsid w:val="00C3672E"/>
    <w:rsid w:val="00C4544F"/>
    <w:rsid w:val="00C473F6"/>
    <w:rsid w:val="00D42BC3"/>
    <w:rsid w:val="00D51172"/>
    <w:rsid w:val="00D66950"/>
    <w:rsid w:val="00DA0D78"/>
    <w:rsid w:val="00DE762E"/>
    <w:rsid w:val="00E26DAF"/>
    <w:rsid w:val="00E421AD"/>
    <w:rsid w:val="00EB2066"/>
    <w:rsid w:val="00EB4752"/>
    <w:rsid w:val="00F639EA"/>
    <w:rsid w:val="00FE1512"/>
    <w:rsid w:val="00FF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BD24"/>
  <w15:chartTrackingRefBased/>
  <w15:docId w15:val="{55482E85-50D1-4367-9063-9FC1461E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8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8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8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8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8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8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8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8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8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8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8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8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8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8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8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8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8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8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C5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9E17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C33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EronChung/cisc327-library-management-a2-315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Eron Chung</dc:creator>
  <cp:keywords/>
  <dc:description/>
  <cp:lastModifiedBy>Eron Chung</cp:lastModifiedBy>
  <cp:revision>65</cp:revision>
  <dcterms:created xsi:type="dcterms:W3CDTF">2025-12-03T02:33:00Z</dcterms:created>
  <dcterms:modified xsi:type="dcterms:W3CDTF">2025-12-03T03:31:00Z</dcterms:modified>
</cp:coreProperties>
</file>