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CF984" w14:textId="7AF4B5A5" w:rsidR="00E13BE6" w:rsidRPr="007E5CA0" w:rsidRDefault="00000000">
      <w:pPr>
        <w:jc w:val="center"/>
        <w:rPr>
          <w:rFonts w:ascii="Times New Roman" w:hAnsi="Times New Roman" w:cs="Times New Roman"/>
        </w:rPr>
      </w:pPr>
      <w:r w:rsidRPr="007E5CA0">
        <w:rPr>
          <w:rFonts w:ascii="Times New Roman" w:hAnsi="Times New Roman" w:cs="Times New Roman"/>
          <w:b/>
          <w:color w:val="0F172A"/>
          <w:sz w:val="28"/>
        </w:rPr>
        <w:t>HOUR WASH LAUNDRY SHOP MANAGEMENT SYSTEM</w:t>
      </w:r>
      <w:r w:rsidRPr="007E5CA0">
        <w:rPr>
          <w:rFonts w:ascii="Times New Roman" w:hAnsi="Times New Roman" w:cs="Times New Roman"/>
          <w:b/>
          <w:color w:val="0F172A"/>
          <w:sz w:val="28"/>
        </w:rPr>
        <w:br/>
        <w:t xml:space="preserve">FUNCTIONAL AREAS </w:t>
      </w:r>
    </w:p>
    <w:p w14:paraId="725CFEAA" w14:textId="7589A7AF" w:rsidR="00E13BE6" w:rsidRPr="007E5CA0" w:rsidRDefault="00000000">
      <w:pPr>
        <w:jc w:val="center"/>
        <w:rPr>
          <w:rFonts w:ascii="Times New Roman" w:hAnsi="Times New Roman" w:cs="Times New Roman"/>
        </w:rPr>
      </w:pPr>
      <w:r w:rsidRPr="007E5CA0">
        <w:rPr>
          <w:rFonts w:ascii="Times New Roman" w:hAnsi="Times New Roman" w:cs="Times New Roman"/>
          <w:color w:val="475569"/>
          <w:sz w:val="19"/>
        </w:rPr>
        <w:t xml:space="preserve">Subject: Supply Chain </w:t>
      </w:r>
      <w:r w:rsidR="007E5CA0" w:rsidRPr="007E5CA0">
        <w:rPr>
          <w:rFonts w:ascii="Times New Roman" w:hAnsi="Times New Roman" w:cs="Times New Roman"/>
          <w:color w:val="475569"/>
          <w:sz w:val="19"/>
        </w:rPr>
        <w:t>Management |</w:t>
      </w:r>
      <w:r w:rsidRPr="007E5CA0">
        <w:rPr>
          <w:rFonts w:ascii="Times New Roman" w:hAnsi="Times New Roman" w:cs="Times New Roman"/>
          <w:color w:val="475569"/>
          <w:sz w:val="19"/>
        </w:rPr>
        <w:t xml:space="preserve">  Course &amp; Block: BSIT-4A</w:t>
      </w:r>
      <w:r w:rsidRPr="007E5CA0">
        <w:rPr>
          <w:rFonts w:ascii="Times New Roman" w:hAnsi="Times New Roman" w:cs="Times New Roman"/>
          <w:color w:val="475569"/>
          <w:sz w:val="19"/>
        </w:rPr>
        <w:br/>
        <w:t>Group Members: Shayne Marie Formento, Karl Nicko Alondra, Lezil Orgasa, Alexa Cas</w:t>
      </w:r>
    </w:p>
    <w:p w14:paraId="74A2A50F" w14:textId="77777777" w:rsidR="00E13BE6" w:rsidRPr="007E5CA0" w:rsidRDefault="00E13BE6">
      <w:pPr>
        <w:rPr>
          <w:rFonts w:ascii="Times New Roman" w:hAnsi="Times New Roman" w:cs="Times New Roman"/>
        </w:rPr>
      </w:pPr>
    </w:p>
    <w:tbl>
      <w:tblPr>
        <w:tblW w:w="0" w:type="auto"/>
        <w:jc w:val="center"/>
        <w:tblBorders>
          <w:top w:val="single" w:sz="6" w:space="0" w:color="475569"/>
          <w:left w:val="single" w:sz="6" w:space="0" w:color="475569"/>
          <w:bottom w:val="single" w:sz="6" w:space="0" w:color="475569"/>
          <w:right w:val="single" w:sz="6" w:space="0" w:color="475569"/>
          <w:insideH w:val="single" w:sz="4" w:space="0" w:color="475569"/>
          <w:insideV w:val="single" w:sz="4" w:space="0" w:color="475569"/>
        </w:tblBorders>
        <w:tblLook w:val="04A0" w:firstRow="1" w:lastRow="0" w:firstColumn="1" w:lastColumn="0" w:noHBand="0" w:noVBand="1"/>
      </w:tblPr>
      <w:tblGrid>
        <w:gridCol w:w="713"/>
        <w:gridCol w:w="2855"/>
        <w:gridCol w:w="3848"/>
        <w:gridCol w:w="3008"/>
      </w:tblGrid>
      <w:tr w:rsidR="00E13BE6" w:rsidRPr="007E5CA0" w14:paraId="41A1ADEE" w14:textId="77777777" w:rsidTr="00D831AD">
        <w:trPr>
          <w:jc w:val="center"/>
        </w:trPr>
        <w:tc>
          <w:tcPr>
            <w:tcW w:w="720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EA3378C" w14:textId="77777777" w:rsidR="00E13BE6" w:rsidRPr="007E5C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FFFFFF"/>
                <w:sz w:val="19"/>
              </w:rPr>
              <w:t>#</w:t>
            </w:r>
          </w:p>
        </w:tc>
        <w:tc>
          <w:tcPr>
            <w:tcW w:w="2880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696BC84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FFFFFF"/>
                <w:sz w:val="19"/>
              </w:rPr>
              <w:t>Functional Area of Operation</w:t>
            </w:r>
          </w:p>
        </w:tc>
        <w:tc>
          <w:tcPr>
            <w:tcW w:w="3888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0FCAF8CF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FFFFFF"/>
                <w:sz w:val="19"/>
              </w:rPr>
              <w:t>Operational Domain Scope &amp; Responsibilities</w:t>
            </w:r>
          </w:p>
        </w:tc>
        <w:tc>
          <w:tcPr>
            <w:tcW w:w="3024" w:type="dxa"/>
            <w:shd w:val="clear" w:color="auto" w:fill="000000" w:themeFill="text1"/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78B7E38E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FFFFFF"/>
                <w:sz w:val="19"/>
              </w:rPr>
              <w:t>Key System Features Covered</w:t>
            </w:r>
          </w:p>
        </w:tc>
      </w:tr>
      <w:tr w:rsidR="00E13BE6" w:rsidRPr="007E5CA0" w14:paraId="276FA296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A5A4D" w14:textId="77777777" w:rsidR="00E13BE6" w:rsidRPr="007E5C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sz w:val="18"/>
              </w:rPr>
              <w:t>1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729D2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0F172A"/>
                <w:sz w:val="18"/>
              </w:rPr>
              <w:t>Property, Facility &amp; Machine Operations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C1BDB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Responsible for physical store equipment management, washing machine and dryer fleet monitoring, operational status tracking (Idle, Washing, Drying, Maintenance), capacity management, and power outage brownout time extensions (+60 mins).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56DBD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• Machine Fleet Manager (admin/machines)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Live Operational Timers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Brownout Delay Extension (admin.laundry.extend)</w:t>
            </w:r>
          </w:p>
        </w:tc>
      </w:tr>
      <w:tr w:rsidR="00E13BE6" w:rsidRPr="007E5CA0" w14:paraId="6974AE2F" w14:textId="77777777">
        <w:trPr>
          <w:jc w:val="center"/>
        </w:trPr>
        <w:tc>
          <w:tcPr>
            <w:tcW w:w="72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D0D71" w14:textId="77777777" w:rsidR="00E13BE6" w:rsidRPr="007E5C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sz w:val="18"/>
              </w:rPr>
              <w:t>2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95D52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0F172A"/>
                <w:sz w:val="18"/>
              </w:rPr>
              <w:t>Finance &amp; Billing Operations</w:t>
            </w:r>
          </w:p>
        </w:tc>
        <w:tc>
          <w:tcPr>
            <w:tcW w:w="38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E189D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Responsible for laundry load weight tariffs calculation per kilogram, add-on pricing rules, payment tracking (Paid, Pending, Unpaid), itemized digital receipt generation, daily sales revenue analytics, and store cash flow management.</w:t>
            </w:r>
          </w:p>
        </w:tc>
        <w:tc>
          <w:tcPr>
            <w:tcW w:w="302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30DC9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• Cashier Price Calculator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Digital Itemized Receipts (laundry.receipt)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Services &amp; Pricing Manager (admin/services)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Financial Sales Analytics (admin/dashboard)</w:t>
            </w:r>
          </w:p>
        </w:tc>
      </w:tr>
      <w:tr w:rsidR="00E13BE6" w:rsidRPr="007E5CA0" w14:paraId="14F75F44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B3CEE" w14:textId="77777777" w:rsidR="00E13BE6" w:rsidRPr="007E5C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sz w:val="18"/>
              </w:rPr>
              <w:t>3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59F8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0F172A"/>
                <w:sz w:val="18"/>
              </w:rPr>
              <w:t>Marketing &amp; Customer Relationship Management (CRM)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13AF6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Responsible for store service promotion, combo pricing tiers, digital 12-stamp frequent user loyalty rewards management, automated 24/7 Hour Wash AI Chatbot customer support, and customer star rating and review moderation.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FCE3A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• 12-Stamp Loyalty Card (frequent_card)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24/7 Hour Wash AI Chatbot (/chatbot)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Public Service Showcase &amp; Tariff Catalog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Customer Reviews Outbox (admin/reviews)</w:t>
            </w:r>
          </w:p>
        </w:tc>
      </w:tr>
      <w:tr w:rsidR="00E13BE6" w:rsidRPr="007E5CA0" w14:paraId="2E6672A9" w14:textId="77777777">
        <w:trPr>
          <w:jc w:val="center"/>
        </w:trPr>
        <w:tc>
          <w:tcPr>
            <w:tcW w:w="72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E5F29" w14:textId="77777777" w:rsidR="00E13BE6" w:rsidRPr="007E5C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sz w:val="18"/>
              </w:rPr>
              <w:t>4</w:t>
            </w:r>
          </w:p>
        </w:tc>
        <w:tc>
          <w:tcPr>
            <w:tcW w:w="2880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8F38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0F172A"/>
                <w:sz w:val="18"/>
              </w:rPr>
              <w:t>Customer Intake &amp; Delivery Services</w:t>
            </w:r>
          </w:p>
        </w:tc>
        <w:tc>
          <w:tcPr>
            <w:tcW w:w="3888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443C5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Operational domain covering online booking requests, walk-in cashier intake, weight verification and 7kg load limit enforcement, QR code stage tracking (Received → Washing → Drying → Ready), rider doorstep pickup and delivery dispatches, and automated SMS text notification alerts.</w:t>
            </w:r>
          </w:p>
        </w:tc>
        <w:tc>
          <w:tcPr>
            <w:tcW w:w="3024" w:type="dxa"/>
            <w:shd w:val="clear" w:color="auto" w:fill="F8FA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889AD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• Customer Wash Booking (laundry.create)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Live QR Code Order Tracking (laundry.track)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Rider Logistics Console (rider/dashboard)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Automated SMS Alert Service (SmsNotificationService)</w:t>
            </w:r>
          </w:p>
        </w:tc>
      </w:tr>
      <w:tr w:rsidR="00E13BE6" w:rsidRPr="007E5CA0" w14:paraId="4D153C44" w14:textId="77777777">
        <w:trPr>
          <w:jc w:val="center"/>
        </w:trPr>
        <w:tc>
          <w:tcPr>
            <w:tcW w:w="72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99BCE" w14:textId="77777777" w:rsidR="00E13BE6" w:rsidRPr="007E5CA0" w:rsidRDefault="00000000">
            <w:pPr>
              <w:jc w:val="center"/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sz w:val="18"/>
              </w:rPr>
              <w:t>5</w:t>
            </w:r>
          </w:p>
        </w:tc>
        <w:tc>
          <w:tcPr>
            <w:tcW w:w="2880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B0294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b/>
                <w:color w:val="0F172A"/>
                <w:sz w:val="18"/>
              </w:rPr>
              <w:t>Human Resources &amp; User Administration (HR)</w:t>
            </w:r>
          </w:p>
        </w:tc>
        <w:tc>
          <w:tcPr>
            <w:tcW w:w="388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ED250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Administrative domain managing user account credentials, Role-Based Access Control (Owner, Admin, Staff, Rider, Customer), staff workstation activity tracking, QR scan audit logs, SMS/Email outbox audit trails, and system security credentials.</w:t>
            </w:r>
          </w:p>
        </w:tc>
        <w:tc>
          <w:tcPr>
            <w:tcW w:w="3024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72C23" w14:textId="77777777" w:rsidR="00E13BE6" w:rsidRPr="007E5CA0" w:rsidRDefault="00000000">
            <w:pPr>
              <w:rPr>
                <w:rFonts w:ascii="Times New Roman" w:hAnsi="Times New Roman" w:cs="Times New Roman"/>
              </w:rPr>
            </w:pPr>
            <w:r w:rsidRPr="007E5CA0">
              <w:rPr>
                <w:rFonts w:ascii="Times New Roman" w:hAnsi="Times New Roman" w:cs="Times New Roman"/>
                <w:sz w:val="18"/>
              </w:rPr>
              <w:t>• User Account Manager (admin/users)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Role-Based Access Control (RBAC)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QR Scan Audit Logs (qr_scan_logs)</w:t>
            </w:r>
            <w:r w:rsidRPr="007E5CA0">
              <w:rPr>
                <w:rFonts w:ascii="Times New Roman" w:hAnsi="Times New Roman" w:cs="Times New Roman"/>
                <w:sz w:val="18"/>
              </w:rPr>
              <w:br/>
              <w:t>• Live SMS &amp; Email Audit Outbox (admin/sms, admin/emails)</w:t>
            </w:r>
          </w:p>
        </w:tc>
      </w:tr>
    </w:tbl>
    <w:p w14:paraId="42B5D8CA" w14:textId="77777777" w:rsidR="00FD1E86" w:rsidRPr="007E5CA0" w:rsidRDefault="00FD1E86">
      <w:pPr>
        <w:rPr>
          <w:rFonts w:ascii="Times New Roman" w:hAnsi="Times New Roman" w:cs="Times New Roman"/>
        </w:rPr>
      </w:pPr>
    </w:p>
    <w:sectPr w:rsidR="00FD1E86" w:rsidRPr="007E5CA0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932954">
    <w:abstractNumId w:val="8"/>
  </w:num>
  <w:num w:numId="2" w16cid:durableId="1620795207">
    <w:abstractNumId w:val="6"/>
  </w:num>
  <w:num w:numId="3" w16cid:durableId="997264250">
    <w:abstractNumId w:val="5"/>
  </w:num>
  <w:num w:numId="4" w16cid:durableId="1204518622">
    <w:abstractNumId w:val="4"/>
  </w:num>
  <w:num w:numId="5" w16cid:durableId="496579586">
    <w:abstractNumId w:val="7"/>
  </w:num>
  <w:num w:numId="6" w16cid:durableId="114299893">
    <w:abstractNumId w:val="3"/>
  </w:num>
  <w:num w:numId="7" w16cid:durableId="1295216300">
    <w:abstractNumId w:val="2"/>
  </w:num>
  <w:num w:numId="8" w16cid:durableId="789856486">
    <w:abstractNumId w:val="1"/>
  </w:num>
  <w:num w:numId="9" w16cid:durableId="14478876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E83"/>
    <w:rsid w:val="00326F90"/>
    <w:rsid w:val="007E5CA0"/>
    <w:rsid w:val="00AA1D8D"/>
    <w:rsid w:val="00B47730"/>
    <w:rsid w:val="00B5782C"/>
    <w:rsid w:val="00CB0664"/>
    <w:rsid w:val="00D831AD"/>
    <w:rsid w:val="00E13BE6"/>
    <w:rsid w:val="00FC693F"/>
    <w:rsid w:val="00FD1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8E5054"/>
  <w14:defaultImageDpi w14:val="300"/>
  <w15:docId w15:val="{B440B860-404D-4810-B9F4-2D39F438D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379</Words>
  <Characters>2161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karlnickoalondra02@gmail.com</cp:lastModifiedBy>
  <cp:revision>4</cp:revision>
  <dcterms:created xsi:type="dcterms:W3CDTF">2013-12-23T23:15:00Z</dcterms:created>
  <dcterms:modified xsi:type="dcterms:W3CDTF">2026-08-28T14:58:00Z</dcterms:modified>
  <cp:category/>
</cp:coreProperties>
</file>