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HOUR WASH LAUNDRY SHOP MANAGEMENT SYSTEM</w:t>
        <w:br/>
        <w:t>FUNCTIONAL ARCHITECTURE MAPPING</w:t>
      </w:r>
    </w:p>
    <w:p>
      <w:pPr>
        <w:jc w:val="center"/>
      </w:pPr>
      <w:r>
        <w:rPr>
          <w:rFonts w:ascii="Arial" w:hAnsi="Arial"/>
          <w:color w:val="475569"/>
          <w:sz w:val="19"/>
        </w:rPr>
        <w:t>Subject: Information Systems / Supply Chain Management  |  Course &amp; Block: BSIT-4A</w:t>
        <w:br/>
        <w:t>Group Members: Shayne Marie Formento, Karl Nicko Alondra, Lezil Orgasa, Alexa Cas</w:t>
      </w:r>
    </w:p>
    <w:p/>
    <w:p>
      <w:r>
        <w:rPr>
          <w:rFonts w:ascii="Arial" w:hAnsi="Arial"/>
          <w:b/>
          <w:color w:val="1E3A8A"/>
          <w:sz w:val="22"/>
        </w:rPr>
        <w:t>Functional Area</w:t>
        <w:br/>
      </w:r>
      <w:r>
        <w:rPr>
          <w:rFonts w:ascii="Arial" w:hAnsi="Arial"/>
          <w:color w:val="0F172A"/>
          <w:sz w:val="21"/>
        </w:rPr>
        <w:t>-Property, Facility &amp; Machine Operations</w:t>
      </w:r>
    </w:p>
    <w:p>
      <w:r>
        <w:rPr>
          <w:rFonts w:ascii="Arial" w:hAnsi="Arial"/>
          <w:b/>
          <w:color w:val="1E3A8A"/>
          <w:sz w:val="22"/>
        </w:rPr>
        <w:t>Business Function</w:t>
        <w:br/>
      </w:r>
      <w:r>
        <w:rPr>
          <w:rFonts w:ascii="Arial" w:hAnsi="Arial"/>
          <w:color w:val="0F172A"/>
          <w:sz w:val="21"/>
        </w:rPr>
        <w:t>-Washing Machine &amp; Dryer Fleet Management</w:t>
      </w:r>
    </w:p>
    <w:p>
      <w:r>
        <w:rPr>
          <w:rFonts w:ascii="Arial" w:hAnsi="Arial"/>
          <w:b/>
          <w:color w:val="1E3A8A"/>
          <w:sz w:val="22"/>
        </w:rPr>
        <w:t>Business Process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Managing physical store equipment, washing machines, and dryers.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Monitoring machine operational status (Idle, Washing, Drying, Out of Service).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Recommending and assigning available machines to incoming laundry loads.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Applying brownout time extensions (+60 mins) during store power interruptions.</w:t>
      </w:r>
    </w:p>
    <w:p/>
    <w:p>
      <w:r>
        <w:rPr>
          <w:rFonts w:ascii="Arial" w:hAnsi="Arial"/>
          <w:b/>
          <w:color w:val="1E3A8A"/>
          <w:sz w:val="22"/>
        </w:rPr>
        <w:t>Functional Area</w:t>
        <w:br/>
      </w:r>
      <w:r>
        <w:rPr>
          <w:rFonts w:ascii="Arial" w:hAnsi="Arial"/>
          <w:color w:val="0F172A"/>
          <w:sz w:val="21"/>
        </w:rPr>
        <w:t>-Finance &amp; Billing Operations</w:t>
      </w:r>
    </w:p>
    <w:p>
      <w:r>
        <w:rPr>
          <w:rFonts w:ascii="Arial" w:hAnsi="Arial"/>
          <w:b/>
          <w:color w:val="1E3A8A"/>
          <w:sz w:val="22"/>
        </w:rPr>
        <w:t>Business Function</w:t>
        <w:br/>
      </w:r>
      <w:r>
        <w:rPr>
          <w:rFonts w:ascii="Arial" w:hAnsi="Arial"/>
          <w:color w:val="0F172A"/>
          <w:sz w:val="21"/>
        </w:rPr>
        <w:t>-Payment Calculation, Invoicing &amp; Financial Oversight</w:t>
      </w:r>
    </w:p>
    <w:p>
      <w:r>
        <w:rPr>
          <w:rFonts w:ascii="Arial" w:hAnsi="Arial"/>
          <w:b/>
          <w:color w:val="1E3A8A"/>
          <w:sz w:val="22"/>
        </w:rPr>
        <w:t>Business Process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Calculating laundry load weight tariffs per kilogram and add-on service fees.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Tracking payment statuses (Paid, Pending, Unpaid) for customer orders.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Generating and printing digital itemized store transaction receipts.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Computing overall store sales revenue, daily profit analytics, and cash flow metrics.</w:t>
      </w:r>
    </w:p>
    <w:p/>
    <w:p>
      <w:r>
        <w:rPr>
          <w:rFonts w:ascii="Arial" w:hAnsi="Arial"/>
          <w:b/>
          <w:color w:val="1E3A8A"/>
          <w:sz w:val="22"/>
        </w:rPr>
        <w:t>Functional Area</w:t>
        <w:br/>
      </w:r>
      <w:r>
        <w:rPr>
          <w:rFonts w:ascii="Arial" w:hAnsi="Arial"/>
          <w:color w:val="0F172A"/>
          <w:sz w:val="21"/>
        </w:rPr>
        <w:t>-Marketing and Customer Relations (CRM)</w:t>
      </w:r>
    </w:p>
    <w:p>
      <w:r>
        <w:rPr>
          <w:rFonts w:ascii="Arial" w:hAnsi="Arial"/>
          <w:b/>
          <w:color w:val="1E3A8A"/>
          <w:sz w:val="22"/>
        </w:rPr>
        <w:t>Business Function</w:t>
        <w:br/>
      </w:r>
      <w:r>
        <w:rPr>
          <w:rFonts w:ascii="Arial" w:hAnsi="Arial"/>
          <w:color w:val="0F172A"/>
          <w:sz w:val="21"/>
        </w:rPr>
        <w:t>-Customer Retention, Loyalty Rewards &amp; Support Management</w:t>
      </w:r>
    </w:p>
    <w:p>
      <w:r>
        <w:rPr>
          <w:rFonts w:ascii="Arial" w:hAnsi="Arial"/>
          <w:b/>
          <w:color w:val="1E3A8A"/>
          <w:sz w:val="22"/>
        </w:rPr>
        <w:t>Business Process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Advertising laundry services, combo rates, and special promotions.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Managing digital 12-stamp frequent user loyalty cards and auto-applying discount tokens.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Providing 24/7 automated customer support via the Hour Wash AI Chatbot.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Collecting customer star ratings and written reviews for store feedback moderation.</w:t>
      </w:r>
    </w:p>
    <w:p/>
    <w:p>
      <w:r>
        <w:rPr>
          <w:rFonts w:ascii="Arial" w:hAnsi="Arial"/>
          <w:b/>
          <w:color w:val="1E3A8A"/>
          <w:sz w:val="22"/>
        </w:rPr>
        <w:t>Functional Area</w:t>
        <w:br/>
      </w:r>
      <w:r>
        <w:rPr>
          <w:rFonts w:ascii="Arial" w:hAnsi="Arial"/>
          <w:color w:val="0F172A"/>
          <w:sz w:val="21"/>
        </w:rPr>
        <w:t>-Customer Intake &amp; Delivery Services</w:t>
      </w:r>
    </w:p>
    <w:p>
      <w:r>
        <w:rPr>
          <w:rFonts w:ascii="Arial" w:hAnsi="Arial"/>
          <w:b/>
          <w:color w:val="1E3A8A"/>
          <w:sz w:val="22"/>
        </w:rPr>
        <w:t>Business Function</w:t>
        <w:br/>
      </w:r>
      <w:r>
        <w:rPr>
          <w:rFonts w:ascii="Arial" w:hAnsi="Arial"/>
          <w:color w:val="0F172A"/>
          <w:sz w:val="21"/>
        </w:rPr>
        <w:t>-Order Processing, Stage Tracking &amp; Doorstep Fulfillment</w:t>
      </w:r>
    </w:p>
    <w:p>
      <w:r>
        <w:rPr>
          <w:rFonts w:ascii="Arial" w:hAnsi="Arial"/>
          <w:b/>
          <w:color w:val="1E3A8A"/>
          <w:sz w:val="22"/>
        </w:rPr>
        <w:t>Business Process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Receiving online booking requests and cashier walk-in laundry orders.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Verifying customer contact details and enforcing maximum load limits (7kg per cycle).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Generating and scanning QR code tags to execute real-time stage transitions (Received → Washing → Drying → Ready).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Managing doorstep pickup requests and delivery dispatches via the Rider Console.</w:t>
      </w:r>
    </w:p>
    <w:p>
      <w:pPr>
        <w:pStyle w:val="ListBullet"/>
        <w:ind w:left="360"/>
      </w:pPr>
      <w:r>
        <w:rPr>
          <w:rFonts w:ascii="Arial" w:hAnsi="Arial"/>
          <w:color w:val="334155"/>
          <w:sz w:val="20"/>
        </w:rPr>
        <w:t>Sending automated SMS text notification alerts to customer phone numbers upon order completion.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