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E634" w14:textId="77777777" w:rsidR="009D0244" w:rsidRPr="00153325" w:rsidRDefault="009D0244" w:rsidP="009D0244">
      <w:pPr>
        <w:pStyle w:val="western"/>
        <w:spacing w:before="0" w:beforeAutospacing="0" w:after="0"/>
      </w:pPr>
    </w:p>
    <w:p w14:paraId="76B33187" w14:textId="77777777" w:rsidR="009D0244" w:rsidRPr="00153325" w:rsidRDefault="009D0244" w:rsidP="009D0244">
      <w:pPr>
        <w:rPr>
          <w:sz w:val="24"/>
          <w:szCs w:val="24"/>
        </w:rPr>
      </w:pPr>
    </w:p>
    <w:p w14:paraId="538003AC" w14:textId="77777777" w:rsidR="009D0244" w:rsidRPr="00153325" w:rsidRDefault="009D0244" w:rsidP="009D0244">
      <w:pPr>
        <w:widowControl/>
        <w:adjustRightInd w:val="0"/>
        <w:spacing w:line="300" w:lineRule="auto"/>
        <w:ind w:firstLine="709"/>
        <w:jc w:val="both"/>
        <w:rPr>
          <w:rFonts w:eastAsiaTheme="minorHAnsi"/>
          <w:sz w:val="24"/>
          <w:szCs w:val="24"/>
          <w:lang w:val="pt-BR"/>
        </w:rPr>
      </w:pPr>
      <w:r w:rsidRPr="00153325">
        <w:rPr>
          <w:b/>
          <w:bCs/>
          <w:sz w:val="24"/>
          <w:szCs w:val="24"/>
        </w:rPr>
        <w:t>ESTADO DO PARÁ</w:t>
      </w:r>
      <w:r w:rsidRPr="00153325">
        <w:rPr>
          <w:sz w:val="24"/>
          <w:szCs w:val="24"/>
        </w:rPr>
        <w:t xml:space="preserve">, pessoa jurídica de direito público interno, CNPJ nº 05.054.861/0001-76, neste ato representado pelo Procurador que esta subscreve, vem perante V. Exa., apresentar </w:t>
      </w:r>
      <w:r w:rsidRPr="00153325">
        <w:rPr>
          <w:b/>
          <w:bCs/>
          <w:sz w:val="24"/>
          <w:szCs w:val="24"/>
        </w:rPr>
        <w:t>CONTESTAÇÃO</w:t>
      </w:r>
      <w:r w:rsidRPr="00153325">
        <w:rPr>
          <w:sz w:val="24"/>
          <w:szCs w:val="24"/>
        </w:rPr>
        <w:t xml:space="preserve"> </w:t>
      </w:r>
      <w:r w:rsidRPr="00153325">
        <w:rPr>
          <w:rFonts w:eastAsiaTheme="minorHAnsi"/>
          <w:sz w:val="24"/>
          <w:szCs w:val="24"/>
          <w:lang w:val="pt-BR"/>
        </w:rPr>
        <w:t xml:space="preserve">(CPC, art. 183 </w:t>
      </w:r>
      <w:proofErr w:type="spellStart"/>
      <w:r w:rsidRPr="00153325">
        <w:rPr>
          <w:rFonts w:eastAsiaTheme="minorHAnsi"/>
          <w:sz w:val="24"/>
          <w:szCs w:val="24"/>
          <w:lang w:val="pt-BR"/>
        </w:rPr>
        <w:t>c.c</w:t>
      </w:r>
      <w:proofErr w:type="spellEnd"/>
      <w:r w:rsidRPr="00153325">
        <w:rPr>
          <w:rFonts w:eastAsiaTheme="minorHAnsi"/>
          <w:sz w:val="24"/>
          <w:szCs w:val="24"/>
          <w:lang w:val="pt-BR"/>
        </w:rPr>
        <w:t xml:space="preserve">. art. 335 e </w:t>
      </w:r>
      <w:proofErr w:type="spellStart"/>
      <w:r w:rsidRPr="00153325">
        <w:rPr>
          <w:rFonts w:eastAsiaTheme="minorHAnsi"/>
          <w:sz w:val="24"/>
          <w:szCs w:val="24"/>
          <w:lang w:val="pt-BR"/>
        </w:rPr>
        <w:t>ss</w:t>
      </w:r>
      <w:proofErr w:type="spellEnd"/>
      <w:r w:rsidRPr="00153325">
        <w:rPr>
          <w:rFonts w:eastAsiaTheme="minorHAnsi"/>
          <w:sz w:val="24"/>
          <w:szCs w:val="24"/>
          <w:lang w:val="pt-BR"/>
        </w:rPr>
        <w:t>), conforme os fundamentos de fato e direito expostos.</w:t>
      </w:r>
    </w:p>
    <w:p w14:paraId="7119D298" w14:textId="77777777" w:rsidR="009D0244" w:rsidRPr="00153325" w:rsidRDefault="009D0244" w:rsidP="009D0244">
      <w:pPr>
        <w:jc w:val="both"/>
        <w:rPr>
          <w:sz w:val="24"/>
          <w:szCs w:val="24"/>
        </w:rPr>
      </w:pPr>
    </w:p>
    <w:p w14:paraId="06B10DC1" w14:textId="77777777" w:rsidR="009D0244" w:rsidRPr="00153325" w:rsidRDefault="009D0244" w:rsidP="009D0244">
      <w:pPr>
        <w:jc w:val="both"/>
        <w:rPr>
          <w:sz w:val="24"/>
          <w:szCs w:val="24"/>
        </w:rPr>
      </w:pPr>
    </w:p>
    <w:p w14:paraId="51695464" w14:textId="77777777" w:rsidR="009D0244" w:rsidRPr="00153325" w:rsidRDefault="009D0244" w:rsidP="009D0244">
      <w:pPr>
        <w:pStyle w:val="western"/>
        <w:spacing w:after="0" w:line="360" w:lineRule="auto"/>
      </w:pPr>
      <w:r w:rsidRPr="00153325">
        <w:rPr>
          <w:rFonts w:ascii="Segoe UI" w:hAnsi="Segoe UI" w:cs="Segoe UI"/>
          <w:b/>
          <w:bCs/>
        </w:rPr>
        <w:t xml:space="preserve">1 DOS FATOS </w:t>
      </w:r>
    </w:p>
    <w:p w14:paraId="50D771C5" w14:textId="77777777" w:rsidR="009D0244" w:rsidRPr="00153325" w:rsidRDefault="009D0244" w:rsidP="009D0244">
      <w:pPr>
        <w:pStyle w:val="Corpodetexto"/>
        <w:spacing w:after="240" w:line="276" w:lineRule="auto"/>
        <w:ind w:right="117" w:firstLine="851"/>
        <w:jc w:val="both"/>
      </w:pPr>
      <w:r w:rsidRPr="00153325">
        <w:t>A parte contrária, pertencente aos quadros da Polícia Civil do</w:t>
      </w:r>
      <w:r w:rsidRPr="00153325">
        <w:rPr>
          <w:spacing w:val="1"/>
        </w:rPr>
        <w:t xml:space="preserve"> </w:t>
      </w:r>
      <w:r w:rsidRPr="00153325">
        <w:t>Estado do Pará, alega ter direito ao recebimento do adicional noturno, conforme disposto na</w:t>
      </w:r>
      <w:r w:rsidRPr="00153325">
        <w:rPr>
          <w:spacing w:val="1"/>
        </w:rPr>
        <w:t xml:space="preserve"> </w:t>
      </w:r>
      <w:r w:rsidRPr="00153325">
        <w:t>legislação vigente, argumentando que a natureza de suas atividades, realizadas em horários</w:t>
      </w:r>
      <w:r w:rsidRPr="00153325">
        <w:rPr>
          <w:spacing w:val="1"/>
        </w:rPr>
        <w:t xml:space="preserve"> </w:t>
      </w:r>
      <w:r w:rsidRPr="00153325">
        <w:t>noturnos,</w:t>
      </w:r>
      <w:r w:rsidRPr="00153325">
        <w:rPr>
          <w:spacing w:val="-1"/>
        </w:rPr>
        <w:t xml:space="preserve"> </w:t>
      </w:r>
      <w:r w:rsidRPr="00153325">
        <w:t>confere o</w:t>
      </w:r>
      <w:r w:rsidRPr="00153325">
        <w:rPr>
          <w:spacing w:val="-1"/>
        </w:rPr>
        <w:t xml:space="preserve"> </w:t>
      </w:r>
      <w:r w:rsidRPr="00153325">
        <w:t>direito</w:t>
      </w:r>
      <w:r w:rsidRPr="00153325">
        <w:rPr>
          <w:spacing w:val="-1"/>
        </w:rPr>
        <w:t xml:space="preserve"> </w:t>
      </w:r>
      <w:r w:rsidRPr="00153325">
        <w:t>ao</w:t>
      </w:r>
      <w:r w:rsidRPr="00153325">
        <w:rPr>
          <w:spacing w:val="-1"/>
        </w:rPr>
        <w:t xml:space="preserve"> </w:t>
      </w:r>
      <w:r w:rsidRPr="00153325">
        <w:t>referido</w:t>
      </w:r>
      <w:r w:rsidRPr="00153325">
        <w:rPr>
          <w:spacing w:val="-3"/>
        </w:rPr>
        <w:t xml:space="preserve"> </w:t>
      </w:r>
      <w:r w:rsidRPr="00153325">
        <w:t>adicional.</w:t>
      </w:r>
    </w:p>
    <w:p w14:paraId="74346C8D" w14:textId="77777777" w:rsidR="009D0244" w:rsidRPr="00153325" w:rsidRDefault="009D0244" w:rsidP="009D0244">
      <w:pPr>
        <w:pStyle w:val="Corpodetexto"/>
        <w:spacing w:after="240" w:line="300" w:lineRule="auto"/>
        <w:ind w:right="116" w:firstLine="851"/>
        <w:jc w:val="both"/>
      </w:pPr>
      <w:r w:rsidRPr="00153325">
        <w:t>No entanto, importa salientar que os fatos narrados pela parte</w:t>
      </w:r>
      <w:r w:rsidRPr="00153325">
        <w:rPr>
          <w:spacing w:val="1"/>
        </w:rPr>
        <w:t xml:space="preserve"> </w:t>
      </w:r>
      <w:r w:rsidRPr="00153325">
        <w:t>adversa não encontram respaldo na realidade da estrutura organizacional e na regulamentação</w:t>
      </w:r>
      <w:r w:rsidRPr="00153325">
        <w:rPr>
          <w:spacing w:val="1"/>
        </w:rPr>
        <w:t xml:space="preserve"> </w:t>
      </w:r>
      <w:r w:rsidRPr="00153325">
        <w:t>específica</w:t>
      </w:r>
      <w:r w:rsidRPr="00153325">
        <w:rPr>
          <w:spacing w:val="1"/>
        </w:rPr>
        <w:t xml:space="preserve"> </w:t>
      </w:r>
      <w:r w:rsidRPr="00153325">
        <w:t>que</w:t>
      </w:r>
      <w:r w:rsidRPr="00153325">
        <w:rPr>
          <w:spacing w:val="1"/>
        </w:rPr>
        <w:t xml:space="preserve"> </w:t>
      </w:r>
      <w:r w:rsidRPr="00153325">
        <w:t>rege</w:t>
      </w:r>
      <w:r w:rsidRPr="00153325">
        <w:rPr>
          <w:spacing w:val="1"/>
        </w:rPr>
        <w:t xml:space="preserve"> </w:t>
      </w:r>
      <w:r w:rsidRPr="00153325">
        <w:t>a</w:t>
      </w:r>
      <w:r w:rsidRPr="00153325">
        <w:rPr>
          <w:spacing w:val="1"/>
        </w:rPr>
        <w:t xml:space="preserve"> </w:t>
      </w:r>
      <w:r w:rsidRPr="00153325">
        <w:t>Polícia</w:t>
      </w:r>
      <w:r w:rsidRPr="00153325">
        <w:rPr>
          <w:spacing w:val="1"/>
        </w:rPr>
        <w:t xml:space="preserve"> </w:t>
      </w:r>
      <w:r w:rsidRPr="00153325">
        <w:t>Civil</w:t>
      </w:r>
      <w:r w:rsidRPr="00153325">
        <w:rPr>
          <w:spacing w:val="1"/>
        </w:rPr>
        <w:t xml:space="preserve"> </w:t>
      </w:r>
      <w:r w:rsidRPr="00153325">
        <w:t>do</w:t>
      </w:r>
      <w:r w:rsidRPr="00153325">
        <w:rPr>
          <w:spacing w:val="1"/>
        </w:rPr>
        <w:t xml:space="preserve"> </w:t>
      </w:r>
      <w:r w:rsidRPr="00153325">
        <w:t>Estado</w:t>
      </w:r>
      <w:r w:rsidRPr="00153325">
        <w:rPr>
          <w:spacing w:val="1"/>
        </w:rPr>
        <w:t xml:space="preserve"> </w:t>
      </w:r>
      <w:r w:rsidRPr="00153325">
        <w:t>do</w:t>
      </w:r>
      <w:r w:rsidRPr="00153325">
        <w:rPr>
          <w:spacing w:val="1"/>
        </w:rPr>
        <w:t xml:space="preserve"> </w:t>
      </w:r>
      <w:r w:rsidRPr="00153325">
        <w:t>Pará.</w:t>
      </w:r>
      <w:r w:rsidRPr="00153325">
        <w:rPr>
          <w:spacing w:val="1"/>
        </w:rPr>
        <w:t xml:space="preserve"> </w:t>
      </w:r>
      <w:r w:rsidRPr="00153325">
        <w:t>Os</w:t>
      </w:r>
      <w:r w:rsidRPr="00153325">
        <w:rPr>
          <w:spacing w:val="1"/>
        </w:rPr>
        <w:t xml:space="preserve"> </w:t>
      </w:r>
      <w:r w:rsidRPr="00153325">
        <w:t>servidores</w:t>
      </w:r>
      <w:r w:rsidRPr="00153325">
        <w:rPr>
          <w:spacing w:val="1"/>
        </w:rPr>
        <w:t xml:space="preserve"> </w:t>
      </w:r>
      <w:r w:rsidRPr="00153325">
        <w:t>policiais,</w:t>
      </w:r>
      <w:r w:rsidRPr="00153325">
        <w:rPr>
          <w:spacing w:val="1"/>
        </w:rPr>
        <w:t xml:space="preserve"> </w:t>
      </w:r>
      <w:r w:rsidRPr="00153325">
        <w:t>de</w:t>
      </w:r>
      <w:r w:rsidRPr="00153325">
        <w:rPr>
          <w:spacing w:val="1"/>
        </w:rPr>
        <w:t xml:space="preserve"> </w:t>
      </w:r>
      <w:r w:rsidRPr="00153325">
        <w:t>fato,</w:t>
      </w:r>
      <w:r w:rsidRPr="00153325">
        <w:rPr>
          <w:spacing w:val="-57"/>
        </w:rPr>
        <w:t xml:space="preserve"> </w:t>
      </w:r>
      <w:r w:rsidRPr="00153325">
        <w:t>trabalham em regime de escala ou plantão, o qual, por sua própria natureza, inclui períodos de</w:t>
      </w:r>
      <w:r w:rsidRPr="00153325">
        <w:rPr>
          <w:spacing w:val="-57"/>
        </w:rPr>
        <w:t xml:space="preserve"> </w:t>
      </w:r>
      <w:r w:rsidRPr="00153325">
        <w:t>trabalho</w:t>
      </w:r>
      <w:r w:rsidRPr="00153325">
        <w:rPr>
          <w:spacing w:val="1"/>
        </w:rPr>
        <w:t xml:space="preserve"> </w:t>
      </w:r>
      <w:r w:rsidRPr="00153325">
        <w:t>noturno</w:t>
      </w:r>
      <w:r w:rsidRPr="00153325">
        <w:rPr>
          <w:spacing w:val="1"/>
        </w:rPr>
        <w:t xml:space="preserve"> </w:t>
      </w:r>
      <w:r w:rsidRPr="00153325">
        <w:t>seguidos</w:t>
      </w:r>
      <w:r w:rsidRPr="00153325">
        <w:rPr>
          <w:spacing w:val="1"/>
        </w:rPr>
        <w:t xml:space="preserve"> </w:t>
      </w:r>
      <w:r w:rsidRPr="00153325">
        <w:t>de</w:t>
      </w:r>
      <w:r w:rsidRPr="00153325">
        <w:rPr>
          <w:spacing w:val="1"/>
        </w:rPr>
        <w:t xml:space="preserve"> </w:t>
      </w:r>
      <w:r w:rsidRPr="00153325">
        <w:t>intervalos</w:t>
      </w:r>
      <w:r w:rsidRPr="00153325">
        <w:rPr>
          <w:spacing w:val="1"/>
        </w:rPr>
        <w:t xml:space="preserve"> </w:t>
      </w:r>
      <w:r w:rsidRPr="00153325">
        <w:t>compensatórios</w:t>
      </w:r>
      <w:r w:rsidRPr="00153325">
        <w:rPr>
          <w:spacing w:val="1"/>
        </w:rPr>
        <w:t xml:space="preserve"> </w:t>
      </w:r>
      <w:r w:rsidRPr="00153325">
        <w:t>mais</w:t>
      </w:r>
      <w:r w:rsidRPr="00153325">
        <w:rPr>
          <w:spacing w:val="1"/>
        </w:rPr>
        <w:t xml:space="preserve"> </w:t>
      </w:r>
      <w:r w:rsidRPr="00153325">
        <w:t>extensos</w:t>
      </w:r>
      <w:r w:rsidRPr="00153325">
        <w:rPr>
          <w:spacing w:val="1"/>
        </w:rPr>
        <w:t xml:space="preserve"> </w:t>
      </w:r>
      <w:r w:rsidRPr="00153325">
        <w:t>que</w:t>
      </w:r>
      <w:r w:rsidRPr="00153325">
        <w:rPr>
          <w:spacing w:val="1"/>
        </w:rPr>
        <w:t xml:space="preserve"> </w:t>
      </w:r>
      <w:r w:rsidRPr="00153325">
        <w:t>o</w:t>
      </w:r>
      <w:r w:rsidRPr="00153325">
        <w:rPr>
          <w:spacing w:val="1"/>
        </w:rPr>
        <w:t xml:space="preserve"> </w:t>
      </w:r>
      <w:r w:rsidRPr="00153325">
        <w:t>usual,</w:t>
      </w:r>
      <w:r w:rsidRPr="00153325">
        <w:rPr>
          <w:spacing w:val="1"/>
        </w:rPr>
        <w:t xml:space="preserve"> </w:t>
      </w:r>
      <w:r w:rsidRPr="00153325">
        <w:t>configurando uma compensação adequada e previamente acordada pela natureza do serviço</w:t>
      </w:r>
      <w:r w:rsidRPr="00153325">
        <w:rPr>
          <w:spacing w:val="1"/>
        </w:rPr>
        <w:t xml:space="preserve"> </w:t>
      </w:r>
      <w:r w:rsidRPr="00153325">
        <w:t>público</w:t>
      </w:r>
      <w:r w:rsidRPr="00153325">
        <w:rPr>
          <w:spacing w:val="-1"/>
        </w:rPr>
        <w:t xml:space="preserve"> </w:t>
      </w:r>
      <w:r w:rsidRPr="00153325">
        <w:t>que</w:t>
      </w:r>
      <w:r w:rsidRPr="00153325">
        <w:rPr>
          <w:spacing w:val="-1"/>
        </w:rPr>
        <w:t xml:space="preserve"> </w:t>
      </w:r>
      <w:r w:rsidRPr="00153325">
        <w:t>prestam.</w:t>
      </w:r>
    </w:p>
    <w:p w14:paraId="1A356332" w14:textId="77777777" w:rsidR="009D0244" w:rsidRPr="00153325" w:rsidRDefault="009D0244" w:rsidP="009D0244">
      <w:pPr>
        <w:pStyle w:val="Corpodetexto"/>
        <w:spacing w:after="240" w:line="300" w:lineRule="auto"/>
        <w:ind w:right="117" w:firstLine="851"/>
        <w:jc w:val="both"/>
      </w:pPr>
      <w:r w:rsidRPr="00153325">
        <w:t>Dessa</w:t>
      </w:r>
      <w:r w:rsidRPr="00153325">
        <w:rPr>
          <w:spacing w:val="1"/>
        </w:rPr>
        <w:t xml:space="preserve"> </w:t>
      </w:r>
      <w:r w:rsidRPr="00153325">
        <w:t>forma,</w:t>
      </w:r>
      <w:r w:rsidRPr="00153325">
        <w:rPr>
          <w:spacing w:val="1"/>
        </w:rPr>
        <w:t xml:space="preserve"> </w:t>
      </w:r>
      <w:r w:rsidRPr="00153325">
        <w:t>o</w:t>
      </w:r>
      <w:r w:rsidRPr="00153325">
        <w:rPr>
          <w:spacing w:val="1"/>
        </w:rPr>
        <w:t xml:space="preserve"> </w:t>
      </w:r>
      <w:r w:rsidRPr="00153325">
        <w:t>Estado</w:t>
      </w:r>
      <w:r w:rsidRPr="00153325">
        <w:rPr>
          <w:spacing w:val="1"/>
        </w:rPr>
        <w:t xml:space="preserve"> </w:t>
      </w:r>
      <w:r w:rsidRPr="00153325">
        <w:t>do</w:t>
      </w:r>
      <w:r w:rsidRPr="00153325">
        <w:rPr>
          <w:spacing w:val="1"/>
        </w:rPr>
        <w:t xml:space="preserve"> </w:t>
      </w:r>
      <w:r w:rsidRPr="00153325">
        <w:t>Pará</w:t>
      </w:r>
      <w:r w:rsidRPr="00153325">
        <w:rPr>
          <w:spacing w:val="1"/>
        </w:rPr>
        <w:t xml:space="preserve"> </w:t>
      </w:r>
      <w:r w:rsidRPr="00153325">
        <w:t>ressalta</w:t>
      </w:r>
      <w:r w:rsidRPr="00153325">
        <w:rPr>
          <w:spacing w:val="1"/>
        </w:rPr>
        <w:t xml:space="preserve"> </w:t>
      </w:r>
      <w:r w:rsidRPr="00153325">
        <w:t>que</w:t>
      </w:r>
      <w:r w:rsidRPr="00153325">
        <w:rPr>
          <w:spacing w:val="1"/>
        </w:rPr>
        <w:t xml:space="preserve"> </w:t>
      </w:r>
      <w:r w:rsidRPr="00153325">
        <w:t>os</w:t>
      </w:r>
      <w:r w:rsidRPr="00153325">
        <w:rPr>
          <w:spacing w:val="1"/>
        </w:rPr>
        <w:t xml:space="preserve"> </w:t>
      </w:r>
      <w:r w:rsidRPr="00153325">
        <w:t>pedidos</w:t>
      </w:r>
      <w:r w:rsidRPr="00153325">
        <w:rPr>
          <w:spacing w:val="1"/>
        </w:rPr>
        <w:t xml:space="preserve"> </w:t>
      </w:r>
      <w:r w:rsidRPr="00153325">
        <w:t>formulados parte contrária não encontram amparo legal, visto que o regime</w:t>
      </w:r>
      <w:r w:rsidRPr="00153325">
        <w:rPr>
          <w:spacing w:val="1"/>
        </w:rPr>
        <w:t xml:space="preserve"> </w:t>
      </w:r>
      <w:r w:rsidRPr="00153325">
        <w:t>de trabalho</w:t>
      </w:r>
      <w:r w:rsidRPr="00153325">
        <w:rPr>
          <w:spacing w:val="60"/>
        </w:rPr>
        <w:t xml:space="preserve"> </w:t>
      </w:r>
      <w:r w:rsidRPr="00153325">
        <w:t>ao</w:t>
      </w:r>
      <w:r w:rsidRPr="00153325">
        <w:rPr>
          <w:spacing w:val="1"/>
        </w:rPr>
        <w:t xml:space="preserve"> </w:t>
      </w:r>
      <w:r w:rsidRPr="00153325">
        <w:t>qual</w:t>
      </w:r>
      <w:r w:rsidRPr="00153325">
        <w:rPr>
          <w:spacing w:val="1"/>
        </w:rPr>
        <w:t xml:space="preserve"> </w:t>
      </w:r>
      <w:r w:rsidRPr="00153325">
        <w:t>estão</w:t>
      </w:r>
      <w:r w:rsidRPr="00153325">
        <w:rPr>
          <w:spacing w:val="1"/>
        </w:rPr>
        <w:t xml:space="preserve"> </w:t>
      </w:r>
      <w:r w:rsidRPr="00153325">
        <w:t>submetidos</w:t>
      </w:r>
      <w:r w:rsidRPr="00153325">
        <w:rPr>
          <w:spacing w:val="1"/>
        </w:rPr>
        <w:t xml:space="preserve"> </w:t>
      </w:r>
      <w:r w:rsidRPr="00153325">
        <w:t>já</w:t>
      </w:r>
      <w:r w:rsidRPr="00153325">
        <w:rPr>
          <w:spacing w:val="1"/>
        </w:rPr>
        <w:t xml:space="preserve"> </w:t>
      </w:r>
      <w:r w:rsidRPr="00153325">
        <w:t>prevê</w:t>
      </w:r>
      <w:r w:rsidRPr="00153325">
        <w:rPr>
          <w:spacing w:val="1"/>
        </w:rPr>
        <w:t xml:space="preserve"> </w:t>
      </w:r>
      <w:r w:rsidRPr="00153325">
        <w:t>mecanismos</w:t>
      </w:r>
      <w:r w:rsidRPr="00153325">
        <w:rPr>
          <w:spacing w:val="1"/>
        </w:rPr>
        <w:t xml:space="preserve"> </w:t>
      </w:r>
      <w:r w:rsidRPr="00153325">
        <w:t>compensatórios</w:t>
      </w:r>
      <w:r w:rsidRPr="00153325">
        <w:rPr>
          <w:spacing w:val="1"/>
        </w:rPr>
        <w:t xml:space="preserve"> </w:t>
      </w:r>
      <w:r w:rsidRPr="00153325">
        <w:t>específicos,</w:t>
      </w:r>
      <w:r w:rsidRPr="00153325">
        <w:rPr>
          <w:spacing w:val="1"/>
        </w:rPr>
        <w:t xml:space="preserve"> </w:t>
      </w:r>
      <w:r w:rsidRPr="00153325">
        <w:t>que</w:t>
      </w:r>
      <w:r w:rsidRPr="00153325">
        <w:rPr>
          <w:spacing w:val="1"/>
        </w:rPr>
        <w:t xml:space="preserve"> </w:t>
      </w:r>
      <w:r w:rsidRPr="00153325">
        <w:t>excluem</w:t>
      </w:r>
      <w:r w:rsidRPr="00153325">
        <w:rPr>
          <w:spacing w:val="1"/>
        </w:rPr>
        <w:t xml:space="preserve"> </w:t>
      </w:r>
      <w:r w:rsidRPr="00153325">
        <w:t>a</w:t>
      </w:r>
      <w:r w:rsidRPr="00153325">
        <w:rPr>
          <w:spacing w:val="1"/>
        </w:rPr>
        <w:t xml:space="preserve"> </w:t>
      </w:r>
      <w:r w:rsidRPr="00153325">
        <w:t>possibilidade</w:t>
      </w:r>
      <w:r w:rsidRPr="00153325">
        <w:rPr>
          <w:spacing w:val="11"/>
        </w:rPr>
        <w:t xml:space="preserve"> </w:t>
      </w:r>
      <w:r w:rsidRPr="00153325">
        <w:t>de</w:t>
      </w:r>
      <w:r w:rsidRPr="00153325">
        <w:rPr>
          <w:spacing w:val="10"/>
        </w:rPr>
        <w:t xml:space="preserve"> </w:t>
      </w:r>
      <w:r w:rsidRPr="00153325">
        <w:t>pagamento</w:t>
      </w:r>
      <w:r w:rsidRPr="00153325">
        <w:rPr>
          <w:spacing w:val="11"/>
        </w:rPr>
        <w:t xml:space="preserve"> </w:t>
      </w:r>
      <w:r w:rsidRPr="00153325">
        <w:t>adicional</w:t>
      </w:r>
      <w:r w:rsidRPr="00153325">
        <w:rPr>
          <w:spacing w:val="12"/>
        </w:rPr>
        <w:t xml:space="preserve"> </w:t>
      </w:r>
      <w:r w:rsidRPr="00153325">
        <w:t>pelo</w:t>
      </w:r>
      <w:r w:rsidRPr="00153325">
        <w:rPr>
          <w:spacing w:val="10"/>
        </w:rPr>
        <w:t xml:space="preserve"> </w:t>
      </w:r>
      <w:r w:rsidRPr="00153325">
        <w:t>trabalho</w:t>
      </w:r>
      <w:r w:rsidRPr="00153325">
        <w:rPr>
          <w:spacing w:val="12"/>
        </w:rPr>
        <w:t xml:space="preserve"> </w:t>
      </w:r>
      <w:r w:rsidRPr="00153325">
        <w:t>noturno,</w:t>
      </w:r>
      <w:r w:rsidRPr="00153325">
        <w:rPr>
          <w:spacing w:val="11"/>
        </w:rPr>
        <w:t xml:space="preserve"> </w:t>
      </w:r>
      <w:r w:rsidRPr="00153325">
        <w:t>conforme</w:t>
      </w:r>
      <w:r w:rsidRPr="00153325">
        <w:rPr>
          <w:spacing w:val="9"/>
        </w:rPr>
        <w:t xml:space="preserve"> </w:t>
      </w:r>
      <w:r w:rsidRPr="00153325">
        <w:t>estipula</w:t>
      </w:r>
      <w:r w:rsidRPr="00153325">
        <w:rPr>
          <w:spacing w:val="8"/>
        </w:rPr>
        <w:t xml:space="preserve"> </w:t>
      </w:r>
      <w:r w:rsidRPr="00153325">
        <w:t>a</w:t>
      </w:r>
      <w:r w:rsidRPr="00153325">
        <w:rPr>
          <w:spacing w:val="8"/>
        </w:rPr>
        <w:t xml:space="preserve"> </w:t>
      </w:r>
      <w:r w:rsidRPr="00153325">
        <w:t>legislação</w:t>
      </w:r>
      <w:r w:rsidRPr="00153325">
        <w:rPr>
          <w:spacing w:val="8"/>
        </w:rPr>
        <w:t xml:space="preserve"> </w:t>
      </w:r>
      <w:r w:rsidRPr="00153325">
        <w:t>e</w:t>
      </w:r>
      <w:r w:rsidRPr="00153325">
        <w:rPr>
          <w:spacing w:val="-57"/>
        </w:rPr>
        <w:t xml:space="preserve"> </w:t>
      </w:r>
      <w:r w:rsidRPr="00153325">
        <w:t>a</w:t>
      </w:r>
      <w:r w:rsidRPr="00153325">
        <w:rPr>
          <w:spacing w:val="-2"/>
        </w:rPr>
        <w:t xml:space="preserve"> </w:t>
      </w:r>
      <w:r w:rsidRPr="00153325">
        <w:t>jurisprudência</w:t>
      </w:r>
      <w:r w:rsidRPr="00153325">
        <w:rPr>
          <w:spacing w:val="-1"/>
        </w:rPr>
        <w:t xml:space="preserve"> </w:t>
      </w:r>
      <w:r w:rsidRPr="00153325">
        <w:t>aplicáveis ao</w:t>
      </w:r>
      <w:r w:rsidRPr="00153325">
        <w:rPr>
          <w:spacing w:val="-2"/>
        </w:rPr>
        <w:t xml:space="preserve"> </w:t>
      </w:r>
      <w:r w:rsidRPr="00153325">
        <w:t>caso.</w:t>
      </w:r>
    </w:p>
    <w:p w14:paraId="0D2B4651" w14:textId="77777777" w:rsidR="009D0244" w:rsidRPr="00153325" w:rsidRDefault="009D0244" w:rsidP="009D0244">
      <w:pPr>
        <w:pStyle w:val="Corpodetexto"/>
        <w:spacing w:after="240" w:line="300" w:lineRule="auto"/>
        <w:ind w:right="119" w:firstLine="851"/>
        <w:jc w:val="both"/>
      </w:pPr>
      <w:r w:rsidRPr="00153325">
        <w:t>Ademais, é imperativo destacar que a concessão do adicional</w:t>
      </w:r>
      <w:r w:rsidRPr="00153325">
        <w:rPr>
          <w:spacing w:val="1"/>
        </w:rPr>
        <w:t xml:space="preserve"> </w:t>
      </w:r>
      <w:r w:rsidRPr="00153325">
        <w:t>noturno aos servidores em regime de escala ou plantão, sem a devida previsão legal e sem o</w:t>
      </w:r>
      <w:r w:rsidRPr="00153325">
        <w:rPr>
          <w:spacing w:val="1"/>
        </w:rPr>
        <w:t xml:space="preserve"> </w:t>
      </w:r>
      <w:r w:rsidRPr="00153325">
        <w:t xml:space="preserve">correspondente enquadramento nas normativas específicas, configuraria </w:t>
      </w:r>
      <w:r w:rsidRPr="00153325">
        <w:lastRenderedPageBreak/>
        <w:t xml:space="preserve">um </w:t>
      </w:r>
      <w:r w:rsidRPr="00153325">
        <w:rPr>
          <w:i/>
        </w:rPr>
        <w:t>bis in idem</w:t>
      </w:r>
      <w:r w:rsidRPr="00153325">
        <w:t>, haja</w:t>
      </w:r>
      <w:r w:rsidRPr="00153325">
        <w:rPr>
          <w:spacing w:val="1"/>
        </w:rPr>
        <w:t xml:space="preserve"> </w:t>
      </w:r>
      <w:r w:rsidRPr="00153325">
        <w:t>vista</w:t>
      </w:r>
      <w:r w:rsidRPr="00153325">
        <w:rPr>
          <w:spacing w:val="-2"/>
        </w:rPr>
        <w:t xml:space="preserve"> </w:t>
      </w:r>
      <w:r w:rsidRPr="00153325">
        <w:t>o</w:t>
      </w:r>
      <w:r w:rsidRPr="00153325">
        <w:rPr>
          <w:spacing w:val="-2"/>
        </w:rPr>
        <w:t xml:space="preserve"> </w:t>
      </w:r>
      <w:r w:rsidRPr="00153325">
        <w:t>percebimento</w:t>
      </w:r>
      <w:r w:rsidRPr="00153325">
        <w:rPr>
          <w:spacing w:val="-2"/>
        </w:rPr>
        <w:t xml:space="preserve"> </w:t>
      </w:r>
      <w:r w:rsidRPr="00153325">
        <w:t>de</w:t>
      </w:r>
      <w:r w:rsidRPr="00153325">
        <w:rPr>
          <w:spacing w:val="-3"/>
        </w:rPr>
        <w:t xml:space="preserve"> </w:t>
      </w:r>
      <w:r w:rsidRPr="00153325">
        <w:t>gratificações</w:t>
      </w:r>
      <w:r w:rsidRPr="00153325">
        <w:rPr>
          <w:spacing w:val="-2"/>
        </w:rPr>
        <w:t xml:space="preserve"> </w:t>
      </w:r>
      <w:r w:rsidRPr="00153325">
        <w:t>diversas</w:t>
      </w:r>
      <w:r w:rsidRPr="00153325">
        <w:rPr>
          <w:spacing w:val="-1"/>
        </w:rPr>
        <w:t xml:space="preserve"> </w:t>
      </w:r>
      <w:r w:rsidRPr="00153325">
        <w:t>voltadas</w:t>
      </w:r>
      <w:r w:rsidRPr="00153325">
        <w:rPr>
          <w:spacing w:val="-3"/>
        </w:rPr>
        <w:t xml:space="preserve"> </w:t>
      </w:r>
      <w:r w:rsidRPr="00153325">
        <w:t>para</w:t>
      </w:r>
      <w:r w:rsidRPr="00153325">
        <w:rPr>
          <w:spacing w:val="-3"/>
        </w:rPr>
        <w:t xml:space="preserve"> </w:t>
      </w:r>
      <w:r w:rsidRPr="00153325">
        <w:t>esta mesma</w:t>
      </w:r>
      <w:r w:rsidRPr="00153325">
        <w:rPr>
          <w:spacing w:val="-3"/>
        </w:rPr>
        <w:t xml:space="preserve"> </w:t>
      </w:r>
      <w:r w:rsidRPr="00153325">
        <w:t>finalidade.</w:t>
      </w:r>
    </w:p>
    <w:p w14:paraId="50353A09" w14:textId="77777777" w:rsidR="009D0244" w:rsidRDefault="009D0244" w:rsidP="009D0244">
      <w:pPr>
        <w:pStyle w:val="Corpodetexto"/>
        <w:spacing w:after="240" w:line="300" w:lineRule="auto"/>
        <w:ind w:right="119" w:firstLine="851"/>
        <w:jc w:val="both"/>
      </w:pPr>
      <w:r w:rsidRPr="00153325">
        <w:t>Quanto</w:t>
      </w:r>
      <w:r w:rsidRPr="00153325">
        <w:rPr>
          <w:spacing w:val="1"/>
        </w:rPr>
        <w:t xml:space="preserve"> </w:t>
      </w:r>
      <w:r w:rsidRPr="00153325">
        <w:t>ao</w:t>
      </w:r>
      <w:r w:rsidRPr="00153325">
        <w:rPr>
          <w:spacing w:val="1"/>
        </w:rPr>
        <w:t xml:space="preserve"> </w:t>
      </w:r>
      <w:r w:rsidRPr="00153325">
        <w:t>Direito,</w:t>
      </w:r>
      <w:r w:rsidRPr="00153325">
        <w:rPr>
          <w:spacing w:val="2"/>
        </w:rPr>
        <w:t xml:space="preserve"> </w:t>
      </w:r>
      <w:r w:rsidRPr="00153325">
        <w:t>nenhuma</w:t>
      </w:r>
      <w:r w:rsidRPr="00153325">
        <w:rPr>
          <w:spacing w:val="3"/>
        </w:rPr>
        <w:t xml:space="preserve"> </w:t>
      </w:r>
      <w:r w:rsidRPr="00153325">
        <w:t>razão</w:t>
      </w:r>
      <w:r w:rsidRPr="00153325">
        <w:rPr>
          <w:spacing w:val="2"/>
        </w:rPr>
        <w:t xml:space="preserve"> </w:t>
      </w:r>
      <w:r w:rsidRPr="00153325">
        <w:t>assiste,</w:t>
      </w:r>
      <w:r w:rsidRPr="00153325">
        <w:rPr>
          <w:spacing w:val="2"/>
        </w:rPr>
        <w:t xml:space="preserve"> </w:t>
      </w:r>
      <w:r w:rsidRPr="00153325">
        <w:t>mais</w:t>
      </w:r>
      <w:r w:rsidRPr="00153325">
        <w:rPr>
          <w:spacing w:val="3"/>
        </w:rPr>
        <w:t xml:space="preserve"> </w:t>
      </w:r>
      <w:r w:rsidRPr="00153325">
        <w:t>uma</w:t>
      </w:r>
      <w:r w:rsidRPr="00153325">
        <w:rPr>
          <w:spacing w:val="2"/>
        </w:rPr>
        <w:t xml:space="preserve"> </w:t>
      </w:r>
      <w:r w:rsidRPr="00153325">
        <w:t>vez,</w:t>
      </w:r>
      <w:r w:rsidRPr="00153325">
        <w:rPr>
          <w:spacing w:val="1"/>
        </w:rPr>
        <w:t xml:space="preserve"> </w:t>
      </w:r>
      <w:r w:rsidRPr="00153325">
        <w:t>à</w:t>
      </w:r>
      <w:r w:rsidRPr="00153325">
        <w:rPr>
          <w:spacing w:val="-1"/>
        </w:rPr>
        <w:t xml:space="preserve"> </w:t>
      </w:r>
      <w:r w:rsidRPr="00153325">
        <w:t>parte</w:t>
      </w:r>
      <w:r w:rsidRPr="00153325">
        <w:rPr>
          <w:spacing w:val="-57"/>
        </w:rPr>
        <w:t xml:space="preserve"> </w:t>
      </w:r>
      <w:r w:rsidRPr="00153325">
        <w:t>contrária,</w:t>
      </w:r>
      <w:r w:rsidRPr="00153325">
        <w:rPr>
          <w:spacing w:val="-3"/>
        </w:rPr>
        <w:t xml:space="preserve"> </w:t>
      </w:r>
      <w:r w:rsidRPr="00153325">
        <w:t>conforme</w:t>
      </w:r>
      <w:r w:rsidRPr="00153325">
        <w:rPr>
          <w:spacing w:val="-2"/>
        </w:rPr>
        <w:t xml:space="preserve"> </w:t>
      </w:r>
      <w:r w:rsidRPr="00153325">
        <w:t>restará</w:t>
      </w:r>
      <w:r w:rsidRPr="00153325">
        <w:rPr>
          <w:spacing w:val="-3"/>
        </w:rPr>
        <w:t xml:space="preserve"> </w:t>
      </w:r>
      <w:r w:rsidRPr="00153325">
        <w:t>indubitavelmente</w:t>
      </w:r>
      <w:r w:rsidRPr="00153325">
        <w:rPr>
          <w:spacing w:val="-2"/>
        </w:rPr>
        <w:t xml:space="preserve"> </w:t>
      </w:r>
      <w:r w:rsidRPr="00153325">
        <w:t>comprovado</w:t>
      </w:r>
      <w:r w:rsidRPr="00153325">
        <w:rPr>
          <w:spacing w:val="-1"/>
        </w:rPr>
        <w:t xml:space="preserve"> </w:t>
      </w:r>
      <w:r w:rsidRPr="00153325">
        <w:t>nos</w:t>
      </w:r>
      <w:r w:rsidRPr="00153325">
        <w:rPr>
          <w:spacing w:val="-1"/>
        </w:rPr>
        <w:t xml:space="preserve"> </w:t>
      </w:r>
      <w:r w:rsidRPr="00153325">
        <w:t>próximos</w:t>
      </w:r>
      <w:r w:rsidRPr="00153325">
        <w:rPr>
          <w:spacing w:val="-1"/>
        </w:rPr>
        <w:t xml:space="preserve"> </w:t>
      </w:r>
      <w:r w:rsidRPr="00153325">
        <w:t>tópicos.</w:t>
      </w:r>
    </w:p>
    <w:p w14:paraId="25005658" w14:textId="77777777" w:rsidR="009D0244" w:rsidRPr="00153325" w:rsidRDefault="009D0244" w:rsidP="009D0244">
      <w:pPr>
        <w:pStyle w:val="Corpodetexto"/>
        <w:spacing w:after="240" w:line="300" w:lineRule="auto"/>
        <w:ind w:right="119" w:firstLine="851"/>
        <w:jc w:val="both"/>
      </w:pPr>
    </w:p>
    <w:p w14:paraId="18FD371A" w14:textId="77777777" w:rsidR="009D0244" w:rsidRPr="00153325" w:rsidRDefault="009D0244" w:rsidP="009D0244">
      <w:pPr>
        <w:pStyle w:val="western"/>
        <w:spacing w:after="79"/>
      </w:pPr>
      <w:r w:rsidRPr="00153325">
        <w:rPr>
          <w:rFonts w:ascii="Segoe UI" w:hAnsi="Segoe UI" w:cs="Segoe UI"/>
          <w:b/>
          <w:bCs/>
        </w:rPr>
        <w:t>2 DO DIREITO</w:t>
      </w:r>
    </w:p>
    <w:p w14:paraId="45379EB6" w14:textId="77777777" w:rsidR="009D0244" w:rsidRPr="00153325" w:rsidRDefault="009D0244" w:rsidP="009D0244">
      <w:pPr>
        <w:pBdr>
          <w:top w:val="single" w:sz="4" w:space="1" w:color="auto"/>
        </w:pBdr>
        <w:ind w:left="26" w:right="54"/>
        <w:jc w:val="both"/>
        <w:rPr>
          <w:rFonts w:ascii="Segoe UI Light" w:hAnsi="Segoe UI Light" w:cs="Segoe UI Light"/>
          <w:sz w:val="24"/>
          <w:szCs w:val="24"/>
        </w:rPr>
      </w:pPr>
      <w:r w:rsidRPr="00153325">
        <w:rPr>
          <w:rFonts w:ascii="Segoe UI Light" w:hAnsi="Segoe UI Light" w:cs="Segoe UI Light"/>
          <w:sz w:val="24"/>
          <w:szCs w:val="24"/>
        </w:rPr>
        <w:t>2.1. Do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princípio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da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legalidade.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Do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poder-dever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outorgado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à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autoridade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estatal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competente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para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atuar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dentro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 xml:space="preserve">dos </w:t>
      </w:r>
      <w:r w:rsidRPr="00153325">
        <w:rPr>
          <w:rFonts w:ascii="Segoe UI Light" w:hAnsi="Segoe UI Light" w:cs="Segoe UI Light"/>
          <w:spacing w:val="-57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estreitos lindes normativos. Da violação ao Art. 5.º, II c/c Art.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37,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ambos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da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CF/88.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Da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violação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ao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Art.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2º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da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lei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9.784/1999.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Da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violação ao Art. 140 do CPC. Da violação às Súmulas 346 e 473 do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STF. Do amplo</w:t>
      </w:r>
      <w:r w:rsidRPr="00153325">
        <w:rPr>
          <w:rFonts w:ascii="Segoe UI Light" w:hAnsi="Segoe UI Light" w:cs="Segoe UI Light"/>
          <w:spacing w:val="-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e total</w:t>
      </w:r>
      <w:r w:rsidRPr="00153325">
        <w:rPr>
          <w:rFonts w:ascii="Segoe UI Light" w:hAnsi="Segoe UI Light" w:cs="Segoe UI Light"/>
          <w:spacing w:val="2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atendimento da</w:t>
      </w:r>
      <w:r w:rsidRPr="00153325">
        <w:rPr>
          <w:rFonts w:ascii="Segoe UI Light" w:hAnsi="Segoe UI Light" w:cs="Segoe UI Light"/>
          <w:spacing w:val="-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legislação</w:t>
      </w:r>
      <w:r w:rsidRPr="00153325">
        <w:rPr>
          <w:rFonts w:ascii="Segoe UI Light" w:hAnsi="Segoe UI Light" w:cs="Segoe UI Light"/>
          <w:spacing w:val="2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pátria.</w:t>
      </w:r>
    </w:p>
    <w:p w14:paraId="01D083CA" w14:textId="77777777" w:rsidR="009D0244" w:rsidRPr="00153325" w:rsidRDefault="009D0244" w:rsidP="009D0244">
      <w:pPr>
        <w:jc w:val="both"/>
        <w:rPr>
          <w:sz w:val="24"/>
          <w:szCs w:val="24"/>
        </w:rPr>
      </w:pPr>
    </w:p>
    <w:p w14:paraId="375C7D6D" w14:textId="77777777" w:rsidR="009D0244" w:rsidRPr="00153325" w:rsidRDefault="009D0244" w:rsidP="009D0244">
      <w:pPr>
        <w:pStyle w:val="Corpodetexto"/>
        <w:spacing w:after="240" w:line="276" w:lineRule="auto"/>
        <w:ind w:left="101" w:right="116" w:firstLine="748"/>
        <w:jc w:val="both"/>
      </w:pPr>
      <w:r w:rsidRPr="00153325">
        <w:t>O</w:t>
      </w:r>
      <w:r w:rsidRPr="00153325">
        <w:rPr>
          <w:spacing w:val="1"/>
        </w:rPr>
        <w:t xml:space="preserve"> </w:t>
      </w:r>
      <w:r w:rsidRPr="00153325">
        <w:t>princípio</w:t>
      </w:r>
      <w:r w:rsidRPr="00153325">
        <w:rPr>
          <w:spacing w:val="1"/>
        </w:rPr>
        <w:t xml:space="preserve"> </w:t>
      </w:r>
      <w:r w:rsidRPr="00153325">
        <w:t>da</w:t>
      </w:r>
      <w:r w:rsidRPr="00153325">
        <w:rPr>
          <w:spacing w:val="1"/>
        </w:rPr>
        <w:t xml:space="preserve"> </w:t>
      </w:r>
      <w:r w:rsidRPr="00153325">
        <w:t>legalidade,</w:t>
      </w:r>
      <w:r w:rsidRPr="00153325">
        <w:rPr>
          <w:spacing w:val="1"/>
        </w:rPr>
        <w:t xml:space="preserve"> </w:t>
      </w:r>
      <w:r w:rsidRPr="00153325">
        <w:t>fundamental</w:t>
      </w:r>
      <w:r w:rsidRPr="00153325">
        <w:rPr>
          <w:spacing w:val="1"/>
        </w:rPr>
        <w:t xml:space="preserve"> </w:t>
      </w:r>
      <w:r w:rsidRPr="00153325">
        <w:t>na</w:t>
      </w:r>
      <w:r w:rsidRPr="00153325">
        <w:rPr>
          <w:spacing w:val="61"/>
        </w:rPr>
        <w:t xml:space="preserve"> </w:t>
      </w:r>
      <w:r w:rsidRPr="00153325">
        <w:t>tradição</w:t>
      </w:r>
      <w:r w:rsidRPr="00153325">
        <w:rPr>
          <w:spacing w:val="1"/>
        </w:rPr>
        <w:t xml:space="preserve"> </w:t>
      </w:r>
      <w:r w:rsidRPr="00153325">
        <w:t>constitucional brasileira, está previsto no art. 5.º, II da Constituição Federal de 1988, que</w:t>
      </w:r>
      <w:r w:rsidRPr="00153325">
        <w:rPr>
          <w:spacing w:val="1"/>
        </w:rPr>
        <w:t xml:space="preserve"> </w:t>
      </w:r>
      <w:r w:rsidRPr="00153325">
        <w:t>determina que ninguém será obrigado a fazer ou deixar de fazer algo senão por lei. Este</w:t>
      </w:r>
      <w:r w:rsidRPr="00153325">
        <w:rPr>
          <w:spacing w:val="1"/>
        </w:rPr>
        <w:t xml:space="preserve"> </w:t>
      </w:r>
      <w:r w:rsidRPr="00153325">
        <w:t>princípio assegura que a liberdade individual e as atividades administrativas estejam alinhadas</w:t>
      </w:r>
      <w:r w:rsidRPr="00153325">
        <w:rPr>
          <w:spacing w:val="-57"/>
        </w:rPr>
        <w:t xml:space="preserve"> </w:t>
      </w:r>
      <w:r w:rsidRPr="00153325">
        <w:t>ao ordenamento jurídico, conforme estabelecido também no art. 37, caput, da CF/88, e no art.</w:t>
      </w:r>
      <w:r w:rsidRPr="00153325">
        <w:rPr>
          <w:spacing w:val="1"/>
        </w:rPr>
        <w:t xml:space="preserve"> </w:t>
      </w:r>
      <w:r w:rsidRPr="00153325">
        <w:t>2º da</w:t>
      </w:r>
      <w:r w:rsidRPr="00153325">
        <w:rPr>
          <w:spacing w:val="-1"/>
        </w:rPr>
        <w:t xml:space="preserve"> </w:t>
      </w:r>
      <w:r w:rsidRPr="00153325">
        <w:t>Lei</w:t>
      </w:r>
      <w:r w:rsidRPr="00153325">
        <w:rPr>
          <w:spacing w:val="-1"/>
        </w:rPr>
        <w:t xml:space="preserve"> </w:t>
      </w:r>
      <w:r w:rsidRPr="00153325">
        <w:t>9.784/1999.</w:t>
      </w:r>
    </w:p>
    <w:p w14:paraId="72449C68" w14:textId="77777777" w:rsidR="009D0244" w:rsidRPr="00153325" w:rsidRDefault="009D0244" w:rsidP="009D0244">
      <w:pPr>
        <w:pStyle w:val="Corpodetexto"/>
        <w:spacing w:after="240" w:line="276" w:lineRule="auto"/>
        <w:ind w:left="101" w:right="117" w:firstLine="748"/>
        <w:jc w:val="both"/>
      </w:pPr>
      <w:r w:rsidRPr="00153325">
        <w:t>A observância estrita à legalidade impede que a administração</w:t>
      </w:r>
      <w:r w:rsidRPr="00153325">
        <w:rPr>
          <w:spacing w:val="1"/>
        </w:rPr>
        <w:t xml:space="preserve"> </w:t>
      </w:r>
      <w:r w:rsidRPr="00153325">
        <w:t>pública ceda a pedidos que contrariem esses dispositivos legais, sustentando a supremacia do</w:t>
      </w:r>
      <w:r w:rsidRPr="00153325">
        <w:rPr>
          <w:spacing w:val="1"/>
        </w:rPr>
        <w:t xml:space="preserve"> </w:t>
      </w:r>
      <w:r w:rsidRPr="00153325">
        <w:t>interesse público e a finalidade pública. O descumprimento desses princípios pode levar à</w:t>
      </w:r>
      <w:r w:rsidRPr="00153325">
        <w:rPr>
          <w:spacing w:val="1"/>
        </w:rPr>
        <w:t xml:space="preserve"> </w:t>
      </w:r>
      <w:r w:rsidRPr="00153325">
        <w:t>invalidação</w:t>
      </w:r>
      <w:r w:rsidRPr="00153325">
        <w:rPr>
          <w:spacing w:val="1"/>
        </w:rPr>
        <w:t xml:space="preserve"> </w:t>
      </w:r>
      <w:r w:rsidRPr="00153325">
        <w:t>dos</w:t>
      </w:r>
      <w:r w:rsidRPr="00153325">
        <w:rPr>
          <w:spacing w:val="1"/>
        </w:rPr>
        <w:t xml:space="preserve"> </w:t>
      </w:r>
      <w:r w:rsidRPr="00153325">
        <w:t>atos</w:t>
      </w:r>
      <w:r w:rsidRPr="00153325">
        <w:rPr>
          <w:spacing w:val="1"/>
        </w:rPr>
        <w:t xml:space="preserve"> </w:t>
      </w:r>
      <w:r w:rsidRPr="00153325">
        <w:t>administrativos,</w:t>
      </w:r>
      <w:r w:rsidRPr="00153325">
        <w:rPr>
          <w:spacing w:val="1"/>
        </w:rPr>
        <w:t xml:space="preserve"> </w:t>
      </w:r>
      <w:r w:rsidRPr="00153325">
        <w:t>conforme</w:t>
      </w:r>
      <w:r w:rsidRPr="00153325">
        <w:rPr>
          <w:spacing w:val="1"/>
        </w:rPr>
        <w:t xml:space="preserve"> </w:t>
      </w:r>
      <w:r w:rsidRPr="00153325">
        <w:t>articulado</w:t>
      </w:r>
      <w:r w:rsidRPr="00153325">
        <w:rPr>
          <w:spacing w:val="1"/>
        </w:rPr>
        <w:t xml:space="preserve"> </w:t>
      </w:r>
      <w:r w:rsidRPr="00153325">
        <w:t>nos</w:t>
      </w:r>
      <w:r w:rsidRPr="00153325">
        <w:rPr>
          <w:spacing w:val="1"/>
        </w:rPr>
        <w:t xml:space="preserve"> </w:t>
      </w:r>
      <w:r w:rsidRPr="00153325">
        <w:t>artigos</w:t>
      </w:r>
      <w:r w:rsidRPr="00153325">
        <w:rPr>
          <w:spacing w:val="1"/>
        </w:rPr>
        <w:t xml:space="preserve"> </w:t>
      </w:r>
      <w:r w:rsidRPr="00153325">
        <w:t>mencionados</w:t>
      </w:r>
      <w:r w:rsidRPr="00153325">
        <w:rPr>
          <w:spacing w:val="60"/>
        </w:rPr>
        <w:t xml:space="preserve"> </w:t>
      </w:r>
      <w:r w:rsidRPr="00153325">
        <w:t>e</w:t>
      </w:r>
      <w:r w:rsidRPr="00153325">
        <w:rPr>
          <w:spacing w:val="1"/>
        </w:rPr>
        <w:t xml:space="preserve"> </w:t>
      </w:r>
      <w:r w:rsidRPr="00153325">
        <w:t>reforçado pelas Súmulas 346 e 473 do STF, que permitem à administração anular ou revogar</w:t>
      </w:r>
      <w:r w:rsidRPr="00153325">
        <w:rPr>
          <w:spacing w:val="1"/>
        </w:rPr>
        <w:t xml:space="preserve"> </w:t>
      </w:r>
      <w:r w:rsidRPr="00153325">
        <w:t>atos ilegais ou inoportunos, respeitando-se os direitos adquiridos e a possibilidade de revisão</w:t>
      </w:r>
      <w:r w:rsidRPr="00153325">
        <w:rPr>
          <w:spacing w:val="1"/>
        </w:rPr>
        <w:t xml:space="preserve"> </w:t>
      </w:r>
      <w:r w:rsidRPr="00153325">
        <w:t>judicial.</w:t>
      </w:r>
    </w:p>
    <w:p w14:paraId="4D314282" w14:textId="77777777" w:rsidR="009D0244" w:rsidRPr="00153325" w:rsidRDefault="009D0244" w:rsidP="009D0244">
      <w:pPr>
        <w:pStyle w:val="Corpodetexto"/>
        <w:spacing w:after="240" w:line="276" w:lineRule="auto"/>
        <w:ind w:left="101" w:right="117" w:firstLine="748"/>
        <w:jc w:val="both"/>
      </w:pPr>
      <w:r w:rsidRPr="00153325">
        <w:t>Portanto,</w:t>
      </w:r>
      <w:r w:rsidRPr="00153325">
        <w:rPr>
          <w:spacing w:val="1"/>
        </w:rPr>
        <w:t xml:space="preserve"> </w:t>
      </w:r>
      <w:r w:rsidRPr="00153325">
        <w:t>acatar</w:t>
      </w:r>
      <w:r w:rsidRPr="00153325">
        <w:rPr>
          <w:spacing w:val="1"/>
        </w:rPr>
        <w:t xml:space="preserve"> </w:t>
      </w:r>
      <w:r w:rsidRPr="00153325">
        <w:t>solicitações</w:t>
      </w:r>
      <w:r w:rsidRPr="00153325">
        <w:rPr>
          <w:spacing w:val="1"/>
        </w:rPr>
        <w:t xml:space="preserve"> </w:t>
      </w:r>
      <w:r w:rsidRPr="00153325">
        <w:t>que</w:t>
      </w:r>
      <w:r w:rsidRPr="00153325">
        <w:rPr>
          <w:spacing w:val="1"/>
        </w:rPr>
        <w:t xml:space="preserve"> </w:t>
      </w:r>
      <w:r w:rsidRPr="00153325">
        <w:t>desrespeitem</w:t>
      </w:r>
      <w:r w:rsidRPr="00153325">
        <w:rPr>
          <w:spacing w:val="1"/>
        </w:rPr>
        <w:t xml:space="preserve"> </w:t>
      </w:r>
      <w:r w:rsidRPr="00153325">
        <w:t>o</w:t>
      </w:r>
      <w:r w:rsidRPr="00153325">
        <w:rPr>
          <w:spacing w:val="1"/>
        </w:rPr>
        <w:t xml:space="preserve"> </w:t>
      </w:r>
      <w:r w:rsidRPr="00153325">
        <w:t>princípio</w:t>
      </w:r>
      <w:r w:rsidRPr="00153325">
        <w:rPr>
          <w:spacing w:val="1"/>
        </w:rPr>
        <w:t xml:space="preserve"> </w:t>
      </w:r>
      <w:r w:rsidRPr="00153325">
        <w:t>da</w:t>
      </w:r>
      <w:r w:rsidRPr="00153325">
        <w:rPr>
          <w:spacing w:val="-57"/>
        </w:rPr>
        <w:t xml:space="preserve"> </w:t>
      </w:r>
      <w:r w:rsidRPr="00153325">
        <w:t>legalidade</w:t>
      </w:r>
      <w:r w:rsidRPr="00153325">
        <w:rPr>
          <w:spacing w:val="-4"/>
        </w:rPr>
        <w:t xml:space="preserve"> </w:t>
      </w:r>
      <w:r w:rsidRPr="00153325">
        <w:t>resultaria</w:t>
      </w:r>
      <w:r w:rsidRPr="00153325">
        <w:rPr>
          <w:spacing w:val="-3"/>
        </w:rPr>
        <w:t xml:space="preserve"> </w:t>
      </w:r>
      <w:r w:rsidRPr="00153325">
        <w:t>em</w:t>
      </w:r>
      <w:r w:rsidRPr="00153325">
        <w:rPr>
          <w:spacing w:val="-4"/>
        </w:rPr>
        <w:t xml:space="preserve"> </w:t>
      </w:r>
      <w:r w:rsidRPr="00153325">
        <w:t>uma</w:t>
      </w:r>
      <w:r w:rsidRPr="00153325">
        <w:rPr>
          <w:spacing w:val="-3"/>
        </w:rPr>
        <w:t xml:space="preserve"> </w:t>
      </w:r>
      <w:r w:rsidRPr="00153325">
        <w:t>transgressão</w:t>
      </w:r>
      <w:r w:rsidRPr="00153325">
        <w:rPr>
          <w:spacing w:val="-4"/>
        </w:rPr>
        <w:t xml:space="preserve"> </w:t>
      </w:r>
      <w:r w:rsidRPr="00153325">
        <w:t>clara</w:t>
      </w:r>
      <w:r w:rsidRPr="00153325">
        <w:rPr>
          <w:spacing w:val="-6"/>
        </w:rPr>
        <w:t xml:space="preserve"> </w:t>
      </w:r>
      <w:r w:rsidRPr="00153325">
        <w:t>a</w:t>
      </w:r>
      <w:r w:rsidRPr="00153325">
        <w:rPr>
          <w:spacing w:val="-6"/>
        </w:rPr>
        <w:t xml:space="preserve"> </w:t>
      </w:r>
      <w:r w:rsidRPr="00153325">
        <w:t>esses</w:t>
      </w:r>
      <w:r w:rsidRPr="00153325">
        <w:rPr>
          <w:spacing w:val="-5"/>
        </w:rPr>
        <w:t xml:space="preserve"> </w:t>
      </w:r>
      <w:r w:rsidRPr="00153325">
        <w:t>preceitos,</w:t>
      </w:r>
      <w:r w:rsidRPr="00153325">
        <w:rPr>
          <w:spacing w:val="-5"/>
        </w:rPr>
        <w:t xml:space="preserve"> </w:t>
      </w:r>
      <w:r w:rsidRPr="00153325">
        <w:t>enfatizando</w:t>
      </w:r>
      <w:r w:rsidRPr="00153325">
        <w:rPr>
          <w:spacing w:val="-7"/>
        </w:rPr>
        <w:t xml:space="preserve"> </w:t>
      </w:r>
      <w:r w:rsidRPr="00153325">
        <w:t>a</w:t>
      </w:r>
      <w:r w:rsidRPr="00153325">
        <w:rPr>
          <w:spacing w:val="-6"/>
        </w:rPr>
        <w:t xml:space="preserve"> </w:t>
      </w:r>
      <w:r w:rsidRPr="00153325">
        <w:t>necessidade</w:t>
      </w:r>
      <w:r w:rsidRPr="00153325">
        <w:rPr>
          <w:spacing w:val="-4"/>
        </w:rPr>
        <w:t xml:space="preserve"> </w:t>
      </w:r>
      <w:r w:rsidRPr="00153325">
        <w:t>de</w:t>
      </w:r>
      <w:r w:rsidRPr="00153325">
        <w:rPr>
          <w:spacing w:val="-57"/>
        </w:rPr>
        <w:t xml:space="preserve"> </w:t>
      </w:r>
      <w:r w:rsidRPr="00153325">
        <w:t>negar</w:t>
      </w:r>
      <w:r w:rsidRPr="00153325">
        <w:rPr>
          <w:spacing w:val="1"/>
        </w:rPr>
        <w:t xml:space="preserve"> </w:t>
      </w:r>
      <w:r w:rsidRPr="00153325">
        <w:t>pedidos</w:t>
      </w:r>
      <w:r w:rsidRPr="00153325">
        <w:rPr>
          <w:spacing w:val="1"/>
        </w:rPr>
        <w:t xml:space="preserve"> </w:t>
      </w:r>
      <w:r w:rsidRPr="00153325">
        <w:t>incompatíveis</w:t>
      </w:r>
      <w:r w:rsidRPr="00153325">
        <w:rPr>
          <w:spacing w:val="1"/>
        </w:rPr>
        <w:t xml:space="preserve"> </w:t>
      </w:r>
      <w:r w:rsidRPr="00153325">
        <w:t>com</w:t>
      </w:r>
      <w:r w:rsidRPr="00153325">
        <w:rPr>
          <w:spacing w:val="1"/>
        </w:rPr>
        <w:t xml:space="preserve"> </w:t>
      </w:r>
      <w:r w:rsidRPr="00153325">
        <w:t>a</w:t>
      </w:r>
      <w:r w:rsidRPr="00153325">
        <w:rPr>
          <w:spacing w:val="1"/>
        </w:rPr>
        <w:t xml:space="preserve"> </w:t>
      </w:r>
      <w:r w:rsidRPr="00153325">
        <w:t>legislação</w:t>
      </w:r>
      <w:r w:rsidRPr="00153325">
        <w:rPr>
          <w:spacing w:val="1"/>
        </w:rPr>
        <w:t xml:space="preserve"> </w:t>
      </w:r>
      <w:r w:rsidRPr="00153325">
        <w:t>vigente</w:t>
      </w:r>
      <w:r w:rsidRPr="00153325">
        <w:rPr>
          <w:spacing w:val="1"/>
        </w:rPr>
        <w:t xml:space="preserve"> </w:t>
      </w:r>
      <w:r w:rsidRPr="00153325">
        <w:t>e</w:t>
      </w:r>
      <w:r w:rsidRPr="00153325">
        <w:rPr>
          <w:spacing w:val="1"/>
        </w:rPr>
        <w:t xml:space="preserve"> </w:t>
      </w:r>
      <w:r w:rsidRPr="00153325">
        <w:lastRenderedPageBreak/>
        <w:t>reafirmando</w:t>
      </w:r>
      <w:r w:rsidRPr="00153325">
        <w:rPr>
          <w:spacing w:val="1"/>
        </w:rPr>
        <w:t xml:space="preserve"> </w:t>
      </w:r>
      <w:r w:rsidRPr="00153325">
        <w:t>a</w:t>
      </w:r>
      <w:r w:rsidRPr="00153325">
        <w:rPr>
          <w:spacing w:val="1"/>
        </w:rPr>
        <w:t xml:space="preserve"> </w:t>
      </w:r>
      <w:r w:rsidRPr="00153325">
        <w:t>importância</w:t>
      </w:r>
      <w:r w:rsidRPr="00153325">
        <w:rPr>
          <w:spacing w:val="1"/>
        </w:rPr>
        <w:t xml:space="preserve"> </w:t>
      </w:r>
      <w:r w:rsidRPr="00153325">
        <w:t>da</w:t>
      </w:r>
      <w:r w:rsidRPr="00153325">
        <w:rPr>
          <w:spacing w:val="1"/>
        </w:rPr>
        <w:t xml:space="preserve"> </w:t>
      </w:r>
      <w:r w:rsidRPr="00153325">
        <w:t>separação</w:t>
      </w:r>
      <w:r w:rsidRPr="00153325">
        <w:rPr>
          <w:spacing w:val="-2"/>
        </w:rPr>
        <w:t xml:space="preserve"> </w:t>
      </w:r>
      <w:r w:rsidRPr="00153325">
        <w:t>dos poderes na</w:t>
      </w:r>
      <w:r w:rsidRPr="00153325">
        <w:rPr>
          <w:spacing w:val="-2"/>
        </w:rPr>
        <w:t xml:space="preserve"> </w:t>
      </w:r>
      <w:r w:rsidRPr="00153325">
        <w:t>análise de</w:t>
      </w:r>
      <w:r w:rsidRPr="00153325">
        <w:rPr>
          <w:spacing w:val="-1"/>
        </w:rPr>
        <w:t xml:space="preserve"> </w:t>
      </w:r>
      <w:r w:rsidRPr="00153325">
        <w:t>atos</w:t>
      </w:r>
      <w:r w:rsidRPr="00153325">
        <w:rPr>
          <w:spacing w:val="-2"/>
        </w:rPr>
        <w:t xml:space="preserve"> </w:t>
      </w:r>
      <w:r w:rsidRPr="00153325">
        <w:t>administrativo</w:t>
      </w:r>
      <w:r>
        <w:t>s</w:t>
      </w:r>
      <w:r w:rsidRPr="00153325">
        <w:t>.</w:t>
      </w:r>
    </w:p>
    <w:p w14:paraId="75D15176" w14:textId="77777777" w:rsidR="009D0244" w:rsidRPr="00153325" w:rsidRDefault="009D0244" w:rsidP="009D0244">
      <w:pPr>
        <w:pBdr>
          <w:top w:val="single" w:sz="4" w:space="1" w:color="auto"/>
        </w:pBdr>
        <w:spacing w:before="16"/>
        <w:ind w:right="55"/>
        <w:jc w:val="both"/>
        <w:rPr>
          <w:rFonts w:ascii="Segoe UI Light" w:hAnsi="Segoe UI Light" w:cs="Segoe UI Light"/>
          <w:sz w:val="24"/>
          <w:szCs w:val="24"/>
        </w:rPr>
      </w:pPr>
      <w:r w:rsidRPr="00153325">
        <w:rPr>
          <w:rFonts w:ascii="Segoe UI Light" w:hAnsi="Segoe UI Light" w:cs="Segoe UI Light"/>
          <w:sz w:val="24"/>
          <w:szCs w:val="24"/>
        </w:rPr>
        <w:t>2.2. Do princípio da separação dos poderes. Da violação aos Arts. 2º</w:t>
      </w:r>
      <w:r w:rsidRPr="00153325">
        <w:rPr>
          <w:rFonts w:ascii="Segoe UI Light" w:hAnsi="Segoe UI Light" w:cs="Segoe UI Light"/>
          <w:spacing w:val="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e 60, §4º, III da CF/88. D</w:t>
      </w:r>
      <w:r>
        <w:rPr>
          <w:rFonts w:ascii="Segoe UI Light" w:hAnsi="Segoe UI Light" w:cs="Segoe UI Light"/>
          <w:sz w:val="24"/>
          <w:szCs w:val="24"/>
        </w:rPr>
        <w:t>o princípio da autonomia dos E</w:t>
      </w:r>
      <w:r w:rsidRPr="00153325">
        <w:rPr>
          <w:rFonts w:ascii="Segoe UI Light" w:hAnsi="Segoe UI Light" w:cs="Segoe UI Light"/>
          <w:sz w:val="24"/>
          <w:szCs w:val="24"/>
        </w:rPr>
        <w:t xml:space="preserve">stados (art. 25 </w:t>
      </w:r>
      <w:r w:rsidRPr="00153325">
        <w:rPr>
          <w:rFonts w:ascii="Segoe UI Light" w:hAnsi="Segoe UI Light" w:cs="Segoe UI Light"/>
          <w:spacing w:val="-57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da</w:t>
      </w:r>
      <w:r w:rsidRPr="00153325">
        <w:rPr>
          <w:rFonts w:ascii="Segoe UI Light" w:hAnsi="Segoe UI Light" w:cs="Segoe UI Light"/>
          <w:spacing w:val="-1"/>
          <w:sz w:val="24"/>
          <w:szCs w:val="24"/>
        </w:rPr>
        <w:t xml:space="preserve"> </w:t>
      </w:r>
      <w:r w:rsidRPr="00153325">
        <w:rPr>
          <w:rFonts w:ascii="Segoe UI Light" w:hAnsi="Segoe UI Light" w:cs="Segoe UI Light"/>
          <w:sz w:val="24"/>
          <w:szCs w:val="24"/>
        </w:rPr>
        <w:t>CF/88).</w:t>
      </w:r>
    </w:p>
    <w:p w14:paraId="7A2F0CB5" w14:textId="77777777" w:rsidR="009D0244" w:rsidRPr="00153325" w:rsidRDefault="009D0244" w:rsidP="009D0244">
      <w:pPr>
        <w:tabs>
          <w:tab w:val="left" w:pos="851"/>
        </w:tabs>
        <w:spacing w:before="240" w:after="240" w:line="276" w:lineRule="auto"/>
        <w:jc w:val="both"/>
        <w:rPr>
          <w:sz w:val="24"/>
          <w:szCs w:val="24"/>
        </w:rPr>
      </w:pPr>
      <w:r w:rsidRPr="00153325">
        <w:rPr>
          <w:sz w:val="24"/>
          <w:szCs w:val="24"/>
        </w:rPr>
        <w:tab/>
        <w:t>A separação dos poderes, estabelecida no art. 2º da CF/88, é</w:t>
      </w:r>
      <w:r w:rsidRPr="00153325">
        <w:rPr>
          <w:spacing w:val="1"/>
          <w:sz w:val="24"/>
          <w:szCs w:val="24"/>
        </w:rPr>
        <w:t xml:space="preserve"> </w:t>
      </w:r>
      <w:r w:rsidRPr="00153325">
        <w:rPr>
          <w:sz w:val="24"/>
          <w:szCs w:val="24"/>
        </w:rPr>
        <w:t>fundamental</w:t>
      </w:r>
      <w:r w:rsidRPr="00153325">
        <w:rPr>
          <w:spacing w:val="1"/>
          <w:sz w:val="24"/>
          <w:szCs w:val="24"/>
        </w:rPr>
        <w:t xml:space="preserve"> </w:t>
      </w:r>
      <w:r w:rsidRPr="00153325">
        <w:rPr>
          <w:sz w:val="24"/>
          <w:szCs w:val="24"/>
        </w:rPr>
        <w:t>para</w:t>
      </w:r>
      <w:r w:rsidRPr="00153325">
        <w:rPr>
          <w:spacing w:val="1"/>
          <w:sz w:val="24"/>
          <w:szCs w:val="24"/>
        </w:rPr>
        <w:t xml:space="preserve"> </w:t>
      </w:r>
      <w:r w:rsidRPr="00153325">
        <w:rPr>
          <w:sz w:val="24"/>
          <w:szCs w:val="24"/>
        </w:rPr>
        <w:t>a</w:t>
      </w:r>
      <w:r w:rsidRPr="00153325">
        <w:rPr>
          <w:spacing w:val="1"/>
          <w:sz w:val="24"/>
          <w:szCs w:val="24"/>
        </w:rPr>
        <w:t xml:space="preserve"> </w:t>
      </w:r>
      <w:r w:rsidRPr="00153325">
        <w:rPr>
          <w:sz w:val="24"/>
          <w:szCs w:val="24"/>
        </w:rPr>
        <w:t>estrutura</w:t>
      </w:r>
      <w:r w:rsidRPr="00153325">
        <w:rPr>
          <w:spacing w:val="1"/>
          <w:sz w:val="24"/>
          <w:szCs w:val="24"/>
        </w:rPr>
        <w:t xml:space="preserve"> </w:t>
      </w:r>
      <w:r w:rsidRPr="00153325">
        <w:rPr>
          <w:sz w:val="24"/>
          <w:szCs w:val="24"/>
        </w:rPr>
        <w:t>do</w:t>
      </w:r>
      <w:r w:rsidRPr="00153325">
        <w:rPr>
          <w:spacing w:val="1"/>
          <w:sz w:val="24"/>
          <w:szCs w:val="24"/>
        </w:rPr>
        <w:t xml:space="preserve"> </w:t>
      </w:r>
      <w:r w:rsidRPr="00153325">
        <w:rPr>
          <w:sz w:val="24"/>
          <w:szCs w:val="24"/>
        </w:rPr>
        <w:t>Estado</w:t>
      </w:r>
      <w:r w:rsidRPr="00153325">
        <w:rPr>
          <w:spacing w:val="1"/>
          <w:sz w:val="24"/>
          <w:szCs w:val="24"/>
        </w:rPr>
        <w:t xml:space="preserve"> </w:t>
      </w:r>
      <w:r w:rsidRPr="00153325">
        <w:rPr>
          <w:sz w:val="24"/>
          <w:szCs w:val="24"/>
        </w:rPr>
        <w:t>democrático</w:t>
      </w:r>
      <w:r w:rsidRPr="00153325">
        <w:rPr>
          <w:spacing w:val="1"/>
          <w:sz w:val="24"/>
          <w:szCs w:val="24"/>
        </w:rPr>
        <w:t xml:space="preserve"> </w:t>
      </w:r>
      <w:r w:rsidRPr="00153325">
        <w:rPr>
          <w:sz w:val="24"/>
          <w:szCs w:val="24"/>
        </w:rPr>
        <w:t>de</w:t>
      </w:r>
      <w:r w:rsidRPr="00153325">
        <w:rPr>
          <w:spacing w:val="1"/>
          <w:sz w:val="24"/>
          <w:szCs w:val="24"/>
        </w:rPr>
        <w:t xml:space="preserve"> </w:t>
      </w:r>
      <w:r w:rsidRPr="00153325">
        <w:rPr>
          <w:sz w:val="24"/>
          <w:szCs w:val="24"/>
        </w:rPr>
        <w:t>Direito</w:t>
      </w:r>
      <w:r w:rsidRPr="00153325">
        <w:rPr>
          <w:spacing w:val="1"/>
          <w:sz w:val="24"/>
          <w:szCs w:val="24"/>
        </w:rPr>
        <w:t xml:space="preserve"> </w:t>
      </w:r>
      <w:r w:rsidRPr="00153325">
        <w:rPr>
          <w:sz w:val="24"/>
          <w:szCs w:val="24"/>
        </w:rPr>
        <w:t>no</w:t>
      </w:r>
      <w:r w:rsidRPr="00153325">
        <w:rPr>
          <w:spacing w:val="1"/>
          <w:sz w:val="24"/>
          <w:szCs w:val="24"/>
        </w:rPr>
        <w:t xml:space="preserve"> </w:t>
      </w:r>
      <w:r w:rsidRPr="00153325">
        <w:rPr>
          <w:sz w:val="24"/>
          <w:szCs w:val="24"/>
        </w:rPr>
        <w:t>Brasil,</w:t>
      </w:r>
      <w:r w:rsidRPr="00153325">
        <w:rPr>
          <w:spacing w:val="1"/>
          <w:sz w:val="24"/>
          <w:szCs w:val="24"/>
        </w:rPr>
        <w:t xml:space="preserve"> </w:t>
      </w:r>
      <w:r w:rsidRPr="00153325">
        <w:rPr>
          <w:sz w:val="24"/>
          <w:szCs w:val="24"/>
        </w:rPr>
        <w:t>garantindo</w:t>
      </w:r>
      <w:r w:rsidRPr="00153325">
        <w:rPr>
          <w:spacing w:val="1"/>
          <w:sz w:val="24"/>
          <w:szCs w:val="24"/>
        </w:rPr>
        <w:t xml:space="preserve"> </w:t>
      </w:r>
      <w:r w:rsidRPr="00153325">
        <w:rPr>
          <w:sz w:val="24"/>
          <w:szCs w:val="24"/>
        </w:rPr>
        <w:t>a</w:t>
      </w:r>
      <w:r w:rsidRPr="00153325">
        <w:rPr>
          <w:spacing w:val="1"/>
          <w:sz w:val="24"/>
          <w:szCs w:val="24"/>
        </w:rPr>
        <w:t xml:space="preserve"> </w:t>
      </w:r>
      <w:r w:rsidRPr="00153325">
        <w:rPr>
          <w:sz w:val="24"/>
          <w:szCs w:val="24"/>
        </w:rPr>
        <w:t>independência e harmonia entre o Legislativo, o Executivo e o Judiciário. Este princípio é tão</w:t>
      </w:r>
      <w:r w:rsidRPr="00153325">
        <w:rPr>
          <w:spacing w:val="1"/>
          <w:sz w:val="24"/>
          <w:szCs w:val="24"/>
        </w:rPr>
        <w:t xml:space="preserve"> </w:t>
      </w:r>
      <w:r w:rsidRPr="00153325">
        <w:rPr>
          <w:sz w:val="24"/>
          <w:szCs w:val="24"/>
        </w:rPr>
        <w:t>crucial que foi definido como cláusula pétrea pela CF/88 no art. 60, § 4º, III, proibindo sua alteração por emendas constitucionais.</w:t>
      </w:r>
    </w:p>
    <w:p w14:paraId="7A076ADF" w14:textId="77777777" w:rsidR="009D0244" w:rsidRDefault="009D0244" w:rsidP="009D0244">
      <w:pPr>
        <w:pStyle w:val="Corpodetexto"/>
        <w:tabs>
          <w:tab w:val="left" w:pos="851"/>
        </w:tabs>
        <w:spacing w:after="240" w:line="276" w:lineRule="auto"/>
        <w:ind w:firstLine="709"/>
        <w:jc w:val="both"/>
      </w:pPr>
      <w:r w:rsidRPr="00153325">
        <w:tab/>
        <w:t>Cada</w:t>
      </w:r>
      <w:r w:rsidRPr="00153325">
        <w:rPr>
          <w:spacing w:val="1"/>
        </w:rPr>
        <w:t xml:space="preserve"> </w:t>
      </w:r>
      <w:r w:rsidRPr="00153325">
        <w:t>poder</w:t>
      </w:r>
      <w:r w:rsidRPr="00153325">
        <w:rPr>
          <w:spacing w:val="1"/>
        </w:rPr>
        <w:t xml:space="preserve"> </w:t>
      </w:r>
      <w:r w:rsidRPr="00153325">
        <w:t>tem</w:t>
      </w:r>
      <w:r w:rsidRPr="00153325">
        <w:rPr>
          <w:spacing w:val="1"/>
        </w:rPr>
        <w:t xml:space="preserve"> </w:t>
      </w:r>
      <w:r w:rsidRPr="00153325">
        <w:t>suas</w:t>
      </w:r>
      <w:r w:rsidRPr="00153325">
        <w:rPr>
          <w:spacing w:val="1"/>
        </w:rPr>
        <w:t xml:space="preserve"> </w:t>
      </w:r>
      <w:r w:rsidRPr="00153325">
        <w:t>competências</w:t>
      </w:r>
      <w:r w:rsidRPr="00153325">
        <w:rPr>
          <w:spacing w:val="1"/>
        </w:rPr>
        <w:t xml:space="preserve"> </w:t>
      </w:r>
      <w:r w:rsidRPr="00153325">
        <w:t>delimitadas</w:t>
      </w:r>
      <w:r w:rsidRPr="00153325">
        <w:rPr>
          <w:spacing w:val="1"/>
        </w:rPr>
        <w:t xml:space="preserve"> </w:t>
      </w:r>
      <w:r w:rsidRPr="00153325">
        <w:t>pela</w:t>
      </w:r>
      <w:r w:rsidRPr="00153325">
        <w:rPr>
          <w:spacing w:val="1"/>
        </w:rPr>
        <w:t xml:space="preserve"> </w:t>
      </w:r>
      <w:r w:rsidRPr="00153325">
        <w:t>Constituição, devendo agir dentro desses limites sem interferir nas atribuições dos outros</w:t>
      </w:r>
      <w:r w:rsidRPr="00153325">
        <w:rPr>
          <w:spacing w:val="1"/>
        </w:rPr>
        <w:t xml:space="preserve"> </w:t>
      </w:r>
      <w:r w:rsidRPr="00153325">
        <w:t>poderes.</w:t>
      </w:r>
      <w:r w:rsidRPr="00153325">
        <w:rPr>
          <w:spacing w:val="1"/>
        </w:rPr>
        <w:t xml:space="preserve"> </w:t>
      </w:r>
      <w:r w:rsidRPr="00153325">
        <w:t>A</w:t>
      </w:r>
      <w:r w:rsidRPr="00153325">
        <w:rPr>
          <w:spacing w:val="1"/>
        </w:rPr>
        <w:t xml:space="preserve"> </w:t>
      </w:r>
      <w:r w:rsidRPr="00153325">
        <w:t>intervenção</w:t>
      </w:r>
      <w:r w:rsidRPr="00153325">
        <w:rPr>
          <w:spacing w:val="1"/>
        </w:rPr>
        <w:t xml:space="preserve"> </w:t>
      </w:r>
      <w:r w:rsidRPr="00153325">
        <w:t>do</w:t>
      </w:r>
      <w:r w:rsidRPr="00153325">
        <w:rPr>
          <w:spacing w:val="1"/>
        </w:rPr>
        <w:t xml:space="preserve"> </w:t>
      </w:r>
      <w:r w:rsidRPr="00153325">
        <w:t>Judiciário</w:t>
      </w:r>
      <w:r w:rsidRPr="00153325">
        <w:rPr>
          <w:spacing w:val="1"/>
        </w:rPr>
        <w:t xml:space="preserve"> </w:t>
      </w:r>
      <w:r w:rsidRPr="00153325">
        <w:t>em</w:t>
      </w:r>
      <w:r w:rsidRPr="00153325">
        <w:rPr>
          <w:spacing w:val="1"/>
        </w:rPr>
        <w:t xml:space="preserve"> </w:t>
      </w:r>
      <w:r w:rsidRPr="00153325">
        <w:t>atos</w:t>
      </w:r>
      <w:r w:rsidRPr="00153325">
        <w:rPr>
          <w:spacing w:val="1"/>
        </w:rPr>
        <w:t xml:space="preserve"> </w:t>
      </w:r>
      <w:r w:rsidRPr="00153325">
        <w:t>legítimos</w:t>
      </w:r>
      <w:r w:rsidRPr="00153325">
        <w:rPr>
          <w:spacing w:val="1"/>
        </w:rPr>
        <w:t xml:space="preserve"> </w:t>
      </w:r>
      <w:r w:rsidRPr="00153325">
        <w:t>do</w:t>
      </w:r>
      <w:r w:rsidRPr="00153325">
        <w:rPr>
          <w:spacing w:val="1"/>
        </w:rPr>
        <w:t xml:space="preserve"> </w:t>
      </w:r>
      <w:r w:rsidRPr="00153325">
        <w:t>Executivo</w:t>
      </w:r>
      <w:r w:rsidRPr="00153325">
        <w:rPr>
          <w:spacing w:val="1"/>
        </w:rPr>
        <w:t xml:space="preserve"> </w:t>
      </w:r>
      <w:r w:rsidRPr="00153325">
        <w:t>constituiria</w:t>
      </w:r>
      <w:r w:rsidRPr="00153325">
        <w:rPr>
          <w:spacing w:val="60"/>
        </w:rPr>
        <w:t xml:space="preserve"> </w:t>
      </w:r>
      <w:r w:rsidRPr="00153325">
        <w:t>uma</w:t>
      </w:r>
      <w:r w:rsidRPr="00153325">
        <w:rPr>
          <w:spacing w:val="1"/>
        </w:rPr>
        <w:t xml:space="preserve"> </w:t>
      </w:r>
      <w:r w:rsidRPr="00153325">
        <w:t>violação do art. 2º da CF/88, como reforçado por decisões do STJ, que limitam a revisão</w:t>
      </w:r>
      <w:r w:rsidRPr="00153325">
        <w:rPr>
          <w:spacing w:val="1"/>
        </w:rPr>
        <w:t xml:space="preserve"> </w:t>
      </w:r>
      <w:r w:rsidRPr="00153325">
        <w:t>judicial</w:t>
      </w:r>
      <w:r w:rsidRPr="00153325">
        <w:rPr>
          <w:spacing w:val="-1"/>
        </w:rPr>
        <w:t xml:space="preserve"> </w:t>
      </w:r>
      <w:r w:rsidRPr="00153325">
        <w:t>ao</w:t>
      </w:r>
      <w:r w:rsidRPr="00153325">
        <w:rPr>
          <w:spacing w:val="-2"/>
        </w:rPr>
        <w:t xml:space="preserve"> </w:t>
      </w:r>
      <w:r w:rsidRPr="00153325">
        <w:t>controle de</w:t>
      </w:r>
      <w:r w:rsidRPr="00153325">
        <w:rPr>
          <w:spacing w:val="-2"/>
        </w:rPr>
        <w:t xml:space="preserve"> </w:t>
      </w:r>
      <w:r w:rsidRPr="00153325">
        <w:t>legalidade, sem</w:t>
      </w:r>
      <w:r w:rsidRPr="00153325">
        <w:rPr>
          <w:spacing w:val="-2"/>
        </w:rPr>
        <w:t xml:space="preserve"> </w:t>
      </w:r>
      <w:r w:rsidRPr="00153325">
        <w:t>adentrar no</w:t>
      </w:r>
      <w:r w:rsidRPr="00153325">
        <w:rPr>
          <w:spacing w:val="-1"/>
        </w:rPr>
        <w:t xml:space="preserve"> </w:t>
      </w:r>
      <w:r>
        <w:t>mérito administrativo.</w:t>
      </w:r>
      <w:r w:rsidRPr="00153325">
        <w:t xml:space="preserve"> </w:t>
      </w:r>
    </w:p>
    <w:p w14:paraId="099BD53E" w14:textId="77777777" w:rsidR="009D0244" w:rsidRDefault="009D0244" w:rsidP="009D0244">
      <w:pPr>
        <w:pStyle w:val="Corpodetexto"/>
        <w:tabs>
          <w:tab w:val="left" w:pos="851"/>
        </w:tabs>
        <w:spacing w:after="240" w:line="276" w:lineRule="auto"/>
        <w:ind w:right="117" w:firstLine="851"/>
        <w:jc w:val="both"/>
      </w:pPr>
      <w:r>
        <w:t>A Súmula 339 do STF também ressalta a autonomia dos poderes</w:t>
      </w:r>
      <w:r>
        <w:rPr>
          <w:spacing w:val="-57"/>
        </w:rPr>
        <w:t xml:space="preserve"> </w:t>
      </w:r>
      <w:r>
        <w:t>ao afirmar que o Judiciário, não possuindo função legislativa, não pode aumentar vencimentos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servidores públicos com</w:t>
      </w:r>
      <w:r>
        <w:rPr>
          <w:spacing w:val="-1"/>
        </w:rPr>
        <w:t xml:space="preserve"> </w:t>
      </w:r>
      <w:r>
        <w:t>base na</w:t>
      </w:r>
      <w:r>
        <w:rPr>
          <w:spacing w:val="-1"/>
        </w:rPr>
        <w:t xml:space="preserve"> </w:t>
      </w:r>
      <w:r>
        <w:t>isonomia.</w:t>
      </w:r>
    </w:p>
    <w:p w14:paraId="3A50521D" w14:textId="77777777" w:rsidR="009D0244" w:rsidRDefault="009D0244" w:rsidP="009D0244">
      <w:pPr>
        <w:pStyle w:val="Corpodetexto"/>
        <w:tabs>
          <w:tab w:val="left" w:pos="851"/>
        </w:tabs>
        <w:spacing w:after="240" w:line="276" w:lineRule="auto"/>
        <w:ind w:right="117" w:firstLine="851"/>
        <w:jc w:val="both"/>
      </w:pPr>
      <w:r>
        <w:t>Portanto, qualquer demanda que busque alterar ou anular atos</w:t>
      </w:r>
      <w:r>
        <w:rPr>
          <w:spacing w:val="1"/>
        </w:rPr>
        <w:t xml:space="preserve"> </w:t>
      </w:r>
      <w:r>
        <w:t>administrativos</w:t>
      </w:r>
      <w:r>
        <w:rPr>
          <w:spacing w:val="1"/>
        </w:rPr>
        <w:t xml:space="preserve"> </w:t>
      </w:r>
      <w:r>
        <w:t>válidos,</w:t>
      </w:r>
      <w:r>
        <w:rPr>
          <w:spacing w:val="1"/>
        </w:rPr>
        <w:t xml:space="preserve"> </w:t>
      </w:r>
      <w:r>
        <w:t>alegando</w:t>
      </w:r>
      <w:r>
        <w:rPr>
          <w:spacing w:val="1"/>
        </w:rPr>
        <w:t xml:space="preserve"> </w:t>
      </w:r>
      <w:r>
        <w:t>violação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isonomia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buscando</w:t>
      </w:r>
      <w:r>
        <w:rPr>
          <w:spacing w:val="1"/>
        </w:rPr>
        <w:t xml:space="preserve"> </w:t>
      </w:r>
      <w:r>
        <w:t>reexaminar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mérito</w:t>
      </w:r>
      <w:r>
        <w:rPr>
          <w:spacing w:val="-57"/>
        </w:rPr>
        <w:t xml:space="preserve">  </w:t>
      </w:r>
      <w:r>
        <w:t>administrativo, contraria diretamente o princípio da separação dos poderes e da autonomia dos</w:t>
      </w:r>
      <w:r>
        <w:rPr>
          <w:spacing w:val="-57"/>
        </w:rPr>
        <w:t xml:space="preserve"> </w:t>
      </w:r>
      <w:r>
        <w:t>estados, delineados nos arts. 2º, 25 e 60, § 4º, III da CF/88, devendo ser rejeitada pelo</w:t>
      </w:r>
      <w:r>
        <w:rPr>
          <w:spacing w:val="1"/>
        </w:rPr>
        <w:t xml:space="preserve"> </w:t>
      </w:r>
      <w:r>
        <w:t>Judiciário.</w:t>
      </w:r>
    </w:p>
    <w:p w14:paraId="366AEAEB" w14:textId="77777777" w:rsidR="009D0244" w:rsidRDefault="009D0244" w:rsidP="009D0244">
      <w:pPr>
        <w:pStyle w:val="Corpodetexto"/>
        <w:tabs>
          <w:tab w:val="left" w:pos="851"/>
        </w:tabs>
        <w:spacing w:after="240" w:line="276" w:lineRule="auto"/>
        <w:ind w:right="117" w:firstLine="851"/>
        <w:jc w:val="both"/>
      </w:pPr>
    </w:p>
    <w:p w14:paraId="3EC2FEAE" w14:textId="77777777" w:rsidR="009D0244" w:rsidRPr="00306A9B" w:rsidRDefault="009D0244" w:rsidP="002F0281">
      <w:pPr>
        <w:pBdr>
          <w:top w:val="single" w:sz="4" w:space="1" w:color="auto"/>
        </w:pBdr>
        <w:spacing w:before="16" w:after="240"/>
        <w:ind w:left="26" w:right="55"/>
        <w:jc w:val="both"/>
        <w:rPr>
          <w:rFonts w:ascii="Segoe UI Light" w:hAnsi="Segoe UI Light" w:cs="Segoe UI Light"/>
          <w:sz w:val="24"/>
        </w:rPr>
      </w:pPr>
      <w:r w:rsidRPr="00306A9B">
        <w:rPr>
          <w:rFonts w:ascii="Segoe UI Light" w:hAnsi="Segoe UI Light" w:cs="Segoe UI Light"/>
          <w:sz w:val="24"/>
        </w:rPr>
        <w:t>2.3. Impossibilidade de julgamento do mérito administrativo pelo</w:t>
      </w:r>
      <w:r w:rsidRPr="00306A9B">
        <w:rPr>
          <w:rFonts w:ascii="Segoe UI Light" w:hAnsi="Segoe UI Light" w:cs="Segoe UI Light"/>
          <w:spacing w:val="1"/>
          <w:sz w:val="24"/>
        </w:rPr>
        <w:t xml:space="preserve"> </w:t>
      </w:r>
      <w:r w:rsidRPr="00306A9B">
        <w:rPr>
          <w:rFonts w:ascii="Segoe UI Light" w:hAnsi="Segoe UI Light" w:cs="Segoe UI Light"/>
          <w:sz w:val="24"/>
        </w:rPr>
        <w:t>Poder</w:t>
      </w:r>
      <w:r w:rsidRPr="00306A9B">
        <w:rPr>
          <w:rFonts w:ascii="Segoe UI Light" w:hAnsi="Segoe UI Light" w:cs="Segoe UI Light"/>
          <w:spacing w:val="22"/>
          <w:sz w:val="24"/>
        </w:rPr>
        <w:t xml:space="preserve"> </w:t>
      </w:r>
      <w:r w:rsidRPr="00306A9B">
        <w:rPr>
          <w:rFonts w:ascii="Segoe UI Light" w:hAnsi="Segoe UI Light" w:cs="Segoe UI Light"/>
          <w:sz w:val="24"/>
        </w:rPr>
        <w:t>Judiciário</w:t>
      </w:r>
      <w:r w:rsidRPr="00306A9B">
        <w:rPr>
          <w:rFonts w:ascii="Segoe UI Light" w:hAnsi="Segoe UI Light" w:cs="Segoe UI Light"/>
          <w:spacing w:val="21"/>
          <w:sz w:val="24"/>
        </w:rPr>
        <w:t xml:space="preserve"> </w:t>
      </w:r>
      <w:r w:rsidRPr="00306A9B">
        <w:rPr>
          <w:rFonts w:ascii="Segoe UI Light" w:hAnsi="Segoe UI Light" w:cs="Segoe UI Light"/>
          <w:sz w:val="24"/>
        </w:rPr>
        <w:t>(Da</w:t>
      </w:r>
      <w:r w:rsidRPr="00306A9B">
        <w:rPr>
          <w:rFonts w:ascii="Segoe UI Light" w:hAnsi="Segoe UI Light" w:cs="Segoe UI Light"/>
          <w:spacing w:val="21"/>
          <w:sz w:val="24"/>
        </w:rPr>
        <w:t xml:space="preserve"> </w:t>
      </w:r>
      <w:r w:rsidRPr="00306A9B">
        <w:rPr>
          <w:rFonts w:ascii="Segoe UI Light" w:hAnsi="Segoe UI Light" w:cs="Segoe UI Light"/>
          <w:sz w:val="24"/>
        </w:rPr>
        <w:t>violação</w:t>
      </w:r>
      <w:r w:rsidRPr="00306A9B">
        <w:rPr>
          <w:rFonts w:ascii="Segoe UI Light" w:hAnsi="Segoe UI Light" w:cs="Segoe UI Light"/>
          <w:spacing w:val="23"/>
          <w:sz w:val="24"/>
        </w:rPr>
        <w:t xml:space="preserve"> </w:t>
      </w:r>
      <w:r w:rsidRPr="00306A9B">
        <w:rPr>
          <w:rFonts w:ascii="Segoe UI Light" w:hAnsi="Segoe UI Light" w:cs="Segoe UI Light"/>
          <w:sz w:val="24"/>
        </w:rPr>
        <w:t>aos</w:t>
      </w:r>
      <w:r w:rsidRPr="00306A9B">
        <w:rPr>
          <w:rFonts w:ascii="Segoe UI Light" w:hAnsi="Segoe UI Light" w:cs="Segoe UI Light"/>
          <w:spacing w:val="24"/>
          <w:sz w:val="24"/>
        </w:rPr>
        <w:t xml:space="preserve"> </w:t>
      </w:r>
      <w:r w:rsidRPr="00306A9B">
        <w:rPr>
          <w:rFonts w:ascii="Segoe UI Light" w:hAnsi="Segoe UI Light" w:cs="Segoe UI Light"/>
          <w:sz w:val="24"/>
        </w:rPr>
        <w:t>arts.</w:t>
      </w:r>
      <w:r w:rsidRPr="00306A9B">
        <w:rPr>
          <w:rFonts w:ascii="Segoe UI Light" w:hAnsi="Segoe UI Light" w:cs="Segoe UI Light"/>
          <w:spacing w:val="23"/>
          <w:sz w:val="24"/>
        </w:rPr>
        <w:t xml:space="preserve"> </w:t>
      </w:r>
      <w:r w:rsidRPr="00306A9B">
        <w:rPr>
          <w:rFonts w:ascii="Segoe UI Light" w:hAnsi="Segoe UI Light" w:cs="Segoe UI Light"/>
          <w:sz w:val="24"/>
        </w:rPr>
        <w:t>2º;</w:t>
      </w:r>
      <w:r w:rsidRPr="00306A9B">
        <w:rPr>
          <w:rFonts w:ascii="Segoe UI Light" w:hAnsi="Segoe UI Light" w:cs="Segoe UI Light"/>
          <w:spacing w:val="19"/>
          <w:sz w:val="24"/>
        </w:rPr>
        <w:t xml:space="preserve"> </w:t>
      </w:r>
      <w:r w:rsidRPr="00306A9B">
        <w:rPr>
          <w:rFonts w:ascii="Segoe UI Light" w:hAnsi="Segoe UI Light" w:cs="Segoe UI Light"/>
          <w:sz w:val="24"/>
        </w:rPr>
        <w:t>5º;</w:t>
      </w:r>
      <w:r w:rsidRPr="00306A9B">
        <w:rPr>
          <w:rFonts w:ascii="Segoe UI Light" w:hAnsi="Segoe UI Light" w:cs="Segoe UI Light"/>
          <w:spacing w:val="19"/>
          <w:sz w:val="24"/>
        </w:rPr>
        <w:t xml:space="preserve"> </w:t>
      </w:r>
      <w:r w:rsidRPr="00306A9B">
        <w:rPr>
          <w:rFonts w:ascii="Segoe UI Light" w:hAnsi="Segoe UI Light" w:cs="Segoe UI Light"/>
          <w:sz w:val="24"/>
        </w:rPr>
        <w:t>XXXV;</w:t>
      </w:r>
      <w:r w:rsidRPr="00306A9B">
        <w:rPr>
          <w:rFonts w:ascii="Segoe UI Light" w:hAnsi="Segoe UI Light" w:cs="Segoe UI Light"/>
          <w:spacing w:val="17"/>
          <w:sz w:val="24"/>
        </w:rPr>
        <w:t xml:space="preserve"> </w:t>
      </w:r>
      <w:r w:rsidRPr="00306A9B">
        <w:rPr>
          <w:rFonts w:ascii="Segoe UI Light" w:hAnsi="Segoe UI Light" w:cs="Segoe UI Light"/>
          <w:sz w:val="24"/>
        </w:rPr>
        <w:t>37,</w:t>
      </w:r>
      <w:r w:rsidRPr="00306A9B">
        <w:rPr>
          <w:rFonts w:ascii="Segoe UI Light" w:hAnsi="Segoe UI Light" w:cs="Segoe UI Light"/>
          <w:spacing w:val="20"/>
          <w:sz w:val="24"/>
        </w:rPr>
        <w:t xml:space="preserve"> </w:t>
      </w:r>
      <w:r w:rsidRPr="00306A9B">
        <w:rPr>
          <w:rFonts w:ascii="Segoe UI Light" w:hAnsi="Segoe UI Light" w:cs="Segoe UI Light"/>
          <w:sz w:val="24"/>
        </w:rPr>
        <w:t>caput;</w:t>
      </w:r>
      <w:r w:rsidRPr="00306A9B">
        <w:rPr>
          <w:rFonts w:ascii="Segoe UI Light" w:hAnsi="Segoe UI Light" w:cs="Segoe UI Light"/>
          <w:spacing w:val="18"/>
          <w:sz w:val="24"/>
        </w:rPr>
        <w:t xml:space="preserve"> </w:t>
      </w:r>
      <w:r w:rsidRPr="00306A9B">
        <w:rPr>
          <w:rFonts w:ascii="Segoe UI Light" w:hAnsi="Segoe UI Light" w:cs="Segoe UI Light"/>
          <w:sz w:val="24"/>
        </w:rPr>
        <w:t>60, §4º, III, todos da CF</w:t>
      </w:r>
      <w:r>
        <w:rPr>
          <w:rFonts w:ascii="Segoe UI Light" w:hAnsi="Segoe UI Light" w:cs="Segoe UI Light"/>
          <w:sz w:val="24"/>
        </w:rPr>
        <w:t>/88. Da violação ao Art. 2º da lei 9.784/1999). D</w:t>
      </w:r>
      <w:r w:rsidRPr="00306A9B">
        <w:rPr>
          <w:rFonts w:ascii="Segoe UI Light" w:hAnsi="Segoe UI Light" w:cs="Segoe UI Light"/>
          <w:sz w:val="24"/>
        </w:rPr>
        <w:t>a</w:t>
      </w:r>
      <w:r w:rsidRPr="00306A9B">
        <w:rPr>
          <w:rFonts w:ascii="Segoe UI Light" w:hAnsi="Segoe UI Light" w:cs="Segoe UI Light"/>
          <w:spacing w:val="1"/>
          <w:sz w:val="24"/>
        </w:rPr>
        <w:t xml:space="preserve"> </w:t>
      </w:r>
      <w:r w:rsidRPr="00306A9B">
        <w:rPr>
          <w:rFonts w:ascii="Segoe UI Light" w:hAnsi="Segoe UI Light" w:cs="Segoe UI Light"/>
          <w:sz w:val="24"/>
        </w:rPr>
        <w:t>violação do princípio da presunção de legitimidade dos atos</w:t>
      </w:r>
      <w:r w:rsidRPr="00306A9B">
        <w:rPr>
          <w:rFonts w:ascii="Segoe UI Light" w:hAnsi="Segoe UI Light" w:cs="Segoe UI Light"/>
          <w:spacing w:val="1"/>
          <w:sz w:val="24"/>
        </w:rPr>
        <w:t xml:space="preserve"> </w:t>
      </w:r>
      <w:r w:rsidRPr="00306A9B">
        <w:rPr>
          <w:rFonts w:ascii="Segoe UI Light" w:hAnsi="Segoe UI Light" w:cs="Segoe UI Light"/>
          <w:sz w:val="24"/>
        </w:rPr>
        <w:t>administrativos.</w:t>
      </w:r>
      <w:r w:rsidRPr="00306A9B">
        <w:rPr>
          <w:rFonts w:ascii="Segoe UI Light" w:hAnsi="Segoe UI Light" w:cs="Segoe UI Light"/>
          <w:spacing w:val="1"/>
          <w:sz w:val="24"/>
        </w:rPr>
        <w:t xml:space="preserve"> </w:t>
      </w:r>
      <w:r>
        <w:rPr>
          <w:rFonts w:ascii="Segoe UI Light" w:hAnsi="Segoe UI Light" w:cs="Segoe UI Light"/>
          <w:sz w:val="24"/>
        </w:rPr>
        <w:t>D</w:t>
      </w:r>
      <w:r w:rsidRPr="00306A9B">
        <w:rPr>
          <w:rFonts w:ascii="Segoe UI Light" w:hAnsi="Segoe UI Light" w:cs="Segoe UI Light"/>
          <w:sz w:val="24"/>
        </w:rPr>
        <w:t>a</w:t>
      </w:r>
      <w:r w:rsidRPr="00306A9B">
        <w:rPr>
          <w:rFonts w:ascii="Segoe UI Light" w:hAnsi="Segoe UI Light" w:cs="Segoe UI Light"/>
          <w:spacing w:val="1"/>
          <w:sz w:val="24"/>
        </w:rPr>
        <w:t xml:space="preserve"> </w:t>
      </w:r>
      <w:r w:rsidRPr="00306A9B">
        <w:rPr>
          <w:rFonts w:ascii="Segoe UI Light" w:hAnsi="Segoe UI Light" w:cs="Segoe UI Light"/>
          <w:sz w:val="24"/>
        </w:rPr>
        <w:t>ampla</w:t>
      </w:r>
      <w:r w:rsidRPr="00306A9B">
        <w:rPr>
          <w:rFonts w:ascii="Segoe UI Light" w:hAnsi="Segoe UI Light" w:cs="Segoe UI Light"/>
          <w:spacing w:val="1"/>
          <w:sz w:val="24"/>
        </w:rPr>
        <w:t xml:space="preserve"> </w:t>
      </w:r>
      <w:r w:rsidRPr="00306A9B">
        <w:rPr>
          <w:rFonts w:ascii="Segoe UI Light" w:hAnsi="Segoe UI Light" w:cs="Segoe UI Light"/>
          <w:sz w:val="24"/>
        </w:rPr>
        <w:t>legalidade</w:t>
      </w:r>
      <w:r w:rsidRPr="00306A9B">
        <w:rPr>
          <w:rFonts w:ascii="Segoe UI Light" w:hAnsi="Segoe UI Light" w:cs="Segoe UI Light"/>
          <w:spacing w:val="1"/>
          <w:sz w:val="24"/>
        </w:rPr>
        <w:t xml:space="preserve"> </w:t>
      </w:r>
      <w:r w:rsidRPr="00306A9B">
        <w:rPr>
          <w:rFonts w:ascii="Segoe UI Light" w:hAnsi="Segoe UI Light" w:cs="Segoe UI Light"/>
          <w:sz w:val="24"/>
        </w:rPr>
        <w:t>dos</w:t>
      </w:r>
      <w:r w:rsidRPr="00306A9B">
        <w:rPr>
          <w:rFonts w:ascii="Segoe UI Light" w:hAnsi="Segoe UI Light" w:cs="Segoe UI Light"/>
          <w:spacing w:val="1"/>
          <w:sz w:val="24"/>
        </w:rPr>
        <w:t xml:space="preserve"> </w:t>
      </w:r>
      <w:r w:rsidRPr="00306A9B">
        <w:rPr>
          <w:rFonts w:ascii="Segoe UI Light" w:hAnsi="Segoe UI Light" w:cs="Segoe UI Light"/>
          <w:sz w:val="24"/>
        </w:rPr>
        <w:t>atos</w:t>
      </w:r>
      <w:r w:rsidRPr="00306A9B">
        <w:rPr>
          <w:rFonts w:ascii="Segoe UI Light" w:hAnsi="Segoe UI Light" w:cs="Segoe UI Light"/>
          <w:spacing w:val="1"/>
          <w:sz w:val="24"/>
        </w:rPr>
        <w:t xml:space="preserve"> </w:t>
      </w:r>
      <w:r w:rsidRPr="00306A9B">
        <w:rPr>
          <w:rFonts w:ascii="Segoe UI Light" w:hAnsi="Segoe UI Light" w:cs="Segoe UI Light"/>
          <w:sz w:val="24"/>
        </w:rPr>
        <w:t>administrativos</w:t>
      </w:r>
      <w:r w:rsidRPr="00306A9B">
        <w:rPr>
          <w:rFonts w:ascii="Segoe UI Light" w:hAnsi="Segoe UI Light" w:cs="Segoe UI Light"/>
          <w:spacing w:val="-1"/>
          <w:sz w:val="24"/>
        </w:rPr>
        <w:t xml:space="preserve"> </w:t>
      </w:r>
      <w:r w:rsidRPr="00306A9B">
        <w:rPr>
          <w:rFonts w:ascii="Segoe UI Light" w:hAnsi="Segoe UI Light" w:cs="Segoe UI Light"/>
          <w:sz w:val="24"/>
        </w:rPr>
        <w:t>levados</w:t>
      </w:r>
      <w:r w:rsidRPr="00306A9B">
        <w:rPr>
          <w:rFonts w:ascii="Segoe UI Light" w:hAnsi="Segoe UI Light" w:cs="Segoe UI Light"/>
          <w:spacing w:val="1"/>
          <w:sz w:val="24"/>
        </w:rPr>
        <w:t xml:space="preserve"> </w:t>
      </w:r>
      <w:r w:rsidRPr="00306A9B">
        <w:rPr>
          <w:rFonts w:ascii="Segoe UI Light" w:hAnsi="Segoe UI Light" w:cs="Segoe UI Light"/>
          <w:sz w:val="24"/>
        </w:rPr>
        <w:t>a</w:t>
      </w:r>
      <w:r w:rsidRPr="00306A9B">
        <w:rPr>
          <w:rFonts w:ascii="Segoe UI Light" w:hAnsi="Segoe UI Light" w:cs="Segoe UI Light"/>
          <w:spacing w:val="-1"/>
          <w:sz w:val="24"/>
        </w:rPr>
        <w:t xml:space="preserve"> </w:t>
      </w:r>
      <w:r w:rsidRPr="00306A9B">
        <w:rPr>
          <w:rFonts w:ascii="Segoe UI Light" w:hAnsi="Segoe UI Light" w:cs="Segoe UI Light"/>
          <w:sz w:val="24"/>
        </w:rPr>
        <w:t>efeito</w:t>
      </w:r>
      <w:r w:rsidRPr="00306A9B">
        <w:rPr>
          <w:rFonts w:ascii="Segoe UI Light" w:hAnsi="Segoe UI Light" w:cs="Segoe UI Light"/>
          <w:spacing w:val="2"/>
          <w:sz w:val="24"/>
        </w:rPr>
        <w:t xml:space="preserve"> </w:t>
      </w:r>
      <w:r w:rsidRPr="00306A9B">
        <w:rPr>
          <w:rFonts w:ascii="Segoe UI Light" w:hAnsi="Segoe UI Light" w:cs="Segoe UI Light"/>
          <w:sz w:val="24"/>
        </w:rPr>
        <w:t>pela administração</w:t>
      </w:r>
      <w:r w:rsidRPr="00306A9B">
        <w:rPr>
          <w:rFonts w:ascii="Segoe UI Light" w:hAnsi="Segoe UI Light" w:cs="Segoe UI Light"/>
          <w:spacing w:val="-2"/>
          <w:sz w:val="24"/>
        </w:rPr>
        <w:t xml:space="preserve"> </w:t>
      </w:r>
      <w:r w:rsidRPr="00306A9B">
        <w:rPr>
          <w:rFonts w:ascii="Segoe UI Light" w:hAnsi="Segoe UI Light" w:cs="Segoe UI Light"/>
          <w:sz w:val="24"/>
        </w:rPr>
        <w:t>pública.</w:t>
      </w:r>
    </w:p>
    <w:p w14:paraId="59B133B9" w14:textId="77777777" w:rsidR="009D0244" w:rsidRDefault="009D0244" w:rsidP="009D0244">
      <w:pPr>
        <w:pStyle w:val="Corpodetexto"/>
        <w:spacing w:before="90" w:after="240" w:line="276" w:lineRule="auto"/>
        <w:ind w:left="101" w:right="117" w:firstLine="750"/>
        <w:jc w:val="both"/>
      </w:pPr>
      <w:r>
        <w:lastRenderedPageBreak/>
        <w:t>O art. 5°, XXXV da CF delimita a atuação do Judiciário ao</w:t>
      </w:r>
      <w:r>
        <w:rPr>
          <w:spacing w:val="1"/>
        </w:rPr>
        <w:t xml:space="preserve"> </w:t>
      </w:r>
      <w:r>
        <w:t>controle de legalidade, respeitando os princípios administrativos do art. 37 da CF e art. 2º da</w:t>
      </w:r>
      <w:r>
        <w:rPr>
          <w:spacing w:val="1"/>
        </w:rPr>
        <w:t xml:space="preserve"> </w:t>
      </w:r>
      <w:r>
        <w:t>Lei 9.784/1999, sem invadir o mérito administrativo. O STF, pelo Recurso Extraordinário</w:t>
      </w:r>
      <w:r>
        <w:rPr>
          <w:spacing w:val="1"/>
        </w:rPr>
        <w:t xml:space="preserve"> </w:t>
      </w:r>
      <w:r>
        <w:t>594.296,</w:t>
      </w:r>
      <w:r>
        <w:rPr>
          <w:spacing w:val="1"/>
        </w:rPr>
        <w:t xml:space="preserve"> </w:t>
      </w:r>
      <w:r>
        <w:t>reforçou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anulação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atos</w:t>
      </w:r>
      <w:r>
        <w:rPr>
          <w:spacing w:val="1"/>
        </w:rPr>
        <w:t xml:space="preserve"> </w:t>
      </w:r>
      <w:r>
        <w:t>administrativos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efeitos</w:t>
      </w:r>
      <w:r>
        <w:rPr>
          <w:spacing w:val="1"/>
        </w:rPr>
        <w:t xml:space="preserve"> </w:t>
      </w:r>
      <w:r>
        <w:t>concretos</w:t>
      </w:r>
      <w:r>
        <w:rPr>
          <w:spacing w:val="60"/>
        </w:rPr>
        <w:t xml:space="preserve"> </w:t>
      </w:r>
      <w:r>
        <w:t>exige</w:t>
      </w:r>
      <w:r>
        <w:rPr>
          <w:spacing w:val="1"/>
        </w:rPr>
        <w:t xml:space="preserve"> </w:t>
      </w:r>
      <w:r>
        <w:t>processo administrativo com contraditório e ampla defesa, ecoando a separação de poderes</w:t>
      </w:r>
      <w:r>
        <w:rPr>
          <w:spacing w:val="1"/>
        </w:rPr>
        <w:t xml:space="preserve"> </w:t>
      </w:r>
      <w:r>
        <w:t>estabelecida</w:t>
      </w:r>
      <w:r>
        <w:rPr>
          <w:spacing w:val="-1"/>
        </w:rPr>
        <w:t xml:space="preserve"> </w:t>
      </w:r>
      <w:r>
        <w:t>nos arts.</w:t>
      </w:r>
      <w:r>
        <w:rPr>
          <w:spacing w:val="-1"/>
        </w:rPr>
        <w:t xml:space="preserve"> </w:t>
      </w:r>
      <w:r>
        <w:t>2º e</w:t>
      </w:r>
      <w:r>
        <w:rPr>
          <w:spacing w:val="-1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§4º, III da</w:t>
      </w:r>
      <w:r>
        <w:rPr>
          <w:spacing w:val="-1"/>
        </w:rPr>
        <w:t xml:space="preserve"> </w:t>
      </w:r>
      <w:r>
        <w:t>CF/88.</w:t>
      </w:r>
    </w:p>
    <w:p w14:paraId="7E1A2A3A" w14:textId="77777777" w:rsidR="009D0244" w:rsidRDefault="009D0244" w:rsidP="009D0244">
      <w:pPr>
        <w:pStyle w:val="Corpodetexto"/>
        <w:spacing w:after="240" w:line="276" w:lineRule="auto"/>
        <w:ind w:left="101" w:right="117" w:firstLine="750"/>
        <w:jc w:val="both"/>
      </w:pPr>
      <w:r>
        <w:t>O art. 25 da Constituição do Pará e o art. 2º da Lei 9.784/1999</w:t>
      </w:r>
      <w:r>
        <w:rPr>
          <w:spacing w:val="1"/>
        </w:rPr>
        <w:t xml:space="preserve"> </w:t>
      </w:r>
      <w:r>
        <w:t>sublinham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autoridade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Administração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autogerir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atos,</w:t>
      </w:r>
      <w:r>
        <w:rPr>
          <w:spacing w:val="1"/>
        </w:rPr>
        <w:t xml:space="preserve"> </w:t>
      </w:r>
      <w:r>
        <w:t>assegurando</w:t>
      </w:r>
      <w:r>
        <w:rPr>
          <w:spacing w:val="1"/>
        </w:rPr>
        <w:t xml:space="preserve"> </w:t>
      </w:r>
      <w:r>
        <w:t>legalidade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razoabilidade.</w:t>
      </w:r>
      <w:r>
        <w:rPr>
          <w:spacing w:val="1"/>
        </w:rPr>
        <w:t xml:space="preserve"> </w:t>
      </w:r>
      <w:r>
        <w:t>Dessa</w:t>
      </w:r>
      <w:r>
        <w:rPr>
          <w:spacing w:val="1"/>
        </w:rPr>
        <w:t xml:space="preserve"> </w:t>
      </w:r>
      <w:r>
        <w:t>forma,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interferência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Judiciário</w:t>
      </w:r>
      <w:r>
        <w:rPr>
          <w:spacing w:val="1"/>
        </w:rPr>
        <w:t xml:space="preserve"> </w:t>
      </w:r>
      <w:r>
        <w:t>no</w:t>
      </w:r>
      <w:r>
        <w:rPr>
          <w:spacing w:val="61"/>
        </w:rPr>
        <w:t xml:space="preserve"> </w:t>
      </w:r>
      <w:r>
        <w:t>mérito</w:t>
      </w:r>
      <w:r>
        <w:rPr>
          <w:spacing w:val="1"/>
        </w:rPr>
        <w:t xml:space="preserve"> </w:t>
      </w:r>
      <w:r>
        <w:t>administrativo, contrária à presunção de legitimidade dos atos públicos, carece de fundamento</w:t>
      </w:r>
      <w:r>
        <w:rPr>
          <w:spacing w:val="-57"/>
        </w:rPr>
        <w:t xml:space="preserve"> </w:t>
      </w:r>
      <w:r>
        <w:t>sem provas concretas e argumentação robusta. Aceitar tal pedido prejudicaria gravemente o</w:t>
      </w:r>
      <w:r>
        <w:rPr>
          <w:spacing w:val="1"/>
        </w:rPr>
        <w:t xml:space="preserve"> </w:t>
      </w:r>
      <w:r>
        <w:t>princípio da legitimidade e a autonomia do Estado do Pará, devendo a ação contrária ser</w:t>
      </w:r>
      <w:r>
        <w:rPr>
          <w:spacing w:val="1"/>
        </w:rPr>
        <w:t xml:space="preserve"> </w:t>
      </w:r>
      <w:r>
        <w:t>indeferida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falta de</w:t>
      </w:r>
      <w:r>
        <w:rPr>
          <w:spacing w:val="-1"/>
        </w:rPr>
        <w:t xml:space="preserve"> </w:t>
      </w:r>
      <w:r>
        <w:t>mérito.</w:t>
      </w:r>
    </w:p>
    <w:p w14:paraId="4CD2F419" w14:textId="77777777" w:rsidR="009D0244" w:rsidRDefault="009D0244" w:rsidP="009D0244">
      <w:pPr>
        <w:pStyle w:val="Corpodetexto"/>
        <w:spacing w:before="90" w:line="276" w:lineRule="auto"/>
        <w:ind w:left="101" w:firstLine="750"/>
        <w:jc w:val="both"/>
      </w:pPr>
      <w:r>
        <w:t>É necessário que se ressalte o não cabimento à percepção do</w:t>
      </w:r>
      <w:r>
        <w:rPr>
          <w:spacing w:val="1"/>
        </w:rPr>
        <w:t xml:space="preserve"> </w:t>
      </w:r>
      <w:r>
        <w:t>adicional noturno, pelo regime de trabalho da parte contrária. A compensação pela jornada</w:t>
      </w:r>
      <w:r>
        <w:rPr>
          <w:spacing w:val="1"/>
        </w:rPr>
        <w:t xml:space="preserve"> </w:t>
      </w:r>
      <w:r>
        <w:t>noturna, decorrente da prestação da função pública em regime de escala, ou plantão, consiste</w:t>
      </w:r>
      <w:r>
        <w:rPr>
          <w:spacing w:val="1"/>
        </w:rPr>
        <w:t xml:space="preserve"> </w:t>
      </w:r>
      <w:r>
        <w:t>em</w:t>
      </w:r>
      <w:r>
        <w:rPr>
          <w:spacing w:val="8"/>
        </w:rPr>
        <w:t xml:space="preserve"> </w:t>
      </w:r>
      <w:r>
        <w:t>mais</w:t>
      </w:r>
      <w:r>
        <w:rPr>
          <w:spacing w:val="9"/>
        </w:rPr>
        <w:t xml:space="preserve"> </w:t>
      </w:r>
      <w:r>
        <w:t>horas</w:t>
      </w:r>
      <w:r>
        <w:rPr>
          <w:spacing w:val="10"/>
        </w:rPr>
        <w:t xml:space="preserve"> </w:t>
      </w:r>
      <w:r>
        <w:t>seguidas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descanso,</w:t>
      </w:r>
      <w:r>
        <w:rPr>
          <w:spacing w:val="7"/>
        </w:rPr>
        <w:t xml:space="preserve"> </w:t>
      </w:r>
      <w:r>
        <w:t>presente</w:t>
      </w:r>
      <w:r>
        <w:rPr>
          <w:spacing w:val="6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jornada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24</w:t>
      </w:r>
      <w:r>
        <w:rPr>
          <w:spacing w:val="7"/>
        </w:rPr>
        <w:t xml:space="preserve"> </w:t>
      </w:r>
      <w:r>
        <w:t>horas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trabalho,</w:t>
      </w:r>
      <w:r>
        <w:rPr>
          <w:spacing w:val="7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setenta e</w:t>
      </w:r>
      <w:r>
        <w:rPr>
          <w:spacing w:val="-5"/>
        </w:rPr>
        <w:t xml:space="preserve"> </w:t>
      </w:r>
      <w:r>
        <w:t>duas</w:t>
      </w:r>
      <w:r>
        <w:rPr>
          <w:spacing w:val="-4"/>
        </w:rPr>
        <w:t xml:space="preserve"> </w:t>
      </w:r>
      <w:r>
        <w:t>horas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descanso.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representa</w:t>
      </w:r>
      <w:r>
        <w:rPr>
          <w:spacing w:val="-3"/>
        </w:rPr>
        <w:t xml:space="preserve"> </w:t>
      </w:r>
      <w:r>
        <w:t>qualquer</w:t>
      </w:r>
      <w:r>
        <w:rPr>
          <w:spacing w:val="-4"/>
        </w:rPr>
        <w:t xml:space="preserve"> </w:t>
      </w:r>
      <w:r>
        <w:t>ilegalidade.</w:t>
      </w:r>
    </w:p>
    <w:p w14:paraId="53EB34D4" w14:textId="77777777" w:rsidR="009D0244" w:rsidRDefault="009D0244" w:rsidP="009D0244">
      <w:pPr>
        <w:pStyle w:val="Corpodetexto"/>
      </w:pPr>
    </w:p>
    <w:p w14:paraId="01568961" w14:textId="77777777" w:rsidR="009D0244" w:rsidRDefault="009D0244" w:rsidP="009D0244">
      <w:pPr>
        <w:pStyle w:val="Corpodetexto"/>
        <w:ind w:right="117" w:firstLine="851"/>
        <w:jc w:val="both"/>
      </w:pPr>
      <w:r>
        <w:t>A jurisprudência admite a compensação feita dessa forma, sem</w:t>
      </w:r>
      <w:r>
        <w:rPr>
          <w:spacing w:val="1"/>
        </w:rPr>
        <w:t xml:space="preserve"> </w:t>
      </w:r>
      <w:r>
        <w:t>que haja necessidade de pagamento da remuneração da hora noturna em valor superior à</w:t>
      </w:r>
      <w:r>
        <w:rPr>
          <w:spacing w:val="1"/>
        </w:rPr>
        <w:t xml:space="preserve"> </w:t>
      </w:r>
      <w:r>
        <w:t>diurna:</w:t>
      </w:r>
    </w:p>
    <w:p w14:paraId="6FE0F1FA" w14:textId="77777777" w:rsidR="009D0244" w:rsidRDefault="009D0244" w:rsidP="009D0244">
      <w:pPr>
        <w:pStyle w:val="Corpodetexto"/>
      </w:pPr>
    </w:p>
    <w:p w14:paraId="23AFF650" w14:textId="77777777" w:rsidR="009D0244" w:rsidRPr="00306A9B" w:rsidRDefault="009D0244" w:rsidP="009D0244">
      <w:pPr>
        <w:pStyle w:val="Corpodetexto"/>
        <w:ind w:left="2935" w:right="117"/>
        <w:jc w:val="both"/>
        <w:rPr>
          <w:sz w:val="20"/>
        </w:rPr>
      </w:pPr>
      <w:r w:rsidRPr="00306A9B">
        <w:rPr>
          <w:sz w:val="20"/>
        </w:rPr>
        <w:t>PROCESSO CIVIL. ADMINISTRATIVO. POLICIAL CIVIL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DO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DF.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ADICIONAL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NOTURNO.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ORGANIZAÇÃO.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COMPETÊNCIA DA UNIÃO. ART. 21 DA CF. EMBARGOS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DE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DECLARAÇÃO.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OMISSÃO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NÃO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CARACTERIZADA.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REGIME</w:t>
      </w:r>
      <w:r w:rsidRPr="00306A9B">
        <w:rPr>
          <w:spacing w:val="16"/>
          <w:sz w:val="20"/>
        </w:rPr>
        <w:t xml:space="preserve"> </w:t>
      </w:r>
      <w:r w:rsidRPr="00306A9B">
        <w:rPr>
          <w:sz w:val="20"/>
        </w:rPr>
        <w:t>DE</w:t>
      </w:r>
      <w:r w:rsidRPr="00306A9B">
        <w:rPr>
          <w:spacing w:val="16"/>
          <w:sz w:val="20"/>
        </w:rPr>
        <w:t xml:space="preserve"> </w:t>
      </w:r>
      <w:r w:rsidRPr="00306A9B">
        <w:rPr>
          <w:sz w:val="20"/>
        </w:rPr>
        <w:t>PLANTÃO.</w:t>
      </w:r>
      <w:r w:rsidRPr="00306A9B">
        <w:rPr>
          <w:spacing w:val="18"/>
          <w:sz w:val="20"/>
        </w:rPr>
        <w:t xml:space="preserve"> </w:t>
      </w:r>
      <w:r w:rsidRPr="00306A9B">
        <w:rPr>
          <w:sz w:val="20"/>
        </w:rPr>
        <w:t>IMPOSSIBILIDADE.</w:t>
      </w:r>
      <w:r w:rsidRPr="00306A9B">
        <w:rPr>
          <w:spacing w:val="18"/>
          <w:sz w:val="20"/>
        </w:rPr>
        <w:t xml:space="preserve"> </w:t>
      </w:r>
      <w:r w:rsidRPr="00306A9B">
        <w:rPr>
          <w:sz w:val="20"/>
        </w:rPr>
        <w:t>Compete</w:t>
      </w:r>
      <w:r w:rsidRPr="00306A9B">
        <w:rPr>
          <w:spacing w:val="17"/>
          <w:sz w:val="20"/>
        </w:rPr>
        <w:t xml:space="preserve"> </w:t>
      </w:r>
      <w:r w:rsidRPr="00306A9B">
        <w:rPr>
          <w:sz w:val="20"/>
        </w:rPr>
        <w:t>à</w:t>
      </w:r>
    </w:p>
    <w:p w14:paraId="30892F0F" w14:textId="77777777" w:rsidR="009D0244" w:rsidRPr="00306A9B" w:rsidRDefault="009D0244" w:rsidP="009D0244">
      <w:pPr>
        <w:pStyle w:val="Corpodetexto"/>
        <w:ind w:left="2935" w:right="117"/>
        <w:jc w:val="both"/>
        <w:rPr>
          <w:sz w:val="20"/>
        </w:rPr>
      </w:pPr>
      <w:r w:rsidRPr="00306A9B">
        <w:rPr>
          <w:sz w:val="20"/>
        </w:rPr>
        <w:t>União organizar e manter a Polícia Civil do Distrito Federal,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conforme art. 21 da Constituição Federal. Não há omissão a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inquinar de nulidade a decisão vergastada se os fatos relevantes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ao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deslinde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da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causa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foram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enfrentados,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não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se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exigindo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do</w:t>
      </w:r>
      <w:r w:rsidRPr="00306A9B">
        <w:rPr>
          <w:spacing w:val="-57"/>
          <w:sz w:val="20"/>
        </w:rPr>
        <w:t xml:space="preserve"> </w:t>
      </w:r>
      <w:r w:rsidRPr="00306A9B">
        <w:rPr>
          <w:sz w:val="20"/>
        </w:rPr>
        <w:t>órgão julgador que discorra sobre todos os dispositivos de lei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suscitados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para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cumprir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com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plenitude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a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lastRenderedPageBreak/>
        <w:t>devida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prestação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jurisdicional.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A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Lei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no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8.112/90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permite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o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recebimento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do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adicional noturno pelo policial civil do DF, conforme relatei no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REsp 601886/DF, publicado no DJ de 16.05.2005. Todavia, no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que concerne aos autores sucumbentes, a situação é diversa, pois</w:t>
      </w:r>
      <w:r w:rsidRPr="00306A9B">
        <w:rPr>
          <w:spacing w:val="-57"/>
          <w:sz w:val="20"/>
        </w:rPr>
        <w:t xml:space="preserve"> </w:t>
      </w:r>
      <w:r w:rsidRPr="00306A9B">
        <w:rPr>
          <w:sz w:val="20"/>
        </w:rPr>
        <w:t>trabalharam sob o regime de plantão no período em que querem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ver reconhecido o direito à vantagem guerreada. Nesta hipótese,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eles não podem ser beneficiados pelo adicional, pois o modo em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que o serviço é prestado já congrega uma compensação natural,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qual seja, o extenso período de descanso. Recurso desprovido.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(REsp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623.310/DF,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Rel.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Ministro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JOSÉ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ARNALDO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DA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FONSECA,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QUINTA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TURMA,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julgado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em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15/09/2005,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DJ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17/10/2005,</w:t>
      </w:r>
      <w:r w:rsidRPr="00306A9B">
        <w:rPr>
          <w:spacing w:val="1"/>
          <w:sz w:val="20"/>
        </w:rPr>
        <w:t xml:space="preserve"> </w:t>
      </w:r>
      <w:r w:rsidRPr="00306A9B">
        <w:rPr>
          <w:sz w:val="20"/>
        </w:rPr>
        <w:t>p. 332)</w:t>
      </w:r>
    </w:p>
    <w:p w14:paraId="19DF1DAE" w14:textId="77777777" w:rsidR="009D0244" w:rsidRPr="00306A9B" w:rsidRDefault="009D0244" w:rsidP="009D0244">
      <w:pPr>
        <w:pStyle w:val="Corpodetexto"/>
        <w:rPr>
          <w:sz w:val="20"/>
        </w:rPr>
      </w:pPr>
    </w:p>
    <w:p w14:paraId="1F825DC7" w14:textId="77777777" w:rsidR="009D0244" w:rsidRDefault="009D0244" w:rsidP="009D0244">
      <w:pPr>
        <w:pStyle w:val="Corpodetexto"/>
        <w:spacing w:before="1" w:line="276" w:lineRule="auto"/>
        <w:ind w:right="117" w:firstLine="851"/>
        <w:jc w:val="both"/>
      </w:pPr>
      <w:r>
        <w:t>O trecho do voto não poderia ser mais claro: não há direito ao</w:t>
      </w:r>
      <w:r>
        <w:rPr>
          <w:spacing w:val="1"/>
        </w:rPr>
        <w:t xml:space="preserve"> </w:t>
      </w:r>
      <w:r>
        <w:t>adicional noturno quando se trabalha em regime de plantão, vez que a compensação se dá por</w:t>
      </w:r>
      <w:r>
        <w:rPr>
          <w:spacing w:val="1"/>
        </w:rPr>
        <w:t xml:space="preserve"> </w:t>
      </w:r>
      <w:r>
        <w:t>meio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maior</w:t>
      </w:r>
      <w:r>
        <w:rPr>
          <w:spacing w:val="-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descanso.</w:t>
      </w:r>
    </w:p>
    <w:p w14:paraId="67544C4B" w14:textId="77777777" w:rsidR="009D0244" w:rsidRDefault="009D0244" w:rsidP="009D0244">
      <w:pPr>
        <w:pStyle w:val="Corpodetexto"/>
        <w:spacing w:before="1" w:line="276" w:lineRule="auto"/>
        <w:ind w:right="117" w:firstLine="851"/>
        <w:jc w:val="both"/>
      </w:pPr>
      <w:r>
        <w:t xml:space="preserve">Não bastasse, a Lei Orgânica da Polícia Civil do Estado do Pará – LC 022/94, expressamente prevê, pela própria natureza da atividade policial, que os agentes policiais trabalharão em regime de tempo integral: </w:t>
      </w:r>
    </w:p>
    <w:p w14:paraId="27FFD182" w14:textId="77777777" w:rsidR="009D0244" w:rsidRDefault="009D0244" w:rsidP="009D0244">
      <w:pPr>
        <w:pStyle w:val="Corpodetexto"/>
        <w:ind w:left="2935" w:right="117"/>
        <w:jc w:val="both"/>
      </w:pPr>
    </w:p>
    <w:p w14:paraId="1C153029" w14:textId="77777777" w:rsidR="009D0244" w:rsidRPr="00306A9B" w:rsidRDefault="009D0244" w:rsidP="009D0244">
      <w:pPr>
        <w:pStyle w:val="Corpodetexto"/>
        <w:ind w:left="2935" w:right="117"/>
        <w:jc w:val="both"/>
        <w:rPr>
          <w:sz w:val="20"/>
          <w:szCs w:val="22"/>
        </w:rPr>
      </w:pPr>
      <w:r w:rsidRPr="00306A9B">
        <w:rPr>
          <w:sz w:val="20"/>
          <w:szCs w:val="22"/>
        </w:rPr>
        <w:t>Art. 45. A função de Polícia Judiciária, sujeita o funcionário à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prestação de serviço com risco de vida, insalubridade, dedicação</w:t>
      </w:r>
      <w:r w:rsidRPr="00306A9B">
        <w:rPr>
          <w:spacing w:val="-57"/>
          <w:sz w:val="20"/>
          <w:szCs w:val="22"/>
        </w:rPr>
        <w:t xml:space="preserve"> </w:t>
      </w:r>
      <w:r w:rsidRPr="00306A9B">
        <w:rPr>
          <w:sz w:val="20"/>
          <w:szCs w:val="22"/>
        </w:rPr>
        <w:t>exclusiva,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respeitadas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as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garantias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constitucionais</w:t>
      </w:r>
      <w:r w:rsidRPr="00306A9B">
        <w:rPr>
          <w:spacing w:val="61"/>
          <w:sz w:val="20"/>
          <w:szCs w:val="22"/>
        </w:rPr>
        <w:t xml:space="preserve"> </w:t>
      </w:r>
      <w:r w:rsidRPr="00306A9B">
        <w:rPr>
          <w:sz w:val="20"/>
          <w:szCs w:val="22"/>
        </w:rPr>
        <w:t>e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cumprimento de horário em regime de tempo integral, realização</w:t>
      </w:r>
      <w:r w:rsidRPr="00306A9B">
        <w:rPr>
          <w:spacing w:val="-57"/>
          <w:sz w:val="20"/>
          <w:szCs w:val="22"/>
        </w:rPr>
        <w:t xml:space="preserve"> </w:t>
      </w:r>
      <w:r w:rsidRPr="00306A9B">
        <w:rPr>
          <w:sz w:val="20"/>
          <w:szCs w:val="22"/>
        </w:rPr>
        <w:t>de</w:t>
      </w:r>
      <w:r w:rsidRPr="00306A9B">
        <w:rPr>
          <w:spacing w:val="25"/>
          <w:sz w:val="20"/>
          <w:szCs w:val="22"/>
        </w:rPr>
        <w:t xml:space="preserve"> </w:t>
      </w:r>
      <w:r w:rsidRPr="00306A9B">
        <w:rPr>
          <w:sz w:val="20"/>
          <w:szCs w:val="22"/>
        </w:rPr>
        <w:t>plantões</w:t>
      </w:r>
      <w:r w:rsidRPr="00306A9B">
        <w:rPr>
          <w:spacing w:val="26"/>
          <w:sz w:val="20"/>
          <w:szCs w:val="22"/>
        </w:rPr>
        <w:t xml:space="preserve"> </w:t>
      </w:r>
      <w:r w:rsidRPr="00306A9B">
        <w:rPr>
          <w:sz w:val="20"/>
          <w:szCs w:val="22"/>
        </w:rPr>
        <w:t>noturnos</w:t>
      </w:r>
      <w:r w:rsidRPr="00306A9B">
        <w:rPr>
          <w:spacing w:val="25"/>
          <w:sz w:val="20"/>
          <w:szCs w:val="22"/>
        </w:rPr>
        <w:t xml:space="preserve"> </w:t>
      </w:r>
      <w:r w:rsidRPr="00306A9B">
        <w:rPr>
          <w:sz w:val="20"/>
          <w:szCs w:val="22"/>
        </w:rPr>
        <w:t>e</w:t>
      </w:r>
      <w:r w:rsidRPr="00306A9B">
        <w:rPr>
          <w:spacing w:val="23"/>
          <w:sz w:val="20"/>
          <w:szCs w:val="22"/>
        </w:rPr>
        <w:t xml:space="preserve"> </w:t>
      </w:r>
      <w:r w:rsidRPr="00306A9B">
        <w:rPr>
          <w:sz w:val="20"/>
          <w:szCs w:val="22"/>
        </w:rPr>
        <w:t>chamadas</w:t>
      </w:r>
      <w:r w:rsidRPr="00306A9B">
        <w:rPr>
          <w:spacing w:val="24"/>
          <w:sz w:val="20"/>
          <w:szCs w:val="22"/>
        </w:rPr>
        <w:t xml:space="preserve"> </w:t>
      </w:r>
      <w:r w:rsidRPr="00306A9B">
        <w:rPr>
          <w:sz w:val="20"/>
          <w:szCs w:val="22"/>
        </w:rPr>
        <w:t>a</w:t>
      </w:r>
      <w:r w:rsidRPr="00306A9B">
        <w:rPr>
          <w:spacing w:val="24"/>
          <w:sz w:val="20"/>
          <w:szCs w:val="22"/>
        </w:rPr>
        <w:t xml:space="preserve"> </w:t>
      </w:r>
      <w:r w:rsidRPr="00306A9B">
        <w:rPr>
          <w:sz w:val="20"/>
          <w:szCs w:val="22"/>
        </w:rPr>
        <w:t>qualquer</w:t>
      </w:r>
      <w:r w:rsidRPr="00306A9B">
        <w:rPr>
          <w:spacing w:val="24"/>
          <w:sz w:val="20"/>
          <w:szCs w:val="22"/>
        </w:rPr>
        <w:t xml:space="preserve"> </w:t>
      </w:r>
      <w:r w:rsidRPr="00306A9B">
        <w:rPr>
          <w:sz w:val="20"/>
          <w:szCs w:val="22"/>
        </w:rPr>
        <w:t>hora</w:t>
      </w:r>
      <w:r w:rsidRPr="00306A9B">
        <w:rPr>
          <w:spacing w:val="25"/>
          <w:sz w:val="20"/>
          <w:szCs w:val="22"/>
        </w:rPr>
        <w:t xml:space="preserve"> </w:t>
      </w:r>
      <w:r w:rsidRPr="00306A9B">
        <w:rPr>
          <w:sz w:val="20"/>
          <w:szCs w:val="22"/>
        </w:rPr>
        <w:t>do</w:t>
      </w:r>
      <w:r w:rsidRPr="00306A9B">
        <w:rPr>
          <w:spacing w:val="25"/>
          <w:sz w:val="20"/>
          <w:szCs w:val="22"/>
        </w:rPr>
        <w:t xml:space="preserve"> </w:t>
      </w:r>
      <w:r w:rsidRPr="00306A9B">
        <w:rPr>
          <w:sz w:val="20"/>
          <w:szCs w:val="22"/>
        </w:rPr>
        <w:t>dia</w:t>
      </w:r>
      <w:r w:rsidRPr="00306A9B">
        <w:rPr>
          <w:spacing w:val="24"/>
          <w:sz w:val="20"/>
          <w:szCs w:val="22"/>
        </w:rPr>
        <w:t xml:space="preserve"> </w:t>
      </w:r>
      <w:r w:rsidRPr="00306A9B">
        <w:rPr>
          <w:sz w:val="20"/>
          <w:szCs w:val="22"/>
        </w:rPr>
        <w:t>ou</w:t>
      </w:r>
      <w:r w:rsidRPr="00306A9B">
        <w:rPr>
          <w:spacing w:val="25"/>
          <w:sz w:val="20"/>
          <w:szCs w:val="22"/>
        </w:rPr>
        <w:t xml:space="preserve"> </w:t>
      </w:r>
      <w:r w:rsidRPr="00306A9B">
        <w:rPr>
          <w:sz w:val="20"/>
          <w:szCs w:val="22"/>
        </w:rPr>
        <w:t>da noite,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inclusive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nas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dispensas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de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trabalho,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bem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como,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a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realização de diligências policiais, em qualquer região do Estado</w:t>
      </w:r>
      <w:r w:rsidRPr="00306A9B">
        <w:rPr>
          <w:spacing w:val="-57"/>
          <w:sz w:val="20"/>
          <w:szCs w:val="22"/>
        </w:rPr>
        <w:t xml:space="preserve"> </w:t>
      </w:r>
      <w:r w:rsidRPr="00306A9B">
        <w:rPr>
          <w:sz w:val="20"/>
          <w:szCs w:val="22"/>
        </w:rPr>
        <w:t>ou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fora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dele,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recebendo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o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policial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todas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as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gratificações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e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adicionais correspondentes à exigibilidade e peculiaridade do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exercício de sua função, conforme dispõe esta Lei. Parágrafo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único. O regime de dedicação exclusiva de que trata esta Lei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importa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a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vedação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do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exercício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de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qualquer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outra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atividade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profissional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pública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ou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privada,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exceto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a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de</w:t>
      </w:r>
      <w:r w:rsidRPr="00306A9B">
        <w:rPr>
          <w:spacing w:val="61"/>
          <w:sz w:val="20"/>
          <w:szCs w:val="22"/>
        </w:rPr>
        <w:t xml:space="preserve"> </w:t>
      </w:r>
      <w:r w:rsidRPr="00306A9B">
        <w:rPr>
          <w:sz w:val="20"/>
          <w:szCs w:val="22"/>
        </w:rPr>
        <w:t>magistério.</w:t>
      </w:r>
      <w:r w:rsidRPr="00306A9B">
        <w:rPr>
          <w:spacing w:val="1"/>
          <w:sz w:val="20"/>
          <w:szCs w:val="22"/>
        </w:rPr>
        <w:t xml:space="preserve"> </w:t>
      </w:r>
      <w:r w:rsidRPr="00306A9B">
        <w:rPr>
          <w:sz w:val="20"/>
          <w:szCs w:val="22"/>
        </w:rPr>
        <w:t>(Redação dada</w:t>
      </w:r>
      <w:r w:rsidRPr="00306A9B">
        <w:rPr>
          <w:spacing w:val="-1"/>
          <w:sz w:val="20"/>
          <w:szCs w:val="22"/>
        </w:rPr>
        <w:t xml:space="preserve"> </w:t>
      </w:r>
      <w:r w:rsidRPr="00306A9B">
        <w:rPr>
          <w:sz w:val="20"/>
          <w:szCs w:val="22"/>
        </w:rPr>
        <w:t>pela Lei</w:t>
      </w:r>
      <w:r w:rsidRPr="00306A9B">
        <w:rPr>
          <w:spacing w:val="-2"/>
          <w:sz w:val="20"/>
          <w:szCs w:val="22"/>
        </w:rPr>
        <w:t xml:space="preserve"> </w:t>
      </w:r>
      <w:r w:rsidRPr="00306A9B">
        <w:rPr>
          <w:sz w:val="20"/>
          <w:szCs w:val="22"/>
        </w:rPr>
        <w:t>Complementar</w:t>
      </w:r>
      <w:r w:rsidRPr="00306A9B">
        <w:rPr>
          <w:spacing w:val="-2"/>
          <w:sz w:val="20"/>
          <w:szCs w:val="22"/>
        </w:rPr>
        <w:t xml:space="preserve"> </w:t>
      </w:r>
      <w:r w:rsidRPr="00306A9B">
        <w:rPr>
          <w:sz w:val="20"/>
          <w:szCs w:val="22"/>
        </w:rPr>
        <w:t>n°</w:t>
      </w:r>
      <w:r w:rsidRPr="00306A9B">
        <w:rPr>
          <w:spacing w:val="-1"/>
          <w:sz w:val="20"/>
          <w:szCs w:val="22"/>
        </w:rPr>
        <w:t xml:space="preserve"> </w:t>
      </w:r>
      <w:r w:rsidRPr="00306A9B">
        <w:rPr>
          <w:sz w:val="20"/>
          <w:szCs w:val="22"/>
        </w:rPr>
        <w:t>55,</w:t>
      </w:r>
      <w:r w:rsidRPr="00306A9B">
        <w:rPr>
          <w:spacing w:val="-1"/>
          <w:sz w:val="20"/>
          <w:szCs w:val="22"/>
        </w:rPr>
        <w:t xml:space="preserve"> </w:t>
      </w:r>
      <w:r w:rsidRPr="00306A9B">
        <w:rPr>
          <w:sz w:val="20"/>
          <w:szCs w:val="22"/>
        </w:rPr>
        <w:t>de</w:t>
      </w:r>
      <w:r w:rsidRPr="00306A9B">
        <w:rPr>
          <w:spacing w:val="-2"/>
          <w:sz w:val="20"/>
          <w:szCs w:val="22"/>
        </w:rPr>
        <w:t xml:space="preserve"> </w:t>
      </w:r>
      <w:r w:rsidRPr="00306A9B">
        <w:rPr>
          <w:sz w:val="20"/>
          <w:szCs w:val="22"/>
        </w:rPr>
        <w:t>13/02/2006)</w:t>
      </w:r>
    </w:p>
    <w:p w14:paraId="73E556C1" w14:textId="77777777" w:rsidR="009D0244" w:rsidRDefault="009D0244" w:rsidP="009D0244">
      <w:pPr>
        <w:jc w:val="both"/>
      </w:pPr>
    </w:p>
    <w:p w14:paraId="403E1D5A" w14:textId="77777777" w:rsidR="009D0244" w:rsidRDefault="009D0244" w:rsidP="009D0244">
      <w:pPr>
        <w:pStyle w:val="Corpodetexto"/>
        <w:spacing w:after="240"/>
        <w:ind w:right="117" w:firstLine="851"/>
        <w:jc w:val="both"/>
      </w:pPr>
      <w:r>
        <w:t>Como</w:t>
      </w:r>
      <w:r>
        <w:rPr>
          <w:spacing w:val="1"/>
        </w:rPr>
        <w:t xml:space="preserve"> </w:t>
      </w:r>
      <w:r>
        <w:t>retribuição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regime</w:t>
      </w:r>
      <w:r>
        <w:rPr>
          <w:spacing w:val="1"/>
        </w:rPr>
        <w:t xml:space="preserve"> </w:t>
      </w:r>
      <w:r>
        <w:t>específico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trabalho,</w:t>
      </w:r>
      <w:r>
        <w:rPr>
          <w:spacing w:val="61"/>
        </w:rPr>
        <w:t xml:space="preserve"> </w:t>
      </w:r>
      <w:r>
        <w:t xml:space="preserve">os </w:t>
      </w:r>
      <w:r>
        <w:rPr>
          <w:spacing w:val="-57"/>
        </w:rPr>
        <w:t xml:space="preserve"> </w:t>
      </w:r>
      <w:r>
        <w:t>policiais</w:t>
      </w:r>
      <w:r>
        <w:rPr>
          <w:spacing w:val="1"/>
        </w:rPr>
        <w:t xml:space="preserve"> </w:t>
      </w:r>
      <w:r>
        <w:t>civis</w:t>
      </w:r>
      <w:r>
        <w:rPr>
          <w:spacing w:val="1"/>
        </w:rPr>
        <w:t xml:space="preserve"> </w:t>
      </w:r>
      <w:r>
        <w:t>recebem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Gratificação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Dedicação</w:t>
      </w:r>
      <w:r>
        <w:rPr>
          <w:spacing w:val="1"/>
        </w:rPr>
        <w:t xml:space="preserve"> </w:t>
      </w:r>
      <w:r>
        <w:t>Exclusiva,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70%,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Gratificação de Tempo Integral, também na base de 70%, conforme expressamente previsto</w:t>
      </w:r>
      <w:r>
        <w:rPr>
          <w:spacing w:val="1"/>
        </w:rPr>
        <w:t xml:space="preserve"> </w:t>
      </w:r>
      <w:r>
        <w:t>nos incisos II e III do art. 69 da LC 022/1994. Destacando que ambas estão corretamente</w:t>
      </w:r>
      <w:r>
        <w:rPr>
          <w:spacing w:val="1"/>
        </w:rPr>
        <w:t xml:space="preserve"> </w:t>
      </w:r>
      <w:r>
        <w:t>acrescentadas</w:t>
      </w:r>
      <w:r>
        <w:rPr>
          <w:spacing w:val="-1"/>
        </w:rPr>
        <w:t xml:space="preserve"> </w:t>
      </w:r>
      <w:r>
        <w:t>aos</w:t>
      </w:r>
      <w:r>
        <w:rPr>
          <w:spacing w:val="-2"/>
        </w:rPr>
        <w:t xml:space="preserve"> </w:t>
      </w:r>
      <w:r>
        <w:t>vencimentos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servidores</w:t>
      </w:r>
      <w:r>
        <w:rPr>
          <w:spacing w:val="-1"/>
        </w:rPr>
        <w:t xml:space="preserve"> </w:t>
      </w:r>
      <w:r>
        <w:t>ocupantes</w:t>
      </w:r>
      <w:r>
        <w:rPr>
          <w:spacing w:val="-1"/>
        </w:rPr>
        <w:t xml:space="preserve"> </w:t>
      </w:r>
      <w:r>
        <w:t>do cargo.</w:t>
      </w:r>
    </w:p>
    <w:p w14:paraId="29F8ED9F" w14:textId="77777777" w:rsidR="009D0244" w:rsidRDefault="009D0244" w:rsidP="009D0244">
      <w:pPr>
        <w:pStyle w:val="Corpodetexto"/>
        <w:spacing w:after="240"/>
        <w:ind w:right="116" w:firstLine="851"/>
        <w:jc w:val="both"/>
      </w:pPr>
      <w:r>
        <w:lastRenderedPageBreak/>
        <w:t>Esse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estatuto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policial</w:t>
      </w:r>
      <w:r>
        <w:rPr>
          <w:spacing w:val="1"/>
        </w:rPr>
        <w:t xml:space="preserve"> </w:t>
      </w:r>
      <w:r>
        <w:t>civil,</w:t>
      </w:r>
      <w:r>
        <w:rPr>
          <w:spacing w:val="1"/>
        </w:rPr>
        <w:t xml:space="preserve"> </w:t>
      </w:r>
      <w:r>
        <w:t>submetido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regime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trabalho específico, devendo sempre estar disponível para atender às necessidades coletivas,</w:t>
      </w:r>
      <w:r>
        <w:rPr>
          <w:spacing w:val="1"/>
        </w:rPr>
        <w:t xml:space="preserve"> </w:t>
      </w:r>
      <w:r>
        <w:t>recebendo,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contrapartida,</w:t>
      </w:r>
      <w:r>
        <w:rPr>
          <w:spacing w:val="1"/>
        </w:rPr>
        <w:t xml:space="preserve"> </w:t>
      </w:r>
      <w:r>
        <w:t>gratificações</w:t>
      </w:r>
      <w:r>
        <w:rPr>
          <w:spacing w:val="1"/>
        </w:rPr>
        <w:t xml:space="preserve"> </w:t>
      </w:r>
      <w:r>
        <w:t>específicas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destinadas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regime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lhe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imposto.</w:t>
      </w:r>
    </w:p>
    <w:p w14:paraId="4DC0C421" w14:textId="77777777" w:rsidR="009D0244" w:rsidRDefault="009D0244" w:rsidP="009D0244">
      <w:pPr>
        <w:pStyle w:val="Corpodetexto"/>
        <w:spacing w:after="240"/>
        <w:ind w:right="117" w:firstLine="851"/>
        <w:jc w:val="both"/>
      </w:pPr>
      <w:r>
        <w:t>Pretender também o recebimento do adicional noturno, além das</w:t>
      </w:r>
      <w:r>
        <w:rPr>
          <w:spacing w:val="-57"/>
        </w:rPr>
        <w:t xml:space="preserve"> </w:t>
      </w:r>
      <w:r>
        <w:t>gratificações</w:t>
      </w:r>
      <w:r>
        <w:rPr>
          <w:spacing w:val="1"/>
        </w:rPr>
        <w:t xml:space="preserve"> </w:t>
      </w:r>
      <w:r>
        <w:t>já</w:t>
      </w:r>
      <w:r>
        <w:rPr>
          <w:spacing w:val="1"/>
        </w:rPr>
        <w:t xml:space="preserve"> </w:t>
      </w:r>
      <w:r>
        <w:t>percebidas,</w:t>
      </w:r>
      <w:r>
        <w:rPr>
          <w:spacing w:val="1"/>
        </w:rPr>
        <w:t xml:space="preserve"> </w:t>
      </w:r>
      <w:r>
        <w:t>representaria</w:t>
      </w:r>
      <w:r>
        <w:rPr>
          <w:spacing w:val="1"/>
        </w:rPr>
        <w:t xml:space="preserve"> </w:t>
      </w:r>
      <w:r>
        <w:rPr>
          <w:i/>
        </w:rPr>
        <w:t>bis</w:t>
      </w:r>
      <w:r>
        <w:rPr>
          <w:i/>
          <w:spacing w:val="1"/>
        </w:rPr>
        <w:t xml:space="preserve"> </w:t>
      </w:r>
      <w:r>
        <w:rPr>
          <w:i/>
        </w:rPr>
        <w:t>in</w:t>
      </w:r>
      <w:r>
        <w:rPr>
          <w:i/>
          <w:spacing w:val="1"/>
        </w:rPr>
        <w:t xml:space="preserve"> </w:t>
      </w:r>
      <w:r>
        <w:rPr>
          <w:i/>
        </w:rPr>
        <w:t>idem¸</w:t>
      </w:r>
      <w:r>
        <w:rPr>
          <w:i/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obviamente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pode</w:t>
      </w:r>
      <w:r>
        <w:rPr>
          <w:spacing w:val="60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admitido. Logo, o que se verifica é que há regulamentação normativa suficiente no Estado do</w:t>
      </w:r>
      <w:r>
        <w:rPr>
          <w:spacing w:val="1"/>
        </w:rPr>
        <w:t xml:space="preserve"> </w:t>
      </w:r>
      <w:r>
        <w:t>Pará para compensar o trabalho em hora noturna para os servidores da Polícia Civil que atuam</w:t>
      </w:r>
      <w:r>
        <w:rPr>
          <w:spacing w:val="-57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regime de</w:t>
      </w:r>
      <w:r>
        <w:rPr>
          <w:spacing w:val="-1"/>
        </w:rPr>
        <w:t xml:space="preserve"> </w:t>
      </w:r>
      <w:r>
        <w:t>plantão.</w:t>
      </w:r>
    </w:p>
    <w:p w14:paraId="7730F7E2" w14:textId="77777777" w:rsidR="009D0244" w:rsidRDefault="009D0244" w:rsidP="009D0244">
      <w:pPr>
        <w:pStyle w:val="Corpodetexto"/>
        <w:spacing w:before="1" w:after="240"/>
        <w:ind w:right="117" w:firstLine="851"/>
        <w:jc w:val="both"/>
      </w:pPr>
      <w:r>
        <w:t>Indo</w:t>
      </w:r>
      <w:r>
        <w:rPr>
          <w:spacing w:val="1"/>
        </w:rPr>
        <w:t xml:space="preserve"> </w:t>
      </w:r>
      <w:r>
        <w:t>além,</w:t>
      </w:r>
      <w:r>
        <w:rPr>
          <w:spacing w:val="1"/>
        </w:rPr>
        <w:t xml:space="preserve"> </w:t>
      </w:r>
      <w:r>
        <w:t>há</w:t>
      </w:r>
      <w:r>
        <w:rPr>
          <w:spacing w:val="1"/>
        </w:rPr>
        <w:t xml:space="preserve"> </w:t>
      </w:r>
      <w:r>
        <w:t>jurisprudência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já</w:t>
      </w:r>
      <w:r>
        <w:rPr>
          <w:spacing w:val="1"/>
        </w:rPr>
        <w:t xml:space="preserve"> </w:t>
      </w:r>
      <w:r>
        <w:t>dispôs</w:t>
      </w:r>
      <w:r>
        <w:rPr>
          <w:spacing w:val="1"/>
        </w:rPr>
        <w:t xml:space="preserve"> </w:t>
      </w:r>
      <w:r>
        <w:t>acerca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incompatibilidade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percepção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adicional</w:t>
      </w:r>
      <w:r>
        <w:rPr>
          <w:spacing w:val="1"/>
        </w:rPr>
        <w:t xml:space="preserve"> </w:t>
      </w:r>
      <w:r>
        <w:t>noturno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tempo integral:</w:t>
      </w:r>
    </w:p>
    <w:p w14:paraId="2CA28766" w14:textId="77777777" w:rsidR="009D0244" w:rsidRPr="0030127A" w:rsidRDefault="009D0244" w:rsidP="009D0244">
      <w:pPr>
        <w:pStyle w:val="Corpodetexto"/>
        <w:ind w:left="2935" w:right="117"/>
        <w:jc w:val="both"/>
        <w:rPr>
          <w:sz w:val="20"/>
        </w:rPr>
      </w:pPr>
      <w:r w:rsidRPr="0030127A">
        <w:rPr>
          <w:sz w:val="20"/>
        </w:rPr>
        <w:t>“O trabalho dos militares é realizado em circunstâncias próprias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e peculiares, em que plantões noturnos e dedicação integral são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características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marcantes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e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confirmam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especificidade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dessa</w:t>
      </w:r>
      <w:r w:rsidRPr="0030127A">
        <w:rPr>
          <w:spacing w:val="-57"/>
          <w:sz w:val="20"/>
        </w:rPr>
        <w:t xml:space="preserve"> </w:t>
      </w:r>
      <w:r w:rsidRPr="0030127A">
        <w:rPr>
          <w:sz w:val="20"/>
        </w:rPr>
        <w:t>carreira, não sendo devido o adicional noturno aos bombeiros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militares, porque já são amparados por lei própria que prevê 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gratificação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de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tempo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integral,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devida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por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sua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dedicação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exclusiva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e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de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sua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inteira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disponibilidade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para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serviço,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à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qualquer hora do dia ou da noite. - O Órgão Especial deste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Tribunal de Justiça acolheu o Incidente de Uniformização de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Jurisprudência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nº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1.0145.09.543835-7/002,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para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fixar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o</w:t>
      </w:r>
      <w:r w:rsidRPr="0030127A">
        <w:rPr>
          <w:spacing w:val="-57"/>
          <w:sz w:val="20"/>
        </w:rPr>
        <w:t xml:space="preserve"> </w:t>
      </w:r>
      <w:r w:rsidRPr="0030127A">
        <w:rPr>
          <w:sz w:val="20"/>
        </w:rPr>
        <w:t>entendimento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no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sentido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de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ser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indevido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pagamento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adicional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noturno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aos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policiais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militares.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(TJ-MG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-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AC: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10145120323459001</w:t>
      </w:r>
      <w:r w:rsidRPr="0030127A">
        <w:rPr>
          <w:spacing w:val="57"/>
          <w:sz w:val="20"/>
        </w:rPr>
        <w:t xml:space="preserve"> </w:t>
      </w:r>
      <w:r w:rsidRPr="0030127A">
        <w:rPr>
          <w:sz w:val="20"/>
        </w:rPr>
        <w:t>MG,</w:t>
      </w:r>
      <w:r w:rsidRPr="0030127A">
        <w:rPr>
          <w:spacing w:val="56"/>
          <w:sz w:val="20"/>
        </w:rPr>
        <w:t xml:space="preserve"> </w:t>
      </w:r>
      <w:r w:rsidRPr="0030127A">
        <w:rPr>
          <w:sz w:val="20"/>
        </w:rPr>
        <w:t>Relator:</w:t>
      </w:r>
      <w:r w:rsidRPr="0030127A">
        <w:rPr>
          <w:spacing w:val="57"/>
          <w:sz w:val="20"/>
        </w:rPr>
        <w:t xml:space="preserve"> </w:t>
      </w:r>
      <w:r w:rsidRPr="0030127A">
        <w:rPr>
          <w:sz w:val="20"/>
        </w:rPr>
        <w:t>Duarte</w:t>
      </w:r>
      <w:r w:rsidRPr="0030127A">
        <w:rPr>
          <w:spacing w:val="54"/>
          <w:sz w:val="20"/>
        </w:rPr>
        <w:t xml:space="preserve"> </w:t>
      </w:r>
      <w:r w:rsidRPr="0030127A">
        <w:rPr>
          <w:sz w:val="20"/>
        </w:rPr>
        <w:t>de</w:t>
      </w:r>
      <w:r w:rsidRPr="0030127A">
        <w:rPr>
          <w:spacing w:val="53"/>
          <w:sz w:val="20"/>
        </w:rPr>
        <w:t xml:space="preserve"> </w:t>
      </w:r>
      <w:r w:rsidRPr="0030127A">
        <w:rPr>
          <w:sz w:val="20"/>
        </w:rPr>
        <w:t>Paula,</w:t>
      </w:r>
      <w:r w:rsidRPr="0030127A">
        <w:rPr>
          <w:spacing w:val="55"/>
          <w:sz w:val="20"/>
        </w:rPr>
        <w:t xml:space="preserve"> </w:t>
      </w:r>
      <w:r w:rsidRPr="0030127A">
        <w:rPr>
          <w:sz w:val="20"/>
        </w:rPr>
        <w:t>Data</w:t>
      </w:r>
      <w:r w:rsidRPr="0030127A">
        <w:rPr>
          <w:spacing w:val="55"/>
          <w:sz w:val="20"/>
        </w:rPr>
        <w:t xml:space="preserve"> </w:t>
      </w:r>
      <w:r w:rsidRPr="0030127A">
        <w:rPr>
          <w:sz w:val="20"/>
        </w:rPr>
        <w:t>de Julgamento: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10/04/2014,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Câmaras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Cíveis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/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4ª</w:t>
      </w:r>
      <w:r w:rsidRPr="0030127A">
        <w:rPr>
          <w:spacing w:val="61"/>
          <w:sz w:val="20"/>
        </w:rPr>
        <w:t xml:space="preserve"> </w:t>
      </w:r>
      <w:r w:rsidRPr="0030127A">
        <w:rPr>
          <w:sz w:val="20"/>
        </w:rPr>
        <w:t>CÂMARA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CÍVEL,</w:t>
      </w:r>
      <w:r w:rsidRPr="0030127A">
        <w:rPr>
          <w:spacing w:val="-2"/>
          <w:sz w:val="20"/>
        </w:rPr>
        <w:t xml:space="preserve"> </w:t>
      </w:r>
      <w:r w:rsidRPr="0030127A">
        <w:rPr>
          <w:sz w:val="20"/>
        </w:rPr>
        <w:t>Data de</w:t>
      </w:r>
      <w:r w:rsidRPr="0030127A">
        <w:rPr>
          <w:spacing w:val="-1"/>
          <w:sz w:val="20"/>
        </w:rPr>
        <w:t xml:space="preserve"> </w:t>
      </w:r>
      <w:r w:rsidRPr="0030127A">
        <w:rPr>
          <w:sz w:val="20"/>
        </w:rPr>
        <w:t>Publicação: 15/04/2014).</w:t>
      </w:r>
    </w:p>
    <w:p w14:paraId="723115EA" w14:textId="77777777" w:rsidR="009D0244" w:rsidRPr="0030127A" w:rsidRDefault="009D0244" w:rsidP="009D0244">
      <w:pPr>
        <w:pStyle w:val="Corpodetexto"/>
        <w:rPr>
          <w:sz w:val="20"/>
        </w:rPr>
      </w:pPr>
    </w:p>
    <w:p w14:paraId="6022A53F" w14:textId="77777777" w:rsidR="009D0244" w:rsidRPr="0030127A" w:rsidRDefault="009D0244" w:rsidP="009D0244">
      <w:pPr>
        <w:pStyle w:val="Corpodetexto"/>
        <w:ind w:left="2935" w:right="117"/>
        <w:jc w:val="both"/>
        <w:rPr>
          <w:sz w:val="20"/>
        </w:rPr>
      </w:pPr>
      <w:r w:rsidRPr="0030127A">
        <w:rPr>
          <w:sz w:val="20"/>
        </w:rPr>
        <w:t>A gratificação de tempo integral estabelecida pelo Estatuto dos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Policiais Militares já remunera o serviço noturno, vez que visa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compensar o servidor militar pela pronta disponibilidade para 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serviço, a qualquer hora do dia ou da noite, inerente à natureza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do cargo que ocupa. (TJ-MG - AC: 10024120207063001 MG,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Relator: Edilson Fernandes, Data de Julgamento: 25/06/2013,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Câmaras Cíveis / 6ª CÂMARA CÍVEL, Data de Publicação: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05/07/2013).</w:t>
      </w:r>
    </w:p>
    <w:p w14:paraId="2C2A49D0" w14:textId="77777777" w:rsidR="009D0244" w:rsidRPr="0030127A" w:rsidRDefault="009D0244" w:rsidP="009D0244">
      <w:pPr>
        <w:pStyle w:val="Corpodetexto"/>
        <w:rPr>
          <w:sz w:val="20"/>
        </w:rPr>
      </w:pPr>
    </w:p>
    <w:p w14:paraId="6D5E87ED" w14:textId="77777777" w:rsidR="009D0244" w:rsidRPr="0030127A" w:rsidRDefault="009D0244" w:rsidP="009D0244">
      <w:pPr>
        <w:pStyle w:val="Corpodetexto"/>
        <w:ind w:left="2935" w:right="116"/>
        <w:jc w:val="both"/>
        <w:rPr>
          <w:sz w:val="20"/>
        </w:rPr>
      </w:pPr>
      <w:r w:rsidRPr="0030127A">
        <w:rPr>
          <w:sz w:val="20"/>
        </w:rPr>
        <w:t>ADMINISTRATIVO. AÇÃO COBRANÇA. PERITO OFICIAL</w:t>
      </w:r>
      <w:r w:rsidRPr="0030127A">
        <w:rPr>
          <w:spacing w:val="-57"/>
          <w:sz w:val="20"/>
        </w:rPr>
        <w:t xml:space="preserve"> </w:t>
      </w:r>
      <w:r w:rsidRPr="0030127A">
        <w:rPr>
          <w:sz w:val="20"/>
        </w:rPr>
        <w:t>DA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POLÍCIA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CIVIL.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HORA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EXTRAORDINÁRIA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E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ADICIONAL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NOTURNO.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SERVIDOR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PÚBLICO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POLÍCIA CIVIL. PEDIDO QUE TEM COMO OBJETIVO 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RECEBIMENTO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DE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VERBAS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PELO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lastRenderedPageBreak/>
        <w:t>TRABALHO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EXERCIDO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EM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HORA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EXTRAORDINÁRIA.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IMPOSSIBILIDADE.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SERVIDOR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BENEFICIADO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COM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GRATIFICAÇÃO POR TEMPO INTEGRAL E DEDICAÇÃO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EXCLUSIVA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-TIDE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-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ADICIONAL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NOTURNO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NÃO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PREVISTO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NO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ESTATUTO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POLÍCIA</w:t>
      </w:r>
      <w:r w:rsidRPr="0030127A">
        <w:rPr>
          <w:spacing w:val="61"/>
          <w:sz w:val="20"/>
        </w:rPr>
        <w:t xml:space="preserve"> </w:t>
      </w:r>
      <w:r w:rsidRPr="0030127A">
        <w:rPr>
          <w:sz w:val="20"/>
        </w:rPr>
        <w:t>CIVIL.</w:t>
      </w:r>
      <w:r w:rsidRPr="0030127A">
        <w:rPr>
          <w:spacing w:val="-57"/>
          <w:sz w:val="20"/>
        </w:rPr>
        <w:t xml:space="preserve"> </w:t>
      </w:r>
      <w:r w:rsidRPr="0030127A">
        <w:rPr>
          <w:sz w:val="20"/>
        </w:rPr>
        <w:t>SERVIDOR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PÚBLICO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QUE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NÃO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POSSUI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DIREITO</w:t>
      </w:r>
      <w:r w:rsidRPr="0030127A">
        <w:rPr>
          <w:spacing w:val="-57"/>
          <w:sz w:val="20"/>
        </w:rPr>
        <w:t xml:space="preserve"> </w:t>
      </w:r>
      <w:r w:rsidRPr="0030127A">
        <w:rPr>
          <w:sz w:val="20"/>
        </w:rPr>
        <w:t>ADQUIRIDO A REGIME REMUNERATÓRIO. ALEGAÇÃO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DE INCONSTITUCIONALIDADE DOS INCISOS II, III, XV,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XVII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E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PARÁGRAFO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ÚNICO,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ART.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9º,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LEI</w:t>
      </w:r>
      <w:r w:rsidRPr="0030127A">
        <w:rPr>
          <w:spacing w:val="-57"/>
          <w:sz w:val="20"/>
        </w:rPr>
        <w:t xml:space="preserve"> </w:t>
      </w:r>
      <w:r w:rsidRPr="0030127A">
        <w:rPr>
          <w:sz w:val="20"/>
        </w:rPr>
        <w:t>ESTADUAL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N.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17.171/2012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AFASTADA.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BASE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DE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CÁLCULO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ADICIONAL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POR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TEMPO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DE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SERVIÇO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(ATS)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-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VENCIMENTO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BÁSICO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ACRESCIDO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GRATIFICAÇÃO POR TEMPO INTEGRAL E DEDICAÇÃO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EXCLUSIVA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(TIDE)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-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VANTAGEM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PECUNIÁRIA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FIXA,</w:t>
      </w:r>
      <w:r w:rsidRPr="0030127A">
        <w:rPr>
          <w:spacing w:val="-57"/>
          <w:sz w:val="20"/>
        </w:rPr>
        <w:t xml:space="preserve"> </w:t>
      </w:r>
      <w:r w:rsidRPr="0030127A">
        <w:rPr>
          <w:sz w:val="20"/>
        </w:rPr>
        <w:t>CONCEDIDA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TODOS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OS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INTEGRANTES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DA</w:t>
      </w:r>
      <w:r w:rsidRPr="0030127A">
        <w:rPr>
          <w:spacing w:val="-57"/>
          <w:sz w:val="20"/>
        </w:rPr>
        <w:t xml:space="preserve"> </w:t>
      </w:r>
      <w:r w:rsidRPr="0030127A">
        <w:rPr>
          <w:sz w:val="20"/>
        </w:rPr>
        <w:t>CARREIRA.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CUSTAS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PROCESSUAIS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DEVIDAS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PELO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ESTADO, VISTO QUE USUFRUIU DO SERVIÇO PÚBLICO.</w:t>
      </w:r>
      <w:r w:rsidRPr="0030127A">
        <w:rPr>
          <w:spacing w:val="-57"/>
          <w:sz w:val="20"/>
        </w:rPr>
        <w:t xml:space="preserve"> </w:t>
      </w:r>
      <w:r w:rsidRPr="0030127A">
        <w:rPr>
          <w:sz w:val="20"/>
        </w:rPr>
        <w:t>APELOS</w:t>
      </w:r>
      <w:r w:rsidRPr="0030127A">
        <w:rPr>
          <w:spacing w:val="87"/>
          <w:sz w:val="20"/>
        </w:rPr>
        <w:t xml:space="preserve"> </w:t>
      </w:r>
      <w:r w:rsidRPr="0030127A">
        <w:rPr>
          <w:sz w:val="20"/>
        </w:rPr>
        <w:t>DESPROVIDOS.</w:t>
      </w:r>
      <w:r w:rsidRPr="0030127A">
        <w:rPr>
          <w:spacing w:val="88"/>
          <w:sz w:val="20"/>
        </w:rPr>
        <w:t xml:space="preserve"> </w:t>
      </w:r>
      <w:r w:rsidRPr="0030127A">
        <w:rPr>
          <w:sz w:val="20"/>
        </w:rPr>
        <w:t>(TJPR</w:t>
      </w:r>
      <w:r w:rsidRPr="0030127A">
        <w:rPr>
          <w:spacing w:val="87"/>
          <w:sz w:val="20"/>
        </w:rPr>
        <w:t xml:space="preserve"> </w:t>
      </w:r>
      <w:r w:rsidRPr="0030127A">
        <w:rPr>
          <w:sz w:val="20"/>
        </w:rPr>
        <w:t>-</w:t>
      </w:r>
      <w:r w:rsidRPr="0030127A">
        <w:rPr>
          <w:spacing w:val="87"/>
          <w:sz w:val="20"/>
        </w:rPr>
        <w:t xml:space="preserve"> </w:t>
      </w:r>
      <w:r w:rsidRPr="0030127A">
        <w:rPr>
          <w:sz w:val="20"/>
        </w:rPr>
        <w:t>1ª</w:t>
      </w:r>
      <w:r w:rsidRPr="0030127A">
        <w:rPr>
          <w:spacing w:val="88"/>
          <w:sz w:val="20"/>
        </w:rPr>
        <w:t xml:space="preserve"> </w:t>
      </w:r>
      <w:r w:rsidRPr="0030127A">
        <w:rPr>
          <w:sz w:val="20"/>
        </w:rPr>
        <w:t>C.</w:t>
      </w:r>
      <w:r w:rsidRPr="0030127A">
        <w:rPr>
          <w:spacing w:val="87"/>
          <w:sz w:val="20"/>
        </w:rPr>
        <w:t xml:space="preserve"> </w:t>
      </w:r>
      <w:r w:rsidRPr="0030127A">
        <w:rPr>
          <w:sz w:val="20"/>
        </w:rPr>
        <w:t>Cível</w:t>
      </w:r>
      <w:r w:rsidRPr="0030127A">
        <w:rPr>
          <w:spacing w:val="88"/>
          <w:sz w:val="20"/>
        </w:rPr>
        <w:t xml:space="preserve"> </w:t>
      </w:r>
      <w:r w:rsidRPr="0030127A">
        <w:rPr>
          <w:sz w:val="20"/>
        </w:rPr>
        <w:t>-</w:t>
      </w:r>
      <w:r w:rsidRPr="0030127A">
        <w:rPr>
          <w:spacing w:val="87"/>
          <w:sz w:val="20"/>
        </w:rPr>
        <w:t xml:space="preserve"> </w:t>
      </w:r>
      <w:r w:rsidRPr="0030127A">
        <w:rPr>
          <w:sz w:val="20"/>
        </w:rPr>
        <w:t>ACR</w:t>
      </w:r>
      <w:r w:rsidRPr="0030127A">
        <w:rPr>
          <w:spacing w:val="87"/>
          <w:sz w:val="20"/>
        </w:rPr>
        <w:t xml:space="preserve"> </w:t>
      </w:r>
      <w:r w:rsidRPr="0030127A">
        <w:rPr>
          <w:sz w:val="20"/>
        </w:rPr>
        <w:t>-</w:t>
      </w:r>
    </w:p>
    <w:p w14:paraId="5E91875B" w14:textId="77777777" w:rsidR="009D0244" w:rsidRPr="0030127A" w:rsidRDefault="009D0244" w:rsidP="009D0244">
      <w:pPr>
        <w:pStyle w:val="Corpodetexto"/>
        <w:spacing w:before="1"/>
        <w:ind w:left="2935" w:right="117"/>
        <w:jc w:val="both"/>
        <w:rPr>
          <w:sz w:val="20"/>
        </w:rPr>
      </w:pPr>
      <w:r w:rsidRPr="0030127A">
        <w:rPr>
          <w:sz w:val="20"/>
        </w:rPr>
        <w:t>1137982-7 - Região</w:t>
      </w:r>
      <w:r w:rsidRPr="0030127A">
        <w:rPr>
          <w:spacing w:val="60"/>
          <w:sz w:val="20"/>
        </w:rPr>
        <w:t xml:space="preserve"> </w:t>
      </w:r>
      <w:r w:rsidRPr="0030127A">
        <w:rPr>
          <w:sz w:val="20"/>
        </w:rPr>
        <w:t>Metropolitana de Londrina - Foro Central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de Londrina - Rel.: Juiz Fernando César Zeni - Unânime - J.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 xml:space="preserve">03.12.2013)  </w:t>
      </w:r>
      <w:r w:rsidRPr="0030127A">
        <w:rPr>
          <w:spacing w:val="50"/>
          <w:sz w:val="20"/>
        </w:rPr>
        <w:t xml:space="preserve"> </w:t>
      </w:r>
      <w:r w:rsidRPr="0030127A">
        <w:rPr>
          <w:sz w:val="20"/>
        </w:rPr>
        <w:t xml:space="preserve">(TJPR  </w:t>
      </w:r>
      <w:r w:rsidRPr="0030127A">
        <w:rPr>
          <w:spacing w:val="51"/>
          <w:sz w:val="20"/>
        </w:rPr>
        <w:t xml:space="preserve"> </w:t>
      </w:r>
      <w:r w:rsidRPr="0030127A">
        <w:rPr>
          <w:sz w:val="20"/>
        </w:rPr>
        <w:t xml:space="preserve">-  </w:t>
      </w:r>
      <w:r w:rsidRPr="0030127A">
        <w:rPr>
          <w:spacing w:val="50"/>
          <w:sz w:val="20"/>
        </w:rPr>
        <w:t xml:space="preserve"> </w:t>
      </w:r>
      <w:r w:rsidRPr="0030127A">
        <w:rPr>
          <w:sz w:val="20"/>
        </w:rPr>
        <w:t xml:space="preserve">REEX:  </w:t>
      </w:r>
      <w:r w:rsidRPr="0030127A">
        <w:rPr>
          <w:spacing w:val="51"/>
          <w:sz w:val="20"/>
        </w:rPr>
        <w:t xml:space="preserve"> </w:t>
      </w:r>
      <w:r w:rsidRPr="0030127A">
        <w:rPr>
          <w:sz w:val="20"/>
        </w:rPr>
        <w:t xml:space="preserve">11379827  </w:t>
      </w:r>
      <w:r w:rsidRPr="0030127A">
        <w:rPr>
          <w:spacing w:val="50"/>
          <w:sz w:val="20"/>
        </w:rPr>
        <w:t xml:space="preserve"> </w:t>
      </w:r>
      <w:r w:rsidRPr="0030127A">
        <w:rPr>
          <w:sz w:val="20"/>
        </w:rPr>
        <w:t xml:space="preserve">PR  </w:t>
      </w:r>
      <w:r w:rsidRPr="0030127A">
        <w:rPr>
          <w:spacing w:val="47"/>
          <w:sz w:val="20"/>
        </w:rPr>
        <w:t xml:space="preserve"> </w:t>
      </w:r>
      <w:r w:rsidRPr="0030127A">
        <w:rPr>
          <w:sz w:val="20"/>
        </w:rPr>
        <w:t>1137982-7</w:t>
      </w:r>
    </w:p>
    <w:p w14:paraId="10029C6E" w14:textId="77777777" w:rsidR="009D0244" w:rsidRPr="0030127A" w:rsidRDefault="009D0244" w:rsidP="009D0244">
      <w:pPr>
        <w:pStyle w:val="Corpodetexto"/>
        <w:ind w:left="2935" w:right="117"/>
        <w:jc w:val="both"/>
        <w:rPr>
          <w:sz w:val="20"/>
        </w:rPr>
      </w:pPr>
      <w:r w:rsidRPr="0030127A">
        <w:rPr>
          <w:sz w:val="20"/>
        </w:rPr>
        <w:t>(Acórdão),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Relator: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Juiz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Fernando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César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Zeni,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Data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de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Julgamento: 03/12/2013, 1ª Câmara Cível, Data de Publicação:</w:t>
      </w:r>
      <w:r w:rsidRPr="0030127A">
        <w:rPr>
          <w:spacing w:val="1"/>
          <w:sz w:val="20"/>
        </w:rPr>
        <w:t xml:space="preserve"> </w:t>
      </w:r>
      <w:r w:rsidRPr="0030127A">
        <w:rPr>
          <w:sz w:val="20"/>
        </w:rPr>
        <w:t>DJ: 1263 23/01/2014)”</w:t>
      </w:r>
    </w:p>
    <w:p w14:paraId="4F37F0CA" w14:textId="77777777" w:rsidR="009D0244" w:rsidRDefault="009D0244" w:rsidP="009D0244">
      <w:pPr>
        <w:ind w:firstLine="851"/>
        <w:jc w:val="both"/>
        <w:rPr>
          <w:sz w:val="24"/>
          <w:szCs w:val="24"/>
        </w:rPr>
      </w:pPr>
    </w:p>
    <w:p w14:paraId="301D6481" w14:textId="77777777" w:rsidR="009D0244" w:rsidRPr="0030127A" w:rsidRDefault="009D0244" w:rsidP="009D0244">
      <w:pPr>
        <w:spacing w:line="276" w:lineRule="auto"/>
        <w:ind w:firstLine="851"/>
        <w:jc w:val="both"/>
        <w:rPr>
          <w:sz w:val="24"/>
          <w:szCs w:val="24"/>
        </w:rPr>
      </w:pPr>
      <w:r w:rsidRPr="0030127A">
        <w:rPr>
          <w:sz w:val="24"/>
          <w:szCs w:val="24"/>
        </w:rPr>
        <w:t>Cumpre</w:t>
      </w:r>
      <w:r w:rsidRPr="0030127A">
        <w:rPr>
          <w:spacing w:val="27"/>
          <w:sz w:val="24"/>
          <w:szCs w:val="24"/>
        </w:rPr>
        <w:t xml:space="preserve"> </w:t>
      </w:r>
      <w:r w:rsidRPr="0030127A">
        <w:rPr>
          <w:sz w:val="24"/>
          <w:szCs w:val="24"/>
        </w:rPr>
        <w:t>destacar</w:t>
      </w:r>
      <w:r w:rsidRPr="0030127A">
        <w:rPr>
          <w:spacing w:val="30"/>
          <w:sz w:val="24"/>
          <w:szCs w:val="24"/>
        </w:rPr>
        <w:t xml:space="preserve"> </w:t>
      </w:r>
      <w:r w:rsidRPr="0030127A">
        <w:rPr>
          <w:sz w:val="24"/>
          <w:szCs w:val="24"/>
        </w:rPr>
        <w:t>que</w:t>
      </w:r>
      <w:r w:rsidRPr="0030127A">
        <w:rPr>
          <w:spacing w:val="25"/>
          <w:sz w:val="24"/>
          <w:szCs w:val="24"/>
        </w:rPr>
        <w:t xml:space="preserve"> </w:t>
      </w:r>
      <w:r w:rsidRPr="0030127A">
        <w:rPr>
          <w:sz w:val="24"/>
          <w:szCs w:val="24"/>
        </w:rPr>
        <w:t>a</w:t>
      </w:r>
      <w:r w:rsidRPr="0030127A">
        <w:rPr>
          <w:spacing w:val="25"/>
          <w:sz w:val="24"/>
          <w:szCs w:val="24"/>
        </w:rPr>
        <w:t xml:space="preserve"> </w:t>
      </w:r>
      <w:r w:rsidRPr="0030127A">
        <w:rPr>
          <w:b/>
          <w:sz w:val="24"/>
          <w:szCs w:val="24"/>
        </w:rPr>
        <w:t>"gratificação</w:t>
      </w:r>
      <w:r w:rsidRPr="0030127A">
        <w:rPr>
          <w:b/>
          <w:spacing w:val="24"/>
          <w:sz w:val="24"/>
          <w:szCs w:val="24"/>
        </w:rPr>
        <w:t xml:space="preserve"> </w:t>
      </w:r>
      <w:r w:rsidRPr="0030127A">
        <w:rPr>
          <w:b/>
          <w:sz w:val="24"/>
          <w:szCs w:val="24"/>
        </w:rPr>
        <w:t>de</w:t>
      </w:r>
      <w:r w:rsidRPr="0030127A">
        <w:rPr>
          <w:b/>
          <w:spacing w:val="26"/>
          <w:sz w:val="24"/>
          <w:szCs w:val="24"/>
        </w:rPr>
        <w:t xml:space="preserve"> </w:t>
      </w:r>
      <w:r w:rsidRPr="0030127A">
        <w:rPr>
          <w:b/>
          <w:sz w:val="24"/>
          <w:szCs w:val="24"/>
        </w:rPr>
        <w:t>plantão"</w:t>
      </w:r>
      <w:r w:rsidRPr="0030127A">
        <w:rPr>
          <w:sz w:val="24"/>
          <w:szCs w:val="24"/>
        </w:rPr>
        <w:t>,</w:t>
      </w:r>
      <w:r w:rsidRPr="0030127A">
        <w:rPr>
          <w:spacing w:val="28"/>
          <w:sz w:val="24"/>
          <w:szCs w:val="24"/>
        </w:rPr>
        <w:t xml:space="preserve"> </w:t>
      </w:r>
      <w:r w:rsidRPr="0030127A">
        <w:rPr>
          <w:sz w:val="24"/>
          <w:szCs w:val="24"/>
        </w:rPr>
        <w:t>claramente evidenciada em qualquer contracheque, destina-se a remunerar os servidores públicos pela</w:t>
      </w:r>
      <w:r w:rsidRPr="0030127A">
        <w:rPr>
          <w:spacing w:val="1"/>
          <w:sz w:val="24"/>
          <w:szCs w:val="24"/>
        </w:rPr>
        <w:t xml:space="preserve"> </w:t>
      </w:r>
      <w:r w:rsidRPr="0030127A">
        <w:rPr>
          <w:sz w:val="24"/>
          <w:szCs w:val="24"/>
        </w:rPr>
        <w:t>dedicação e trabalho desempenhados em prol da comunidade. Portanto, considerando essa</w:t>
      </w:r>
      <w:r w:rsidRPr="0030127A">
        <w:rPr>
          <w:spacing w:val="1"/>
          <w:sz w:val="24"/>
          <w:szCs w:val="24"/>
        </w:rPr>
        <w:t xml:space="preserve"> </w:t>
      </w:r>
      <w:r w:rsidRPr="0030127A">
        <w:rPr>
          <w:sz w:val="24"/>
          <w:szCs w:val="24"/>
        </w:rPr>
        <w:t>gratificação,</w:t>
      </w:r>
      <w:r w:rsidRPr="0030127A">
        <w:rPr>
          <w:spacing w:val="1"/>
          <w:sz w:val="24"/>
          <w:szCs w:val="24"/>
        </w:rPr>
        <w:t xml:space="preserve"> </w:t>
      </w:r>
      <w:r w:rsidRPr="0030127A">
        <w:rPr>
          <w:sz w:val="24"/>
          <w:szCs w:val="24"/>
        </w:rPr>
        <w:t>não</w:t>
      </w:r>
      <w:r w:rsidRPr="0030127A">
        <w:rPr>
          <w:spacing w:val="1"/>
          <w:sz w:val="24"/>
          <w:szCs w:val="24"/>
        </w:rPr>
        <w:t xml:space="preserve"> </w:t>
      </w:r>
      <w:r w:rsidRPr="0030127A">
        <w:rPr>
          <w:sz w:val="24"/>
          <w:szCs w:val="24"/>
        </w:rPr>
        <w:t>se</w:t>
      </w:r>
      <w:r w:rsidRPr="0030127A">
        <w:rPr>
          <w:spacing w:val="1"/>
          <w:sz w:val="24"/>
          <w:szCs w:val="24"/>
        </w:rPr>
        <w:t xml:space="preserve"> </w:t>
      </w:r>
      <w:r w:rsidRPr="0030127A">
        <w:rPr>
          <w:sz w:val="24"/>
          <w:szCs w:val="24"/>
        </w:rPr>
        <w:t>justifica a reivindicação</w:t>
      </w:r>
      <w:r w:rsidRPr="0030127A">
        <w:rPr>
          <w:spacing w:val="1"/>
          <w:sz w:val="24"/>
          <w:szCs w:val="24"/>
        </w:rPr>
        <w:t xml:space="preserve"> </w:t>
      </w:r>
      <w:r w:rsidRPr="0030127A">
        <w:rPr>
          <w:sz w:val="24"/>
          <w:szCs w:val="24"/>
        </w:rPr>
        <w:t>adicional</w:t>
      </w:r>
      <w:r w:rsidRPr="0030127A">
        <w:rPr>
          <w:spacing w:val="1"/>
          <w:sz w:val="24"/>
          <w:szCs w:val="24"/>
        </w:rPr>
        <w:t xml:space="preserve"> </w:t>
      </w:r>
      <w:r w:rsidRPr="0030127A">
        <w:rPr>
          <w:sz w:val="24"/>
          <w:szCs w:val="24"/>
        </w:rPr>
        <w:t>do</w:t>
      </w:r>
      <w:r w:rsidRPr="0030127A">
        <w:rPr>
          <w:spacing w:val="1"/>
          <w:sz w:val="24"/>
          <w:szCs w:val="24"/>
        </w:rPr>
        <w:t xml:space="preserve"> </w:t>
      </w:r>
      <w:r w:rsidRPr="0030127A">
        <w:rPr>
          <w:sz w:val="24"/>
          <w:szCs w:val="24"/>
        </w:rPr>
        <w:t>adicional</w:t>
      </w:r>
      <w:r w:rsidRPr="0030127A">
        <w:rPr>
          <w:spacing w:val="1"/>
          <w:sz w:val="24"/>
          <w:szCs w:val="24"/>
        </w:rPr>
        <w:t xml:space="preserve"> </w:t>
      </w:r>
      <w:r w:rsidRPr="0030127A">
        <w:rPr>
          <w:sz w:val="24"/>
          <w:szCs w:val="24"/>
        </w:rPr>
        <w:t>noturno, visto que a</w:t>
      </w:r>
      <w:r w:rsidRPr="0030127A">
        <w:rPr>
          <w:spacing w:val="1"/>
          <w:sz w:val="24"/>
          <w:szCs w:val="24"/>
        </w:rPr>
        <w:t xml:space="preserve"> </w:t>
      </w:r>
      <w:r w:rsidRPr="0030127A">
        <w:rPr>
          <w:sz w:val="24"/>
          <w:szCs w:val="24"/>
        </w:rPr>
        <w:t>mencionada</w:t>
      </w:r>
      <w:r w:rsidRPr="0030127A">
        <w:rPr>
          <w:spacing w:val="-5"/>
          <w:sz w:val="24"/>
          <w:szCs w:val="24"/>
        </w:rPr>
        <w:t xml:space="preserve"> </w:t>
      </w:r>
      <w:r w:rsidRPr="0030127A">
        <w:rPr>
          <w:sz w:val="24"/>
          <w:szCs w:val="24"/>
        </w:rPr>
        <w:t>gratificação</w:t>
      </w:r>
      <w:r w:rsidRPr="0030127A">
        <w:rPr>
          <w:spacing w:val="-3"/>
          <w:sz w:val="24"/>
          <w:szCs w:val="24"/>
        </w:rPr>
        <w:t xml:space="preserve"> </w:t>
      </w:r>
      <w:r w:rsidRPr="0030127A">
        <w:rPr>
          <w:sz w:val="24"/>
          <w:szCs w:val="24"/>
        </w:rPr>
        <w:t>já</w:t>
      </w:r>
      <w:r w:rsidRPr="0030127A">
        <w:rPr>
          <w:spacing w:val="-4"/>
          <w:sz w:val="24"/>
          <w:szCs w:val="24"/>
        </w:rPr>
        <w:t xml:space="preserve"> </w:t>
      </w:r>
      <w:r w:rsidRPr="0030127A">
        <w:rPr>
          <w:sz w:val="24"/>
          <w:szCs w:val="24"/>
        </w:rPr>
        <w:t>recompensa</w:t>
      </w:r>
      <w:r w:rsidRPr="0030127A">
        <w:rPr>
          <w:spacing w:val="-2"/>
          <w:sz w:val="24"/>
          <w:szCs w:val="24"/>
        </w:rPr>
        <w:t xml:space="preserve"> </w:t>
      </w:r>
      <w:r w:rsidRPr="0030127A">
        <w:rPr>
          <w:sz w:val="24"/>
          <w:szCs w:val="24"/>
        </w:rPr>
        <w:t>as</w:t>
      </w:r>
      <w:r w:rsidRPr="0030127A">
        <w:rPr>
          <w:spacing w:val="-4"/>
          <w:sz w:val="24"/>
          <w:szCs w:val="24"/>
        </w:rPr>
        <w:t xml:space="preserve"> </w:t>
      </w:r>
      <w:r w:rsidRPr="0030127A">
        <w:rPr>
          <w:sz w:val="24"/>
          <w:szCs w:val="24"/>
        </w:rPr>
        <w:t>atividades</w:t>
      </w:r>
      <w:r w:rsidRPr="0030127A">
        <w:rPr>
          <w:spacing w:val="-2"/>
          <w:sz w:val="24"/>
          <w:szCs w:val="24"/>
        </w:rPr>
        <w:t xml:space="preserve"> </w:t>
      </w:r>
      <w:r w:rsidRPr="0030127A">
        <w:rPr>
          <w:sz w:val="24"/>
          <w:szCs w:val="24"/>
        </w:rPr>
        <w:t>exercidas</w:t>
      </w:r>
      <w:r w:rsidRPr="0030127A">
        <w:rPr>
          <w:spacing w:val="-2"/>
          <w:sz w:val="24"/>
          <w:szCs w:val="24"/>
        </w:rPr>
        <w:t xml:space="preserve"> </w:t>
      </w:r>
      <w:r w:rsidRPr="0030127A">
        <w:rPr>
          <w:sz w:val="24"/>
          <w:szCs w:val="24"/>
        </w:rPr>
        <w:t>em</w:t>
      </w:r>
      <w:r w:rsidRPr="0030127A">
        <w:rPr>
          <w:spacing w:val="-4"/>
          <w:sz w:val="24"/>
          <w:szCs w:val="24"/>
        </w:rPr>
        <w:t xml:space="preserve"> </w:t>
      </w:r>
      <w:r w:rsidRPr="0030127A">
        <w:rPr>
          <w:sz w:val="24"/>
          <w:szCs w:val="24"/>
        </w:rPr>
        <w:t>horários</w:t>
      </w:r>
      <w:r w:rsidRPr="0030127A">
        <w:rPr>
          <w:spacing w:val="-4"/>
          <w:sz w:val="24"/>
          <w:szCs w:val="24"/>
        </w:rPr>
        <w:t xml:space="preserve"> </w:t>
      </w:r>
      <w:r w:rsidRPr="0030127A">
        <w:rPr>
          <w:sz w:val="24"/>
          <w:szCs w:val="24"/>
        </w:rPr>
        <w:t>específicos.</w:t>
      </w:r>
    </w:p>
    <w:p w14:paraId="72A56AA6" w14:textId="77777777" w:rsidR="002F0281" w:rsidRPr="003E150C" w:rsidRDefault="009D0244" w:rsidP="002F0281">
      <w:pPr>
        <w:spacing w:after="240" w:line="276" w:lineRule="auto"/>
        <w:ind w:firstLine="851"/>
        <w:jc w:val="both"/>
        <w:rPr>
          <w:sz w:val="24"/>
          <w:szCs w:val="24"/>
        </w:rPr>
      </w:pPr>
      <w:r w:rsidRPr="0030127A">
        <w:rPr>
          <w:sz w:val="24"/>
          <w:szCs w:val="24"/>
        </w:rPr>
        <w:t>Por todo o exposto, verifica-se que a não percepção do adicional</w:t>
      </w:r>
      <w:r>
        <w:rPr>
          <w:sz w:val="24"/>
          <w:szCs w:val="24"/>
        </w:rPr>
        <w:t xml:space="preserve"> </w:t>
      </w:r>
      <w:r w:rsidRPr="0030127A">
        <w:rPr>
          <w:spacing w:val="-57"/>
          <w:sz w:val="24"/>
          <w:szCs w:val="24"/>
        </w:rPr>
        <w:t xml:space="preserve"> </w:t>
      </w:r>
      <w:r w:rsidRPr="0030127A">
        <w:rPr>
          <w:sz w:val="24"/>
          <w:szCs w:val="24"/>
        </w:rPr>
        <w:t>noturno diz respeito à existência de outras formas de se gratificar, ou compensar o servidor</w:t>
      </w:r>
      <w:r w:rsidRPr="0030127A">
        <w:rPr>
          <w:spacing w:val="1"/>
          <w:sz w:val="24"/>
          <w:szCs w:val="24"/>
        </w:rPr>
        <w:t xml:space="preserve"> </w:t>
      </w:r>
      <w:r w:rsidRPr="0030127A">
        <w:rPr>
          <w:sz w:val="24"/>
          <w:szCs w:val="24"/>
        </w:rPr>
        <w:t>pelo serviço prestado em regime de plantão. De tal forma, que improcede totalmente o pleito,</w:t>
      </w:r>
      <w:r w:rsidRPr="0030127A">
        <w:rPr>
          <w:spacing w:val="1"/>
          <w:sz w:val="24"/>
          <w:szCs w:val="24"/>
        </w:rPr>
        <w:t xml:space="preserve"> </w:t>
      </w:r>
      <w:r w:rsidRPr="0030127A">
        <w:rPr>
          <w:sz w:val="24"/>
          <w:szCs w:val="24"/>
        </w:rPr>
        <w:t>o que implica, igualmente, na improcedência do pedido de percepção de valores retroativos ao</w:t>
      </w:r>
      <w:r w:rsidRPr="0030127A">
        <w:rPr>
          <w:spacing w:val="-57"/>
          <w:sz w:val="24"/>
          <w:szCs w:val="24"/>
        </w:rPr>
        <w:t xml:space="preserve"> </w:t>
      </w:r>
      <w:r>
        <w:rPr>
          <w:spacing w:val="-57"/>
          <w:sz w:val="24"/>
          <w:szCs w:val="24"/>
        </w:rPr>
        <w:t xml:space="preserve"> </w:t>
      </w:r>
      <w:r w:rsidRPr="0030127A">
        <w:rPr>
          <w:sz w:val="24"/>
          <w:szCs w:val="24"/>
        </w:rPr>
        <w:t>ajuizamento</w:t>
      </w:r>
      <w:r w:rsidRPr="0030127A">
        <w:rPr>
          <w:spacing w:val="-1"/>
          <w:sz w:val="24"/>
          <w:szCs w:val="24"/>
        </w:rPr>
        <w:t xml:space="preserve"> </w:t>
      </w:r>
      <w:r w:rsidRPr="0030127A">
        <w:rPr>
          <w:sz w:val="24"/>
          <w:szCs w:val="24"/>
        </w:rPr>
        <w:t>da</w:t>
      </w:r>
      <w:r w:rsidRPr="0030127A">
        <w:rPr>
          <w:spacing w:val="-2"/>
          <w:sz w:val="24"/>
          <w:szCs w:val="24"/>
        </w:rPr>
        <w:t xml:space="preserve"> </w:t>
      </w:r>
      <w:r w:rsidRPr="0030127A">
        <w:rPr>
          <w:sz w:val="24"/>
          <w:szCs w:val="24"/>
        </w:rPr>
        <w:t>presente</w:t>
      </w:r>
      <w:r w:rsidRPr="0030127A">
        <w:rPr>
          <w:spacing w:val="-1"/>
          <w:sz w:val="24"/>
          <w:szCs w:val="24"/>
        </w:rPr>
        <w:t xml:space="preserve"> </w:t>
      </w:r>
      <w:r w:rsidRPr="0030127A">
        <w:rPr>
          <w:sz w:val="24"/>
          <w:szCs w:val="24"/>
        </w:rPr>
        <w:t>ação,</w:t>
      </w:r>
      <w:r w:rsidRPr="0030127A">
        <w:rPr>
          <w:spacing w:val="-2"/>
          <w:sz w:val="24"/>
          <w:szCs w:val="24"/>
        </w:rPr>
        <w:t xml:space="preserve"> </w:t>
      </w:r>
      <w:r w:rsidRPr="0030127A">
        <w:rPr>
          <w:sz w:val="24"/>
          <w:szCs w:val="24"/>
        </w:rPr>
        <w:t>referentes</w:t>
      </w:r>
      <w:r w:rsidRPr="0030127A">
        <w:rPr>
          <w:spacing w:val="-2"/>
          <w:sz w:val="24"/>
          <w:szCs w:val="24"/>
        </w:rPr>
        <w:t xml:space="preserve"> </w:t>
      </w:r>
      <w:r w:rsidRPr="0030127A">
        <w:rPr>
          <w:sz w:val="24"/>
          <w:szCs w:val="24"/>
        </w:rPr>
        <w:t>ao</w:t>
      </w:r>
      <w:r w:rsidRPr="0030127A">
        <w:rPr>
          <w:spacing w:val="-1"/>
          <w:sz w:val="24"/>
          <w:szCs w:val="24"/>
        </w:rPr>
        <w:t xml:space="preserve"> </w:t>
      </w:r>
      <w:r w:rsidRPr="0030127A">
        <w:rPr>
          <w:sz w:val="24"/>
          <w:szCs w:val="24"/>
        </w:rPr>
        <w:t>adicional noturno.</w:t>
      </w:r>
    </w:p>
    <w:p w14:paraId="4EF94E93" w14:textId="77777777" w:rsidR="009D0244" w:rsidRDefault="009D0244" w:rsidP="009D0244">
      <w:pPr>
        <w:pBdr>
          <w:top w:val="single" w:sz="4" w:space="1" w:color="auto"/>
        </w:pBdr>
        <w:spacing w:before="76"/>
        <w:ind w:left="86" w:right="174"/>
        <w:jc w:val="both"/>
        <w:rPr>
          <w:rFonts w:ascii="Segoe UI Light" w:hAnsi="Segoe UI Light" w:cs="Segoe UI Light"/>
          <w:sz w:val="24"/>
        </w:rPr>
      </w:pPr>
      <w:r w:rsidRPr="00AC3DCA">
        <w:rPr>
          <w:rFonts w:ascii="Segoe UI Light" w:hAnsi="Segoe UI Light" w:cs="Segoe UI Light"/>
          <w:sz w:val="24"/>
          <w:szCs w:val="24"/>
        </w:rPr>
        <w:t xml:space="preserve">2.4 </w:t>
      </w:r>
      <w:r>
        <w:rPr>
          <w:rFonts w:ascii="Segoe UI Light" w:hAnsi="Segoe UI Light" w:cs="Segoe UI Light"/>
          <w:sz w:val="24"/>
        </w:rPr>
        <w:t>D</w:t>
      </w:r>
      <w:r w:rsidRPr="00AC3DCA">
        <w:rPr>
          <w:rFonts w:ascii="Segoe UI Light" w:hAnsi="Segoe UI Light" w:cs="Segoe UI Light"/>
          <w:sz w:val="24"/>
        </w:rPr>
        <w:t>a inaplicabilidade do adicional noturno à luz dos princípios</w:t>
      </w:r>
      <w:r w:rsidRPr="00AC3DCA">
        <w:rPr>
          <w:rFonts w:ascii="Segoe UI Light" w:hAnsi="Segoe UI Light" w:cs="Segoe UI Light"/>
          <w:spacing w:val="-57"/>
          <w:sz w:val="24"/>
        </w:rPr>
        <w:t xml:space="preserve"> </w:t>
      </w:r>
      <w:r w:rsidRPr="00AC3DCA">
        <w:rPr>
          <w:rFonts w:ascii="Segoe UI Light" w:hAnsi="Segoe UI Light" w:cs="Segoe UI Light"/>
          <w:sz w:val="24"/>
        </w:rPr>
        <w:t>da</w:t>
      </w:r>
      <w:r w:rsidRPr="00AC3DCA">
        <w:rPr>
          <w:rFonts w:ascii="Segoe UI Light" w:hAnsi="Segoe UI Light" w:cs="Segoe UI Light"/>
          <w:spacing w:val="1"/>
          <w:sz w:val="24"/>
        </w:rPr>
        <w:t xml:space="preserve"> </w:t>
      </w:r>
      <w:r w:rsidRPr="00AC3DCA">
        <w:rPr>
          <w:rFonts w:ascii="Segoe UI Light" w:hAnsi="Segoe UI Light" w:cs="Segoe UI Light"/>
          <w:sz w:val="24"/>
        </w:rPr>
        <w:t>razoabilidade,</w:t>
      </w:r>
      <w:r w:rsidRPr="00AC3DCA">
        <w:rPr>
          <w:rFonts w:ascii="Segoe UI Light" w:hAnsi="Segoe UI Light" w:cs="Segoe UI Light"/>
          <w:spacing w:val="1"/>
          <w:sz w:val="24"/>
        </w:rPr>
        <w:t xml:space="preserve"> </w:t>
      </w:r>
      <w:r w:rsidRPr="00AC3DCA">
        <w:rPr>
          <w:rFonts w:ascii="Segoe UI Light" w:hAnsi="Segoe UI Light" w:cs="Segoe UI Light"/>
          <w:sz w:val="24"/>
        </w:rPr>
        <w:t>especialidade</w:t>
      </w:r>
      <w:r w:rsidRPr="00AC3DCA">
        <w:rPr>
          <w:rFonts w:ascii="Segoe UI Light" w:hAnsi="Segoe UI Light" w:cs="Segoe UI Light"/>
          <w:spacing w:val="1"/>
          <w:sz w:val="24"/>
        </w:rPr>
        <w:t xml:space="preserve"> </w:t>
      </w:r>
      <w:r w:rsidRPr="00AC3DCA">
        <w:rPr>
          <w:rFonts w:ascii="Segoe UI Light" w:hAnsi="Segoe UI Light" w:cs="Segoe UI Light"/>
          <w:sz w:val="24"/>
        </w:rPr>
        <w:t>das</w:t>
      </w:r>
      <w:r w:rsidRPr="00AC3DCA">
        <w:rPr>
          <w:rFonts w:ascii="Segoe UI Light" w:hAnsi="Segoe UI Light" w:cs="Segoe UI Light"/>
          <w:spacing w:val="1"/>
          <w:sz w:val="24"/>
        </w:rPr>
        <w:t xml:space="preserve"> </w:t>
      </w:r>
      <w:r w:rsidRPr="00AC3DCA">
        <w:rPr>
          <w:rFonts w:ascii="Segoe UI Light" w:hAnsi="Segoe UI Light" w:cs="Segoe UI Light"/>
          <w:sz w:val="24"/>
        </w:rPr>
        <w:t>normas,</w:t>
      </w:r>
      <w:r w:rsidRPr="00AC3DCA">
        <w:rPr>
          <w:rFonts w:ascii="Segoe UI Light" w:hAnsi="Segoe UI Light" w:cs="Segoe UI Light"/>
          <w:spacing w:val="1"/>
          <w:sz w:val="24"/>
        </w:rPr>
        <w:t xml:space="preserve"> </w:t>
      </w:r>
      <w:r w:rsidRPr="00AC3DCA">
        <w:rPr>
          <w:rFonts w:ascii="Segoe UI Light" w:hAnsi="Segoe UI Light" w:cs="Segoe UI Light"/>
          <w:sz w:val="24"/>
        </w:rPr>
        <w:t>impacto</w:t>
      </w:r>
      <w:r w:rsidRPr="00AC3DCA">
        <w:rPr>
          <w:rFonts w:ascii="Segoe UI Light" w:hAnsi="Segoe UI Light" w:cs="Segoe UI Light"/>
          <w:spacing w:val="1"/>
          <w:sz w:val="24"/>
        </w:rPr>
        <w:t xml:space="preserve"> </w:t>
      </w:r>
      <w:r w:rsidRPr="00AC3DCA">
        <w:rPr>
          <w:rFonts w:ascii="Segoe UI Light" w:hAnsi="Segoe UI Light" w:cs="Segoe UI Light"/>
          <w:sz w:val="24"/>
        </w:rPr>
        <w:t>orçamentário</w:t>
      </w:r>
      <w:r w:rsidRPr="00AC3DCA">
        <w:rPr>
          <w:rFonts w:ascii="Segoe UI Light" w:hAnsi="Segoe UI Light" w:cs="Segoe UI Light"/>
          <w:spacing w:val="23"/>
          <w:sz w:val="24"/>
        </w:rPr>
        <w:t xml:space="preserve"> </w:t>
      </w:r>
      <w:r w:rsidRPr="00AC3DCA">
        <w:rPr>
          <w:rFonts w:ascii="Segoe UI Light" w:hAnsi="Segoe UI Light" w:cs="Segoe UI Light"/>
          <w:sz w:val="24"/>
        </w:rPr>
        <w:t>e</w:t>
      </w:r>
      <w:r w:rsidRPr="00AC3DCA">
        <w:rPr>
          <w:rFonts w:ascii="Segoe UI Light" w:hAnsi="Segoe UI Light" w:cs="Segoe UI Light"/>
          <w:spacing w:val="25"/>
          <w:sz w:val="24"/>
        </w:rPr>
        <w:t xml:space="preserve"> </w:t>
      </w:r>
      <w:r w:rsidRPr="00AC3DCA">
        <w:rPr>
          <w:rFonts w:ascii="Segoe UI Light" w:hAnsi="Segoe UI Light" w:cs="Segoe UI Light"/>
          <w:sz w:val="24"/>
        </w:rPr>
        <w:t>segurança</w:t>
      </w:r>
      <w:r w:rsidRPr="00AC3DCA">
        <w:rPr>
          <w:rFonts w:ascii="Segoe UI Light" w:hAnsi="Segoe UI Light" w:cs="Segoe UI Light"/>
          <w:spacing w:val="21"/>
          <w:sz w:val="24"/>
        </w:rPr>
        <w:t xml:space="preserve"> </w:t>
      </w:r>
      <w:r w:rsidRPr="00AC3DCA">
        <w:rPr>
          <w:rFonts w:ascii="Segoe UI Light" w:hAnsi="Segoe UI Light" w:cs="Segoe UI Light"/>
          <w:sz w:val="24"/>
        </w:rPr>
        <w:t>jurídica</w:t>
      </w:r>
      <w:r w:rsidRPr="00AC3DCA">
        <w:rPr>
          <w:rFonts w:ascii="Segoe UI Light" w:hAnsi="Segoe UI Light" w:cs="Segoe UI Light"/>
          <w:spacing w:val="20"/>
          <w:sz w:val="24"/>
        </w:rPr>
        <w:t xml:space="preserve"> </w:t>
      </w:r>
      <w:r w:rsidRPr="00AC3DCA">
        <w:rPr>
          <w:rFonts w:ascii="Segoe UI Light" w:hAnsi="Segoe UI Light" w:cs="Segoe UI Light"/>
          <w:sz w:val="24"/>
        </w:rPr>
        <w:t>com</w:t>
      </w:r>
      <w:r w:rsidRPr="00AC3DCA">
        <w:rPr>
          <w:rFonts w:ascii="Segoe UI Light" w:hAnsi="Segoe UI Light" w:cs="Segoe UI Light"/>
          <w:spacing w:val="21"/>
          <w:sz w:val="24"/>
        </w:rPr>
        <w:t xml:space="preserve"> </w:t>
      </w:r>
      <w:r w:rsidRPr="00AC3DCA">
        <w:rPr>
          <w:rFonts w:ascii="Segoe UI Light" w:hAnsi="Segoe UI Light" w:cs="Segoe UI Light"/>
          <w:sz w:val="24"/>
        </w:rPr>
        <w:t>fulcro</w:t>
      </w:r>
      <w:r w:rsidRPr="00AC3DCA">
        <w:rPr>
          <w:rFonts w:ascii="Segoe UI Light" w:hAnsi="Segoe UI Light" w:cs="Segoe UI Light"/>
          <w:spacing w:val="21"/>
          <w:sz w:val="24"/>
        </w:rPr>
        <w:t xml:space="preserve"> </w:t>
      </w:r>
      <w:r w:rsidRPr="00AC3DCA">
        <w:rPr>
          <w:rFonts w:ascii="Segoe UI Light" w:hAnsi="Segoe UI Light" w:cs="Segoe UI Light"/>
          <w:sz w:val="24"/>
        </w:rPr>
        <w:t>na constituição federal de 1988</w:t>
      </w:r>
      <w:r>
        <w:rPr>
          <w:rFonts w:ascii="Segoe UI Light" w:hAnsi="Segoe UI Light" w:cs="Segoe UI Light"/>
          <w:sz w:val="24"/>
        </w:rPr>
        <w:t xml:space="preserve"> (art. 5º, caput e inciso liv, Art. 37, caput, A</w:t>
      </w:r>
      <w:r w:rsidRPr="00AC3DCA">
        <w:rPr>
          <w:rFonts w:ascii="Segoe UI Light" w:hAnsi="Segoe UI Light" w:cs="Segoe UI Light"/>
          <w:sz w:val="24"/>
        </w:rPr>
        <w:t>rt.</w:t>
      </w:r>
      <w:r w:rsidRPr="00AC3DCA">
        <w:rPr>
          <w:rFonts w:ascii="Segoe UI Light" w:hAnsi="Segoe UI Light" w:cs="Segoe UI Light"/>
          <w:spacing w:val="-57"/>
          <w:sz w:val="24"/>
        </w:rPr>
        <w:t xml:space="preserve"> </w:t>
      </w:r>
      <w:r>
        <w:rPr>
          <w:rFonts w:ascii="Segoe UI Light" w:hAnsi="Segoe UI Light" w:cs="Segoe UI Light"/>
          <w:sz w:val="24"/>
        </w:rPr>
        <w:t>70, todos da CF</w:t>
      </w:r>
      <w:r w:rsidRPr="00AC3DCA">
        <w:rPr>
          <w:rFonts w:ascii="Segoe UI Light" w:hAnsi="Segoe UI Light" w:cs="Segoe UI Light"/>
          <w:sz w:val="24"/>
        </w:rPr>
        <w:t>/1988).</w:t>
      </w:r>
    </w:p>
    <w:p w14:paraId="4D484960" w14:textId="77777777" w:rsidR="009D0244" w:rsidRDefault="009D0244" w:rsidP="009D0244">
      <w:pPr>
        <w:jc w:val="both"/>
      </w:pPr>
    </w:p>
    <w:p w14:paraId="6933B7E5" w14:textId="77777777" w:rsidR="009D0244" w:rsidRDefault="009D0244" w:rsidP="009D0244">
      <w:pPr>
        <w:pStyle w:val="Corpodetexto"/>
        <w:spacing w:before="90" w:after="240" w:line="276" w:lineRule="auto"/>
        <w:ind w:right="117" w:firstLine="851"/>
        <w:jc w:val="both"/>
      </w:pPr>
      <w:r>
        <w:lastRenderedPageBreak/>
        <w:t>A</w:t>
      </w:r>
      <w:r>
        <w:rPr>
          <w:spacing w:val="1"/>
        </w:rPr>
        <w:t xml:space="preserve"> </w:t>
      </w:r>
      <w:r>
        <w:t>averiguação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pretensão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contrária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adicional</w:t>
      </w:r>
      <w:r>
        <w:rPr>
          <w:spacing w:val="1"/>
        </w:rPr>
        <w:t xml:space="preserve"> </w:t>
      </w:r>
      <w:r>
        <w:t>noturno exige uma análise rigorosa, ancorada nos princípios constitucionais da razoabilidade e</w:t>
      </w:r>
      <w:r>
        <w:rPr>
          <w:spacing w:val="-57"/>
        </w:rPr>
        <w:t xml:space="preserve"> </w:t>
      </w:r>
      <w:r>
        <w:t>da especialidade das normas, considerando ainda as repercussões orçamentárias e o princípio</w:t>
      </w:r>
      <w:r>
        <w:rPr>
          <w:spacing w:val="1"/>
        </w:rPr>
        <w:t xml:space="preserve"> </w:t>
      </w:r>
      <w:r>
        <w:t>da segurança jurídica, conforme estatuído pela Constituição Federal de 1988. Inicialmente, é</w:t>
      </w:r>
      <w:r>
        <w:rPr>
          <w:spacing w:val="1"/>
        </w:rPr>
        <w:t xml:space="preserve"> </w:t>
      </w:r>
      <w:r>
        <w:t>mandatório</w:t>
      </w:r>
      <w:r>
        <w:rPr>
          <w:spacing w:val="1"/>
        </w:rPr>
        <w:t xml:space="preserve"> </w:t>
      </w:r>
      <w:r>
        <w:t>salientar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específicas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orientam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regime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servidores da Polícia Civil do Estado do Pará devem sobrelevar as disposições gerais, em</w:t>
      </w:r>
      <w:r>
        <w:rPr>
          <w:spacing w:val="1"/>
        </w:rPr>
        <w:t xml:space="preserve"> </w:t>
      </w:r>
      <w:r>
        <w:t>consonância com o princípio da especialidade e a luz do art. 37, caput, da CF/1988, que</w:t>
      </w:r>
      <w:r>
        <w:rPr>
          <w:spacing w:val="1"/>
        </w:rPr>
        <w:t xml:space="preserve"> </w:t>
      </w:r>
      <w:r>
        <w:t>preconiza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legalidade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especificidade</w:t>
      </w:r>
      <w:r>
        <w:rPr>
          <w:spacing w:val="-2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normas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âmbito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administração</w:t>
      </w:r>
      <w:r>
        <w:rPr>
          <w:spacing w:val="-2"/>
        </w:rPr>
        <w:t xml:space="preserve"> </w:t>
      </w:r>
      <w:r>
        <w:t>pública.</w:t>
      </w:r>
    </w:p>
    <w:p w14:paraId="0022CC19" w14:textId="77777777" w:rsidR="009D0244" w:rsidRDefault="009D0244" w:rsidP="009D0244">
      <w:pPr>
        <w:pStyle w:val="Corpodetexto"/>
        <w:spacing w:after="240" w:line="276" w:lineRule="auto"/>
        <w:ind w:right="117" w:firstLine="851"/>
        <w:jc w:val="both"/>
      </w:pPr>
      <w:r>
        <w:t>Adicionalmente, a atribuição do adicional noturno, ignorando o</w:t>
      </w:r>
      <w:r>
        <w:rPr>
          <w:spacing w:val="1"/>
        </w:rPr>
        <w:t xml:space="preserve"> </w:t>
      </w:r>
      <w:r>
        <w:t>regime</w:t>
      </w:r>
      <w:r>
        <w:rPr>
          <w:spacing w:val="1"/>
        </w:rPr>
        <w:t xml:space="preserve"> </w:t>
      </w:r>
      <w:r>
        <w:t>especial</w:t>
      </w:r>
      <w:r>
        <w:rPr>
          <w:spacing w:val="1"/>
        </w:rPr>
        <w:t xml:space="preserve"> </w:t>
      </w:r>
      <w:r>
        <w:t>delineado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esses</w:t>
      </w:r>
      <w:r>
        <w:rPr>
          <w:spacing w:val="1"/>
        </w:rPr>
        <w:t xml:space="preserve"> </w:t>
      </w:r>
      <w:r>
        <w:t>servidores,</w:t>
      </w:r>
      <w:r>
        <w:rPr>
          <w:spacing w:val="1"/>
        </w:rPr>
        <w:t xml:space="preserve"> </w:t>
      </w:r>
      <w:r>
        <w:t>confrontaria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princípio</w:t>
      </w:r>
      <w:r>
        <w:rPr>
          <w:spacing w:val="6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razoabilidade, alicerçado no art. 5º, LIV, da CF/1988, que assegura o devido processo legal.</w:t>
      </w:r>
      <w:r>
        <w:rPr>
          <w:spacing w:val="1"/>
        </w:rPr>
        <w:t xml:space="preserve"> </w:t>
      </w:r>
      <w:r>
        <w:t>Seria</w:t>
      </w:r>
      <w:r>
        <w:rPr>
          <w:spacing w:val="1"/>
        </w:rPr>
        <w:t xml:space="preserve"> </w:t>
      </w:r>
      <w:r>
        <w:t>desmedido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destituído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razoabilidade</w:t>
      </w:r>
      <w:r>
        <w:rPr>
          <w:spacing w:val="1"/>
        </w:rPr>
        <w:t xml:space="preserve"> </w:t>
      </w:r>
      <w:r>
        <w:t>desestabilizar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equilíbrio</w:t>
      </w:r>
      <w:r>
        <w:rPr>
          <w:spacing w:val="1"/>
        </w:rPr>
        <w:t xml:space="preserve"> </w:t>
      </w:r>
      <w:r>
        <w:t>instituído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legislação</w:t>
      </w:r>
      <w:r>
        <w:rPr>
          <w:spacing w:val="1"/>
        </w:rPr>
        <w:t xml:space="preserve"> </w:t>
      </w:r>
      <w:r>
        <w:t>específica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já</w:t>
      </w:r>
      <w:r>
        <w:rPr>
          <w:spacing w:val="1"/>
        </w:rPr>
        <w:t xml:space="preserve"> </w:t>
      </w:r>
      <w:r>
        <w:t>provê</w:t>
      </w:r>
      <w:r>
        <w:rPr>
          <w:spacing w:val="1"/>
        </w:rPr>
        <w:t xml:space="preserve"> </w:t>
      </w:r>
      <w:r>
        <w:t>compensações</w:t>
      </w:r>
      <w:r>
        <w:rPr>
          <w:spacing w:val="1"/>
        </w:rPr>
        <w:t xml:space="preserve"> </w:t>
      </w:r>
      <w:r>
        <w:t>adequadas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noturno,</w:t>
      </w:r>
      <w:r>
        <w:rPr>
          <w:spacing w:val="1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contexto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atribuições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responsabilidades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servidores</w:t>
      </w:r>
      <w:r>
        <w:rPr>
          <w:spacing w:val="-1"/>
        </w:rPr>
        <w:t xml:space="preserve"> </w:t>
      </w:r>
      <w:r>
        <w:t>policiais.</w:t>
      </w:r>
    </w:p>
    <w:p w14:paraId="51FC90E1" w14:textId="77777777" w:rsidR="009D0244" w:rsidRDefault="009D0244" w:rsidP="009D0244">
      <w:pPr>
        <w:pStyle w:val="Corpodetexto"/>
        <w:spacing w:before="1" w:after="240" w:line="276" w:lineRule="auto"/>
        <w:ind w:right="117" w:firstLine="851"/>
        <w:jc w:val="both"/>
      </w:pPr>
      <w:r>
        <w:t>Do ponto de vista orçamentário, a outorga indiscriminada do</w:t>
      </w:r>
      <w:r>
        <w:rPr>
          <w:spacing w:val="1"/>
        </w:rPr>
        <w:t xml:space="preserve"> </w:t>
      </w:r>
      <w:r>
        <w:t>adicional noturno poderia impor um ônus relevante ao erário, contrariando os princípios da</w:t>
      </w:r>
      <w:r>
        <w:rPr>
          <w:spacing w:val="1"/>
        </w:rPr>
        <w:t xml:space="preserve"> </w:t>
      </w:r>
      <w:r>
        <w:t>eficiência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economicidade,</w:t>
      </w:r>
      <w:r>
        <w:rPr>
          <w:spacing w:val="1"/>
        </w:rPr>
        <w:t xml:space="preserve"> </w:t>
      </w:r>
      <w:r>
        <w:t>fundamentados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art.</w:t>
      </w:r>
      <w:r>
        <w:rPr>
          <w:spacing w:val="1"/>
        </w:rPr>
        <w:t xml:space="preserve"> </w:t>
      </w:r>
      <w:r>
        <w:t>70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CF/1988,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estipula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obrigatoriedade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eficiência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economicidade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aplicação dos</w:t>
      </w:r>
      <w:r>
        <w:rPr>
          <w:spacing w:val="-2"/>
        </w:rPr>
        <w:t xml:space="preserve"> </w:t>
      </w:r>
      <w:r>
        <w:t>recursos</w:t>
      </w:r>
      <w:r>
        <w:rPr>
          <w:spacing w:val="-3"/>
        </w:rPr>
        <w:t xml:space="preserve"> </w:t>
      </w:r>
      <w:r>
        <w:t>público.</w:t>
      </w:r>
    </w:p>
    <w:p w14:paraId="614EF19D" w14:textId="77777777" w:rsidR="009D0244" w:rsidRDefault="009D0244" w:rsidP="009D0244">
      <w:pPr>
        <w:pStyle w:val="Corpodetexto"/>
        <w:spacing w:after="240" w:line="276" w:lineRule="auto"/>
        <w:ind w:right="117" w:firstLine="851"/>
        <w:jc w:val="both"/>
      </w:pPr>
      <w:r>
        <w:t>Por</w:t>
      </w:r>
      <w:r>
        <w:rPr>
          <w:spacing w:val="1"/>
        </w:rPr>
        <w:t xml:space="preserve"> </w:t>
      </w:r>
      <w:r>
        <w:t>último,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segurança</w:t>
      </w:r>
      <w:r>
        <w:rPr>
          <w:spacing w:val="1"/>
        </w:rPr>
        <w:t xml:space="preserve"> </w:t>
      </w:r>
      <w:r>
        <w:t>jurídica,</w:t>
      </w:r>
      <w:r>
        <w:rPr>
          <w:spacing w:val="1"/>
        </w:rPr>
        <w:t xml:space="preserve"> </w:t>
      </w:r>
      <w:r>
        <w:t>sustentáculo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Direito, enraizada no art. 5º, caput, da CF/1988, demanda proteção. Modificações nas bases de</w:t>
      </w:r>
      <w:r>
        <w:rPr>
          <w:spacing w:val="-57"/>
        </w:rPr>
        <w:t xml:space="preserve"> </w:t>
      </w:r>
      <w:r>
        <w:t>compensação para o labor noturno, desprovidas de amparo legal e contrapostas a normativas</w:t>
      </w:r>
      <w:r>
        <w:rPr>
          <w:spacing w:val="1"/>
        </w:rPr>
        <w:t xml:space="preserve"> </w:t>
      </w:r>
      <w:r>
        <w:t>vigentes,</w:t>
      </w:r>
      <w:r>
        <w:rPr>
          <w:spacing w:val="30"/>
        </w:rPr>
        <w:t xml:space="preserve"> </w:t>
      </w:r>
      <w:r>
        <w:t>poderiam</w:t>
      </w:r>
      <w:r>
        <w:rPr>
          <w:spacing w:val="33"/>
        </w:rPr>
        <w:t xml:space="preserve"> </w:t>
      </w:r>
      <w:r>
        <w:t>originar</w:t>
      </w:r>
      <w:r>
        <w:rPr>
          <w:spacing w:val="33"/>
        </w:rPr>
        <w:t xml:space="preserve"> </w:t>
      </w:r>
      <w:r>
        <w:t>incertezas</w:t>
      </w:r>
      <w:r>
        <w:rPr>
          <w:spacing w:val="32"/>
        </w:rPr>
        <w:t xml:space="preserve"> </w:t>
      </w:r>
      <w:r>
        <w:t>e</w:t>
      </w:r>
      <w:r>
        <w:rPr>
          <w:spacing w:val="31"/>
        </w:rPr>
        <w:t xml:space="preserve"> </w:t>
      </w:r>
      <w:r>
        <w:t>incongruências,</w:t>
      </w:r>
      <w:r>
        <w:rPr>
          <w:spacing w:val="28"/>
        </w:rPr>
        <w:t xml:space="preserve"> </w:t>
      </w:r>
      <w:r>
        <w:t>impactando</w:t>
      </w:r>
      <w:r>
        <w:rPr>
          <w:spacing w:val="31"/>
        </w:rPr>
        <w:t xml:space="preserve"> </w:t>
      </w:r>
      <w:r>
        <w:t>negativamente</w:t>
      </w:r>
      <w:r>
        <w:rPr>
          <w:spacing w:val="29"/>
        </w:rPr>
        <w:t xml:space="preserve"> </w:t>
      </w:r>
      <w:r>
        <w:t>tanto</w:t>
      </w:r>
      <w:r>
        <w:rPr>
          <w:spacing w:val="30"/>
        </w:rPr>
        <w:t xml:space="preserve"> </w:t>
      </w:r>
      <w:r>
        <w:t>a administração</w:t>
      </w:r>
      <w:r>
        <w:rPr>
          <w:spacing w:val="53"/>
        </w:rPr>
        <w:t xml:space="preserve"> </w:t>
      </w:r>
      <w:r>
        <w:t>pública</w:t>
      </w:r>
      <w:r>
        <w:rPr>
          <w:spacing w:val="53"/>
        </w:rPr>
        <w:t xml:space="preserve"> </w:t>
      </w:r>
      <w:r>
        <w:t>quanto</w:t>
      </w:r>
      <w:r>
        <w:rPr>
          <w:spacing w:val="51"/>
        </w:rPr>
        <w:t xml:space="preserve"> </w:t>
      </w:r>
      <w:r>
        <w:t>os</w:t>
      </w:r>
      <w:r>
        <w:rPr>
          <w:spacing w:val="52"/>
        </w:rPr>
        <w:t xml:space="preserve"> </w:t>
      </w:r>
      <w:r>
        <w:t>próprios</w:t>
      </w:r>
      <w:r>
        <w:rPr>
          <w:spacing w:val="51"/>
        </w:rPr>
        <w:t xml:space="preserve"> </w:t>
      </w:r>
      <w:r>
        <w:t>servidores,</w:t>
      </w:r>
      <w:r>
        <w:rPr>
          <w:spacing w:val="52"/>
        </w:rPr>
        <w:t xml:space="preserve"> </w:t>
      </w:r>
      <w:r>
        <w:t>que</w:t>
      </w:r>
      <w:r>
        <w:rPr>
          <w:spacing w:val="51"/>
        </w:rPr>
        <w:t xml:space="preserve"> </w:t>
      </w:r>
      <w:r>
        <w:t>necessitam</w:t>
      </w:r>
      <w:r>
        <w:rPr>
          <w:spacing w:val="52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previsibilidade</w:t>
      </w:r>
      <w:r>
        <w:rPr>
          <w:spacing w:val="51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>estabilidade</w:t>
      </w:r>
      <w:r>
        <w:rPr>
          <w:spacing w:val="-1"/>
        </w:rPr>
        <w:t xml:space="preserve"> </w:t>
      </w:r>
      <w:r>
        <w:t>nas</w:t>
      </w:r>
      <w:r>
        <w:rPr>
          <w:spacing w:val="-2"/>
        </w:rPr>
        <w:t xml:space="preserve"> </w:t>
      </w:r>
      <w:r>
        <w:t>normas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regulam seus</w:t>
      </w:r>
      <w:r>
        <w:rPr>
          <w:spacing w:val="-2"/>
        </w:rPr>
        <w:t xml:space="preserve"> </w:t>
      </w:r>
      <w:r>
        <w:t>vínculos</w:t>
      </w:r>
      <w:r>
        <w:rPr>
          <w:spacing w:val="-1"/>
        </w:rPr>
        <w:t xml:space="preserve"> </w:t>
      </w:r>
      <w:r>
        <w:t>empregatícios.</w:t>
      </w:r>
    </w:p>
    <w:p w14:paraId="2C97EF26" w14:textId="77777777" w:rsidR="009D0244" w:rsidRDefault="009D0244" w:rsidP="009D0244">
      <w:pPr>
        <w:pStyle w:val="Corpodetexto"/>
        <w:spacing w:before="240" w:after="240" w:line="276" w:lineRule="auto"/>
        <w:ind w:right="117" w:firstLine="851"/>
        <w:jc w:val="both"/>
      </w:pPr>
      <w:r>
        <w:t>Assim, ao se analisar a solicitação do adicional noturno sob a</w:t>
      </w:r>
      <w:r>
        <w:rPr>
          <w:spacing w:val="1"/>
        </w:rPr>
        <w:t xml:space="preserve"> </w:t>
      </w:r>
      <w:r>
        <w:t>égide</w:t>
      </w:r>
      <w:r>
        <w:rPr>
          <w:spacing w:val="1"/>
        </w:rPr>
        <w:t xml:space="preserve"> </w:t>
      </w:r>
      <w:r>
        <w:t>desses</w:t>
      </w:r>
      <w:r>
        <w:rPr>
          <w:spacing w:val="1"/>
        </w:rPr>
        <w:t xml:space="preserve"> </w:t>
      </w:r>
      <w:r>
        <w:t>princípios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considerações,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respaldo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dispositivos</w:t>
      </w:r>
      <w:r>
        <w:rPr>
          <w:spacing w:val="60"/>
        </w:rPr>
        <w:t xml:space="preserve"> </w:t>
      </w:r>
      <w:r>
        <w:lastRenderedPageBreak/>
        <w:t>constitucionais</w:t>
      </w:r>
      <w:r>
        <w:rPr>
          <w:spacing w:val="1"/>
        </w:rPr>
        <w:t xml:space="preserve"> </w:t>
      </w:r>
      <w:r>
        <w:t>citados,</w:t>
      </w:r>
      <w:r>
        <w:rPr>
          <w:spacing w:val="-3"/>
        </w:rPr>
        <w:t xml:space="preserve"> </w:t>
      </w:r>
      <w:r>
        <w:t>torna-se</w:t>
      </w:r>
      <w:r>
        <w:rPr>
          <w:spacing w:val="-1"/>
        </w:rPr>
        <w:t xml:space="preserve"> </w:t>
      </w:r>
      <w:r>
        <w:t>patente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pleito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adversa</w:t>
      </w:r>
      <w:r>
        <w:rPr>
          <w:spacing w:val="-4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encontra</w:t>
      </w:r>
      <w:r>
        <w:rPr>
          <w:spacing w:val="-4"/>
        </w:rPr>
        <w:t xml:space="preserve"> </w:t>
      </w:r>
      <w:r>
        <w:t>sustentação</w:t>
      </w:r>
      <w:r>
        <w:rPr>
          <w:spacing w:val="-3"/>
        </w:rPr>
        <w:t xml:space="preserve"> </w:t>
      </w:r>
      <w:r>
        <w:t>jurídica</w:t>
      </w:r>
      <w:r>
        <w:rPr>
          <w:spacing w:val="-3"/>
        </w:rPr>
        <w:t xml:space="preserve"> </w:t>
      </w:r>
      <w:r>
        <w:t>sólida,</w:t>
      </w:r>
      <w:r>
        <w:rPr>
          <w:spacing w:val="-57"/>
        </w:rPr>
        <w:t xml:space="preserve"> </w:t>
      </w:r>
      <w:r>
        <w:t>devendo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julgado</w:t>
      </w:r>
      <w:r>
        <w:rPr>
          <w:spacing w:val="1"/>
        </w:rPr>
        <w:t xml:space="preserve"> </w:t>
      </w:r>
      <w:r>
        <w:t>improcedente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resguardar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interesses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assegurar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integridade</w:t>
      </w:r>
      <w:r>
        <w:rPr>
          <w:spacing w:val="1"/>
        </w:rPr>
        <w:t xml:space="preserve"> </w:t>
      </w:r>
      <w:r>
        <w:t>e</w:t>
      </w:r>
      <w:r>
        <w:rPr>
          <w:spacing w:val="60"/>
        </w:rPr>
        <w:t xml:space="preserve"> </w:t>
      </w:r>
      <w:r>
        <w:t>coerência do ordenamento jurídico que rege o serviço público no Estado do</w:t>
      </w:r>
      <w:r>
        <w:rPr>
          <w:spacing w:val="1"/>
        </w:rPr>
        <w:t xml:space="preserve"> </w:t>
      </w:r>
      <w:r>
        <w:t>Pará,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estrita</w:t>
      </w:r>
      <w:r>
        <w:rPr>
          <w:spacing w:val="-2"/>
        </w:rPr>
        <w:t xml:space="preserve"> </w:t>
      </w:r>
      <w:r>
        <w:t>observância</w:t>
      </w:r>
      <w:r>
        <w:rPr>
          <w:spacing w:val="1"/>
        </w:rPr>
        <w:t xml:space="preserve"> </w:t>
      </w:r>
      <w:r>
        <w:t>aos</w:t>
      </w:r>
      <w:r>
        <w:rPr>
          <w:spacing w:val="-2"/>
        </w:rPr>
        <w:t xml:space="preserve"> </w:t>
      </w:r>
      <w:r>
        <w:t>mandamentos</w:t>
      </w:r>
      <w:r>
        <w:rPr>
          <w:spacing w:val="1"/>
        </w:rPr>
        <w:t xml:space="preserve"> </w:t>
      </w:r>
      <w:r>
        <w:t>constitucionais.</w:t>
      </w:r>
    </w:p>
    <w:p w14:paraId="5BBE59D9" w14:textId="77777777" w:rsidR="009D0244" w:rsidRDefault="009D0244" w:rsidP="009D0244">
      <w:pPr>
        <w:pStyle w:val="Corpodetexto"/>
        <w:spacing w:before="240" w:after="240" w:line="276" w:lineRule="auto"/>
        <w:ind w:right="117" w:firstLine="851"/>
        <w:jc w:val="both"/>
      </w:pPr>
    </w:p>
    <w:p w14:paraId="3089B9E4" w14:textId="77777777" w:rsidR="009D0244" w:rsidRPr="000C1D22" w:rsidRDefault="009D0244" w:rsidP="009D0244">
      <w:pPr>
        <w:pStyle w:val="western"/>
        <w:spacing w:after="79"/>
        <w:rPr>
          <w:rFonts w:ascii="Segoe UI" w:eastAsia="Segoe UI" w:hAnsi="Segoe UI" w:cs="Segoe UI"/>
          <w:b/>
          <w:color w:val="auto"/>
          <w:lang w:val="pt-PT" w:eastAsia="en-US"/>
        </w:rPr>
      </w:pPr>
      <w:r>
        <w:rPr>
          <w:rFonts w:ascii="Segoe UI" w:eastAsia="Segoe UI" w:hAnsi="Segoe UI" w:cs="Segoe UI"/>
          <w:b/>
          <w:color w:val="auto"/>
          <w:lang w:val="pt-PT" w:eastAsia="en-US"/>
        </w:rPr>
        <w:t>3</w:t>
      </w:r>
      <w:r w:rsidRPr="000C1D22">
        <w:rPr>
          <w:rFonts w:ascii="Segoe UI" w:eastAsia="Segoe UI" w:hAnsi="Segoe UI" w:cs="Segoe UI"/>
          <w:b/>
          <w:color w:val="auto"/>
          <w:lang w:val="pt-PT" w:eastAsia="en-US"/>
        </w:rPr>
        <w:t xml:space="preserve">  CONCLUSÃO</w:t>
      </w:r>
    </w:p>
    <w:p w14:paraId="2EAD346C" w14:textId="77777777" w:rsidR="009D0244" w:rsidRPr="000C1D22" w:rsidRDefault="009D0244" w:rsidP="00FA5D4F">
      <w:pPr>
        <w:pStyle w:val="Corpodetexto"/>
        <w:spacing w:before="90"/>
      </w:pPr>
      <w:r w:rsidRPr="000C1D22">
        <w:t>Nestas</w:t>
      </w:r>
      <w:r w:rsidRPr="000C1D22">
        <w:rPr>
          <w:spacing w:val="-4"/>
        </w:rPr>
        <w:t xml:space="preserve"> </w:t>
      </w:r>
      <w:r w:rsidRPr="000C1D22">
        <w:t>condições,</w:t>
      </w:r>
      <w:r w:rsidRPr="000C1D22">
        <w:rPr>
          <w:spacing w:val="-4"/>
        </w:rPr>
        <w:t xml:space="preserve"> </w:t>
      </w:r>
      <w:r w:rsidRPr="000C1D22">
        <w:t>requer-se</w:t>
      </w:r>
      <w:r w:rsidRPr="000C1D22">
        <w:rPr>
          <w:spacing w:val="-4"/>
        </w:rPr>
        <w:t xml:space="preserve"> </w:t>
      </w:r>
      <w:r w:rsidRPr="000C1D22">
        <w:t>a</w:t>
      </w:r>
      <w:r w:rsidRPr="000C1D22">
        <w:rPr>
          <w:spacing w:val="-6"/>
        </w:rPr>
        <w:t xml:space="preserve"> </w:t>
      </w:r>
      <w:r w:rsidRPr="000C1D22">
        <w:t>V.Exa.</w:t>
      </w:r>
      <w:r w:rsidRPr="000C1D22">
        <w:rPr>
          <w:spacing w:val="-4"/>
        </w:rPr>
        <w:t xml:space="preserve"> </w:t>
      </w:r>
      <w:r w:rsidRPr="000C1D22">
        <w:t>que:</w:t>
      </w:r>
    </w:p>
    <w:p w14:paraId="45C0EFD9" w14:textId="77777777" w:rsidR="009D0244" w:rsidRPr="000C1D22" w:rsidRDefault="009D0244" w:rsidP="009D0244">
      <w:pPr>
        <w:pStyle w:val="Corpodetexto"/>
        <w:ind w:hanging="11"/>
      </w:pPr>
    </w:p>
    <w:p w14:paraId="15BE1ECB" w14:textId="77777777" w:rsidR="009D0244" w:rsidRPr="000C1D22" w:rsidRDefault="009D0244" w:rsidP="009D0244">
      <w:pPr>
        <w:pStyle w:val="PargrafodaLista"/>
        <w:numPr>
          <w:ilvl w:val="0"/>
          <w:numId w:val="7"/>
        </w:numPr>
        <w:tabs>
          <w:tab w:val="left" w:pos="383"/>
        </w:tabs>
        <w:ind w:left="0" w:hanging="11"/>
        <w:rPr>
          <w:rFonts w:ascii="Segoe UI" w:hAnsi="Segoe UI" w:cs="Segoe UI"/>
          <w:sz w:val="24"/>
        </w:rPr>
      </w:pPr>
      <w:r w:rsidRPr="000C1D22">
        <w:rPr>
          <w:rFonts w:ascii="Segoe UI" w:hAnsi="Segoe UI" w:cs="Segoe UI"/>
          <w:sz w:val="24"/>
        </w:rPr>
        <w:t>Caso prossiga para o mérito, que as defesas do Estado sejam integralmente reconhecidas,</w:t>
      </w:r>
      <w:r w:rsidRPr="000C1D22">
        <w:rPr>
          <w:rFonts w:ascii="Segoe UI" w:hAnsi="Segoe UI" w:cs="Segoe UI"/>
          <w:spacing w:val="1"/>
          <w:sz w:val="24"/>
        </w:rPr>
        <w:t xml:space="preserve"> </w:t>
      </w:r>
      <w:r w:rsidRPr="000C1D22">
        <w:rPr>
          <w:rFonts w:ascii="Segoe UI" w:hAnsi="Segoe UI" w:cs="Segoe UI"/>
          <w:sz w:val="24"/>
        </w:rPr>
        <w:t>julgando-se improcedentes as alegações iniciais e condenando a parte oposta ao pagamento</w:t>
      </w:r>
      <w:r w:rsidRPr="000C1D22">
        <w:rPr>
          <w:rFonts w:ascii="Segoe UI" w:hAnsi="Segoe UI" w:cs="Segoe UI"/>
          <w:spacing w:val="1"/>
          <w:sz w:val="24"/>
        </w:rPr>
        <w:t xml:space="preserve"> </w:t>
      </w:r>
      <w:r w:rsidRPr="000C1D22">
        <w:rPr>
          <w:rFonts w:ascii="Segoe UI" w:hAnsi="Segoe UI" w:cs="Segoe UI"/>
          <w:sz w:val="24"/>
        </w:rPr>
        <w:t>das</w:t>
      </w:r>
      <w:r w:rsidRPr="000C1D22">
        <w:rPr>
          <w:rFonts w:ascii="Segoe UI" w:hAnsi="Segoe UI" w:cs="Segoe UI"/>
          <w:spacing w:val="-2"/>
          <w:sz w:val="24"/>
        </w:rPr>
        <w:t xml:space="preserve"> </w:t>
      </w:r>
      <w:r w:rsidRPr="000C1D22">
        <w:rPr>
          <w:rFonts w:ascii="Segoe UI" w:hAnsi="Segoe UI" w:cs="Segoe UI"/>
          <w:sz w:val="24"/>
        </w:rPr>
        <w:t>custas</w:t>
      </w:r>
      <w:r w:rsidRPr="000C1D22">
        <w:rPr>
          <w:rFonts w:ascii="Segoe UI" w:hAnsi="Segoe UI" w:cs="Segoe UI"/>
          <w:spacing w:val="-1"/>
          <w:sz w:val="24"/>
        </w:rPr>
        <w:t xml:space="preserve"> </w:t>
      </w:r>
      <w:r w:rsidRPr="000C1D22">
        <w:rPr>
          <w:rFonts w:ascii="Segoe UI" w:hAnsi="Segoe UI" w:cs="Segoe UI"/>
          <w:sz w:val="24"/>
        </w:rPr>
        <w:t>processuais</w:t>
      </w:r>
      <w:r w:rsidRPr="000C1D22">
        <w:rPr>
          <w:rFonts w:ascii="Segoe UI" w:hAnsi="Segoe UI" w:cs="Segoe UI"/>
          <w:spacing w:val="-1"/>
          <w:sz w:val="24"/>
        </w:rPr>
        <w:t xml:space="preserve"> </w:t>
      </w:r>
      <w:r w:rsidRPr="000C1D22">
        <w:rPr>
          <w:rFonts w:ascii="Segoe UI" w:hAnsi="Segoe UI" w:cs="Segoe UI"/>
          <w:sz w:val="24"/>
        </w:rPr>
        <w:t>e</w:t>
      </w:r>
      <w:r w:rsidRPr="000C1D22">
        <w:rPr>
          <w:rFonts w:ascii="Segoe UI" w:hAnsi="Segoe UI" w:cs="Segoe UI"/>
          <w:spacing w:val="-1"/>
          <w:sz w:val="24"/>
        </w:rPr>
        <w:t xml:space="preserve"> </w:t>
      </w:r>
      <w:r w:rsidRPr="000C1D22">
        <w:rPr>
          <w:rFonts w:ascii="Segoe UI" w:hAnsi="Segoe UI" w:cs="Segoe UI"/>
          <w:sz w:val="24"/>
        </w:rPr>
        <w:t>honorários</w:t>
      </w:r>
      <w:r w:rsidRPr="000C1D22">
        <w:rPr>
          <w:rFonts w:ascii="Segoe UI" w:hAnsi="Segoe UI" w:cs="Segoe UI"/>
          <w:spacing w:val="-1"/>
          <w:sz w:val="24"/>
        </w:rPr>
        <w:t xml:space="preserve"> </w:t>
      </w:r>
      <w:r w:rsidRPr="000C1D22">
        <w:rPr>
          <w:rFonts w:ascii="Segoe UI" w:hAnsi="Segoe UI" w:cs="Segoe UI"/>
          <w:sz w:val="24"/>
        </w:rPr>
        <w:t>advocatícios.</w:t>
      </w:r>
    </w:p>
    <w:p w14:paraId="39B005BF" w14:textId="77777777" w:rsidR="009D0244" w:rsidRPr="000C1D22" w:rsidRDefault="009D0244" w:rsidP="009D0244">
      <w:pPr>
        <w:pStyle w:val="Corpodetexto"/>
        <w:ind w:hanging="11"/>
      </w:pPr>
    </w:p>
    <w:p w14:paraId="30D94C7A" w14:textId="77777777" w:rsidR="009D0244" w:rsidRPr="000C1D22" w:rsidRDefault="009D0244" w:rsidP="009D0244">
      <w:pPr>
        <w:pStyle w:val="Corpodetexto"/>
        <w:ind w:right="117" w:firstLine="851"/>
        <w:jc w:val="both"/>
      </w:pPr>
      <w:r w:rsidRPr="000C1D22">
        <w:t>Em eventual sucumbência do Estado, os honorários devem ser</w:t>
      </w:r>
      <w:r w:rsidRPr="000C1D22">
        <w:rPr>
          <w:spacing w:val="1"/>
        </w:rPr>
        <w:t xml:space="preserve"> </w:t>
      </w:r>
      <w:r w:rsidRPr="000C1D22">
        <w:t>calculados conforme §§ 2º, 3º, 5º e 7º do art. 85, afastando-se, outrossim, condenação em</w:t>
      </w:r>
      <w:r w:rsidRPr="000C1D22">
        <w:rPr>
          <w:spacing w:val="1"/>
        </w:rPr>
        <w:t xml:space="preserve"> </w:t>
      </w:r>
      <w:r w:rsidRPr="000C1D22">
        <w:t>custas processuais, conforme o art. 15, “g” da Lei Estadual nº 5.738/1993. Requer-se, ainda,</w:t>
      </w:r>
      <w:r w:rsidRPr="000C1D22">
        <w:rPr>
          <w:spacing w:val="1"/>
        </w:rPr>
        <w:t xml:space="preserve"> </w:t>
      </w:r>
      <w:r w:rsidRPr="000C1D22">
        <w:t>que</w:t>
      </w:r>
      <w:r w:rsidRPr="000C1D22">
        <w:rPr>
          <w:spacing w:val="29"/>
        </w:rPr>
        <w:t xml:space="preserve"> </w:t>
      </w:r>
      <w:r w:rsidRPr="000C1D22">
        <w:t>juros</w:t>
      </w:r>
      <w:r w:rsidRPr="000C1D22">
        <w:rPr>
          <w:spacing w:val="30"/>
        </w:rPr>
        <w:t xml:space="preserve"> </w:t>
      </w:r>
      <w:r w:rsidRPr="000C1D22">
        <w:t>e</w:t>
      </w:r>
      <w:r w:rsidRPr="000C1D22">
        <w:rPr>
          <w:spacing w:val="29"/>
        </w:rPr>
        <w:t xml:space="preserve"> </w:t>
      </w:r>
      <w:r w:rsidRPr="000C1D22">
        <w:t>correção</w:t>
      </w:r>
      <w:r w:rsidRPr="000C1D22">
        <w:rPr>
          <w:spacing w:val="29"/>
        </w:rPr>
        <w:t xml:space="preserve"> </w:t>
      </w:r>
      <w:r w:rsidRPr="000C1D22">
        <w:t>monetária</w:t>
      </w:r>
      <w:r w:rsidRPr="000C1D22">
        <w:rPr>
          <w:spacing w:val="30"/>
        </w:rPr>
        <w:t xml:space="preserve"> </w:t>
      </w:r>
      <w:r w:rsidRPr="000C1D22">
        <w:t>sigam</w:t>
      </w:r>
      <w:r w:rsidRPr="000C1D22">
        <w:rPr>
          <w:spacing w:val="30"/>
        </w:rPr>
        <w:t xml:space="preserve"> </w:t>
      </w:r>
      <w:r w:rsidRPr="000C1D22">
        <w:t>o</w:t>
      </w:r>
      <w:r w:rsidRPr="000C1D22">
        <w:rPr>
          <w:spacing w:val="31"/>
        </w:rPr>
        <w:t xml:space="preserve"> </w:t>
      </w:r>
      <w:r w:rsidRPr="000C1D22">
        <w:t>art.</w:t>
      </w:r>
      <w:r w:rsidRPr="000C1D22">
        <w:rPr>
          <w:spacing w:val="29"/>
        </w:rPr>
        <w:t xml:space="preserve"> </w:t>
      </w:r>
      <w:r w:rsidRPr="000C1D22">
        <w:t>405</w:t>
      </w:r>
      <w:r w:rsidRPr="000C1D22">
        <w:rPr>
          <w:spacing w:val="27"/>
        </w:rPr>
        <w:t xml:space="preserve"> </w:t>
      </w:r>
      <w:r w:rsidRPr="000C1D22">
        <w:t>do</w:t>
      </w:r>
      <w:r w:rsidRPr="000C1D22">
        <w:rPr>
          <w:spacing w:val="27"/>
        </w:rPr>
        <w:t xml:space="preserve"> </w:t>
      </w:r>
      <w:r w:rsidRPr="000C1D22">
        <w:t>Código</w:t>
      </w:r>
      <w:r w:rsidRPr="000C1D22">
        <w:rPr>
          <w:spacing w:val="26"/>
        </w:rPr>
        <w:t xml:space="preserve"> </w:t>
      </w:r>
      <w:r w:rsidRPr="000C1D22">
        <w:t>Civil</w:t>
      </w:r>
      <w:r w:rsidRPr="000C1D22">
        <w:rPr>
          <w:spacing w:val="27"/>
        </w:rPr>
        <w:t xml:space="preserve"> </w:t>
      </w:r>
      <w:r w:rsidRPr="000C1D22">
        <w:t>e</w:t>
      </w:r>
      <w:r w:rsidRPr="000C1D22">
        <w:rPr>
          <w:spacing w:val="27"/>
        </w:rPr>
        <w:t xml:space="preserve"> </w:t>
      </w:r>
      <w:r w:rsidRPr="000C1D22">
        <w:t>o</w:t>
      </w:r>
      <w:r w:rsidRPr="000C1D22">
        <w:rPr>
          <w:spacing w:val="27"/>
        </w:rPr>
        <w:t xml:space="preserve"> </w:t>
      </w:r>
      <w:r w:rsidRPr="000C1D22">
        <w:t>art.</w:t>
      </w:r>
      <w:r w:rsidRPr="000C1D22">
        <w:rPr>
          <w:spacing w:val="26"/>
        </w:rPr>
        <w:t xml:space="preserve"> </w:t>
      </w:r>
      <w:r w:rsidRPr="000C1D22">
        <w:t>240</w:t>
      </w:r>
      <w:r w:rsidRPr="000C1D22">
        <w:rPr>
          <w:spacing w:val="27"/>
        </w:rPr>
        <w:t xml:space="preserve"> </w:t>
      </w:r>
      <w:r w:rsidRPr="000C1D22">
        <w:t>do</w:t>
      </w:r>
      <w:r w:rsidRPr="000C1D22">
        <w:rPr>
          <w:spacing w:val="27"/>
        </w:rPr>
        <w:t xml:space="preserve"> </w:t>
      </w:r>
      <w:r w:rsidRPr="000C1D22">
        <w:t>CPC,</w:t>
      </w:r>
      <w:r w:rsidRPr="000C1D22">
        <w:rPr>
          <w:spacing w:val="28"/>
        </w:rPr>
        <w:t xml:space="preserve"> </w:t>
      </w:r>
      <w:r w:rsidRPr="000C1D22">
        <w:t>em</w:t>
      </w:r>
      <w:r w:rsidRPr="000C1D22">
        <w:rPr>
          <w:spacing w:val="-58"/>
        </w:rPr>
        <w:t xml:space="preserve"> </w:t>
      </w:r>
      <w:r w:rsidRPr="000C1D22">
        <w:t>linha com o art. 1º-F da Lei 9.494/97. Destaca-se a jurisprudência dos precedentes REsp</w:t>
      </w:r>
      <w:r w:rsidRPr="000C1D22">
        <w:rPr>
          <w:spacing w:val="1"/>
        </w:rPr>
        <w:t xml:space="preserve"> </w:t>
      </w:r>
      <w:r w:rsidRPr="000C1D22">
        <w:t>1.495.144/RS e RE 810.947, que orientam sobre atualização monetária e juros, proibindo a</w:t>
      </w:r>
      <w:r w:rsidRPr="000C1D22">
        <w:rPr>
          <w:spacing w:val="1"/>
        </w:rPr>
        <w:t xml:space="preserve"> </w:t>
      </w:r>
      <w:r w:rsidRPr="000C1D22">
        <w:t>capitalização</w:t>
      </w:r>
      <w:r w:rsidRPr="000C1D22">
        <w:rPr>
          <w:spacing w:val="-1"/>
        </w:rPr>
        <w:t xml:space="preserve"> </w:t>
      </w:r>
      <w:r w:rsidRPr="000C1D22">
        <w:t>de</w:t>
      </w:r>
      <w:r w:rsidRPr="000C1D22">
        <w:rPr>
          <w:spacing w:val="-1"/>
        </w:rPr>
        <w:t xml:space="preserve"> </w:t>
      </w:r>
      <w:r w:rsidRPr="000C1D22">
        <w:t>juros.</w:t>
      </w:r>
    </w:p>
    <w:p w14:paraId="1B57A0DD" w14:textId="77777777" w:rsidR="009D0244" w:rsidRPr="000C1D22" w:rsidRDefault="009D0244" w:rsidP="009D0244">
      <w:pPr>
        <w:pStyle w:val="Corpodetexto"/>
      </w:pPr>
    </w:p>
    <w:p w14:paraId="0BC30F23" w14:textId="77777777" w:rsidR="009D0244" w:rsidRDefault="009D0244" w:rsidP="009D0244">
      <w:pPr>
        <w:pStyle w:val="Corpodetexto"/>
        <w:spacing w:before="1"/>
        <w:ind w:right="117" w:firstLine="851"/>
        <w:jc w:val="both"/>
      </w:pPr>
      <w:r w:rsidRPr="000C1D22">
        <w:t>O réu contesta os documentos apresentados pela parte contrária</w:t>
      </w:r>
      <w:r w:rsidRPr="000C1D22">
        <w:rPr>
          <w:spacing w:val="1"/>
        </w:rPr>
        <w:t xml:space="preserve"> </w:t>
      </w:r>
      <w:r w:rsidRPr="000C1D22">
        <w:t>que não cumpram o art. 425, inciso III, do CPC, e reivindica a produção de todas as provas</w:t>
      </w:r>
      <w:r w:rsidRPr="000C1D22">
        <w:rPr>
          <w:spacing w:val="1"/>
        </w:rPr>
        <w:t xml:space="preserve"> </w:t>
      </w:r>
      <w:r w:rsidRPr="000C1D22">
        <w:t>legalmente permitidas, incluindo, mas não se limitando a, depoimento pessoal, testemunhas a</w:t>
      </w:r>
      <w:r w:rsidRPr="000C1D22">
        <w:rPr>
          <w:spacing w:val="1"/>
        </w:rPr>
        <w:t xml:space="preserve"> </w:t>
      </w:r>
      <w:r w:rsidRPr="000C1D22">
        <w:t>serem</w:t>
      </w:r>
      <w:r w:rsidRPr="000C1D22">
        <w:rPr>
          <w:spacing w:val="1"/>
        </w:rPr>
        <w:t xml:space="preserve"> </w:t>
      </w:r>
      <w:r w:rsidRPr="000C1D22">
        <w:t>nomeadas,</w:t>
      </w:r>
      <w:r w:rsidRPr="000C1D22">
        <w:rPr>
          <w:spacing w:val="1"/>
        </w:rPr>
        <w:t xml:space="preserve"> </w:t>
      </w:r>
      <w:r w:rsidRPr="000C1D22">
        <w:t>apresentação</w:t>
      </w:r>
      <w:r w:rsidRPr="000C1D22">
        <w:rPr>
          <w:spacing w:val="1"/>
        </w:rPr>
        <w:t xml:space="preserve"> </w:t>
      </w:r>
      <w:r w:rsidRPr="000C1D22">
        <w:t>de</w:t>
      </w:r>
      <w:r w:rsidRPr="000C1D22">
        <w:rPr>
          <w:spacing w:val="1"/>
        </w:rPr>
        <w:t xml:space="preserve"> </w:t>
      </w:r>
      <w:r w:rsidRPr="000C1D22">
        <w:t>novos</w:t>
      </w:r>
      <w:r w:rsidRPr="000C1D22">
        <w:rPr>
          <w:spacing w:val="1"/>
        </w:rPr>
        <w:t xml:space="preserve"> </w:t>
      </w:r>
      <w:r w:rsidRPr="000C1D22">
        <w:t>documentos,</w:t>
      </w:r>
      <w:r w:rsidRPr="000C1D22">
        <w:rPr>
          <w:spacing w:val="1"/>
        </w:rPr>
        <w:t xml:space="preserve"> </w:t>
      </w:r>
      <w:r w:rsidRPr="000C1D22">
        <w:t>perícias</w:t>
      </w:r>
      <w:r w:rsidRPr="000C1D22">
        <w:rPr>
          <w:spacing w:val="1"/>
        </w:rPr>
        <w:t xml:space="preserve"> </w:t>
      </w:r>
      <w:r w:rsidRPr="000C1D22">
        <w:t>e</w:t>
      </w:r>
      <w:r w:rsidRPr="000C1D22">
        <w:rPr>
          <w:spacing w:val="1"/>
        </w:rPr>
        <w:t xml:space="preserve"> </w:t>
      </w:r>
      <w:r w:rsidRPr="000C1D22">
        <w:t>demais</w:t>
      </w:r>
      <w:r w:rsidRPr="000C1D22">
        <w:rPr>
          <w:spacing w:val="1"/>
        </w:rPr>
        <w:t xml:space="preserve"> </w:t>
      </w:r>
      <w:r w:rsidRPr="000C1D22">
        <w:t>procedimentos</w:t>
      </w:r>
      <w:r w:rsidRPr="000C1D22">
        <w:rPr>
          <w:spacing w:val="1"/>
        </w:rPr>
        <w:t xml:space="preserve"> </w:t>
      </w:r>
      <w:r w:rsidRPr="000C1D22">
        <w:t>necessários</w:t>
      </w:r>
      <w:r w:rsidRPr="000C1D22">
        <w:rPr>
          <w:spacing w:val="-2"/>
        </w:rPr>
        <w:t xml:space="preserve"> </w:t>
      </w:r>
      <w:r w:rsidRPr="000C1D22">
        <w:t>para</w:t>
      </w:r>
      <w:r w:rsidRPr="000C1D22">
        <w:rPr>
          <w:spacing w:val="-1"/>
        </w:rPr>
        <w:t xml:space="preserve"> </w:t>
      </w:r>
      <w:r w:rsidRPr="000C1D22">
        <w:t>o</w:t>
      </w:r>
      <w:r w:rsidRPr="000C1D22">
        <w:rPr>
          <w:spacing w:val="-1"/>
        </w:rPr>
        <w:t xml:space="preserve"> </w:t>
      </w:r>
      <w:r w:rsidRPr="000C1D22">
        <w:t>esclarecimento do caso.</w:t>
      </w:r>
    </w:p>
    <w:p w14:paraId="552864D1" w14:textId="77777777" w:rsidR="009D0244" w:rsidRPr="0016209F" w:rsidRDefault="009D0244" w:rsidP="009D0244">
      <w:pPr>
        <w:adjustRightInd w:val="0"/>
        <w:spacing w:before="100" w:after="100"/>
        <w:ind w:firstLine="851"/>
        <w:jc w:val="both"/>
        <w:rPr>
          <w:sz w:val="24"/>
          <w:szCs w:val="24"/>
        </w:rPr>
      </w:pPr>
      <w:r w:rsidRPr="0016209F">
        <w:rPr>
          <w:sz w:val="24"/>
          <w:szCs w:val="24"/>
        </w:rPr>
        <w:t>Nestes Termos,</w:t>
      </w:r>
    </w:p>
    <w:p w14:paraId="09B07B1F" w14:textId="77777777" w:rsidR="009D0244" w:rsidRPr="0016209F" w:rsidRDefault="009D0244" w:rsidP="009D0244">
      <w:pPr>
        <w:adjustRightInd w:val="0"/>
        <w:spacing w:before="100" w:after="100"/>
        <w:ind w:firstLine="851"/>
        <w:jc w:val="both"/>
        <w:rPr>
          <w:sz w:val="24"/>
          <w:szCs w:val="24"/>
        </w:rPr>
      </w:pPr>
      <w:r w:rsidRPr="0016209F">
        <w:rPr>
          <w:sz w:val="24"/>
          <w:szCs w:val="24"/>
        </w:rPr>
        <w:t>Pede Deferimento.</w:t>
      </w:r>
    </w:p>
    <w:p w14:paraId="52701BE4" w14:textId="77777777" w:rsidR="009D0244" w:rsidRDefault="009D0244" w:rsidP="009D0244">
      <w:pPr>
        <w:adjustRightInd w:val="0"/>
        <w:spacing w:after="200" w:line="288" w:lineRule="auto"/>
        <w:rPr>
          <w:color w:val="000000"/>
          <w:sz w:val="24"/>
          <w:szCs w:val="24"/>
        </w:rPr>
      </w:pPr>
    </w:p>
    <w:p w14:paraId="7A5991E6" w14:textId="77777777" w:rsidR="00F22154" w:rsidRDefault="00F22154" w:rsidP="009D0244"/>
    <w:sectPr w:rsidR="00F2215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015BB" w14:textId="77777777" w:rsidR="002E454B" w:rsidRDefault="002E454B" w:rsidP="009D0244">
      <w:r>
        <w:separator/>
      </w:r>
    </w:p>
  </w:endnote>
  <w:endnote w:type="continuationSeparator" w:id="0">
    <w:p w14:paraId="03642C2A" w14:textId="77777777" w:rsidR="002E454B" w:rsidRDefault="002E454B" w:rsidP="009D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8" w:space="0" w:color="auto"/>
      </w:tblBorders>
      <w:tblLook w:val="04A0" w:firstRow="1" w:lastRow="0" w:firstColumn="1" w:lastColumn="0" w:noHBand="0" w:noVBand="1"/>
    </w:tblPr>
    <w:tblGrid>
      <w:gridCol w:w="6516"/>
      <w:gridCol w:w="1972"/>
    </w:tblGrid>
    <w:tr w:rsidR="009D0244" w:rsidRPr="001048FB" w14:paraId="0EE99AD5" w14:textId="77777777" w:rsidTr="00332B6A">
      <w:trPr>
        <w:trHeight w:val="60"/>
        <w:jc w:val="center"/>
      </w:trPr>
      <w:tc>
        <w:tcPr>
          <w:tcW w:w="8488" w:type="dxa"/>
          <w:gridSpan w:val="2"/>
          <w:shd w:val="clear" w:color="auto" w:fill="auto"/>
          <w:vAlign w:val="center"/>
        </w:tcPr>
        <w:p w14:paraId="58109323" w14:textId="77777777" w:rsidR="009D0244" w:rsidRPr="001048FB" w:rsidRDefault="009D0244" w:rsidP="009D0244">
          <w:pPr>
            <w:pStyle w:val="Rodap"/>
            <w:spacing w:before="20"/>
            <w:ind w:left="-113"/>
            <w:rPr>
              <w:smallCaps/>
              <w:spacing w:val="6"/>
              <w:kern w:val="16"/>
            </w:rPr>
          </w:pPr>
          <w:r w:rsidRPr="001048FB">
            <w:rPr>
              <w:b/>
              <w:bCs/>
              <w:smallCaps/>
              <w:spacing w:val="6"/>
              <w:kern w:val="16"/>
              <w:sz w:val="20"/>
              <w:szCs w:val="20"/>
            </w:rPr>
            <w:t>Procuradoria-geral do estado do pará</w:t>
          </w:r>
          <w:r w:rsidRPr="001048FB">
            <w:rPr>
              <w:rFonts w:ascii="Calibri Light" w:hAnsi="Calibri Light" w:cs="Calibri Light"/>
              <w:smallCaps/>
              <w:spacing w:val="6"/>
              <w:kern w:val="16"/>
              <w:sz w:val="20"/>
              <w:szCs w:val="20"/>
            </w:rPr>
            <w:t xml:space="preserve"> | Procuradoria cível, trabalhista e administrativa</w:t>
          </w:r>
        </w:p>
      </w:tc>
    </w:tr>
    <w:tr w:rsidR="009D0244" w:rsidRPr="001048FB" w14:paraId="2B661992" w14:textId="77777777" w:rsidTr="00332B6A">
      <w:trPr>
        <w:trHeight w:val="80"/>
        <w:jc w:val="center"/>
      </w:trPr>
      <w:tc>
        <w:tcPr>
          <w:tcW w:w="8488" w:type="dxa"/>
          <w:gridSpan w:val="2"/>
          <w:shd w:val="clear" w:color="auto" w:fill="auto"/>
          <w:vAlign w:val="center"/>
        </w:tcPr>
        <w:p w14:paraId="32E58D2F" w14:textId="77777777" w:rsidR="009D0244" w:rsidRPr="001048FB" w:rsidRDefault="009D0244" w:rsidP="009D0244">
          <w:pPr>
            <w:pStyle w:val="Rodap"/>
            <w:ind w:left="-113"/>
            <w:jc w:val="both"/>
            <w:rPr>
              <w:spacing w:val="6"/>
              <w:kern w:val="16"/>
            </w:rPr>
          </w:pPr>
          <w:r w:rsidRPr="001048FB">
            <w:rPr>
              <w:rFonts w:ascii="Calibri Light" w:hAnsi="Calibri Light" w:cs="Calibri Light"/>
              <w:spacing w:val="6"/>
              <w:kern w:val="16"/>
              <w:sz w:val="20"/>
              <w:szCs w:val="20"/>
            </w:rPr>
            <w:t>Rua dos Tamoios, 1671, bairro Batista Campos, CEP nº 66.033-172, Belém-PA.</w:t>
          </w:r>
        </w:p>
      </w:tc>
    </w:tr>
    <w:tr w:rsidR="009D0244" w:rsidRPr="001048FB" w14:paraId="571E7569" w14:textId="77777777" w:rsidTr="00332B6A">
      <w:trPr>
        <w:jc w:val="center"/>
      </w:trPr>
      <w:tc>
        <w:tcPr>
          <w:tcW w:w="6516" w:type="dxa"/>
          <w:shd w:val="clear" w:color="auto" w:fill="auto"/>
          <w:vAlign w:val="center"/>
        </w:tcPr>
        <w:p w14:paraId="06EFB32F" w14:textId="77777777" w:rsidR="009D0244" w:rsidRPr="001048FB" w:rsidRDefault="009D0244" w:rsidP="009D0244">
          <w:pPr>
            <w:pStyle w:val="Rodap"/>
            <w:ind w:left="-113"/>
            <w:rPr>
              <w:rFonts w:ascii="Calibri Light" w:hAnsi="Calibri Light" w:cs="Calibri Light"/>
              <w:spacing w:val="6"/>
              <w:kern w:val="16"/>
              <w:sz w:val="20"/>
              <w:szCs w:val="20"/>
            </w:rPr>
          </w:pPr>
          <w:r w:rsidRPr="001048FB">
            <w:rPr>
              <w:rFonts w:ascii="Calibri Light" w:hAnsi="Calibri Light" w:cs="Calibri Light"/>
              <w:spacing w:val="6"/>
              <w:kern w:val="16"/>
              <w:sz w:val="20"/>
              <w:szCs w:val="20"/>
            </w:rPr>
            <w:t xml:space="preserve">Fones: (91) 3344-2781 / (91) 3344-2742. E-mail: </w:t>
          </w:r>
          <w:hyperlink r:id="rId1" w:history="1">
            <w:r w:rsidRPr="001048FB">
              <w:rPr>
                <w:rStyle w:val="Hyperlink"/>
                <w:rFonts w:ascii="Calibri Light" w:hAnsi="Calibri Light" w:cs="Calibri Light"/>
                <w:spacing w:val="6"/>
                <w:kern w:val="16"/>
                <w:sz w:val="20"/>
                <w:szCs w:val="20"/>
              </w:rPr>
              <w:t>chefiagab@pge.pa.gov.br</w:t>
            </w:r>
          </w:hyperlink>
        </w:p>
      </w:tc>
      <w:tc>
        <w:tcPr>
          <w:tcW w:w="1972" w:type="dxa"/>
          <w:shd w:val="clear" w:color="auto" w:fill="auto"/>
          <w:vAlign w:val="center"/>
        </w:tcPr>
        <w:p w14:paraId="34B9CDF1" w14:textId="77777777" w:rsidR="009D0244" w:rsidRPr="001048FB" w:rsidRDefault="009D0244" w:rsidP="009D0244">
          <w:pPr>
            <w:pStyle w:val="Rodap"/>
            <w:jc w:val="right"/>
            <w:rPr>
              <w:rFonts w:ascii="Calibri Light" w:hAnsi="Calibri Light" w:cs="Calibri Light"/>
              <w:spacing w:val="6"/>
              <w:kern w:val="16"/>
              <w:sz w:val="20"/>
            </w:rPr>
          </w:pPr>
          <w:r w:rsidRPr="001048FB">
            <w:rPr>
              <w:rFonts w:ascii="Calibri Light" w:hAnsi="Calibri Light" w:cs="Calibri Light"/>
              <w:spacing w:val="6"/>
              <w:kern w:val="16"/>
              <w:sz w:val="20"/>
            </w:rPr>
            <w:t xml:space="preserve">Página </w:t>
          </w:r>
          <w:r w:rsidRPr="001048FB">
            <w:rPr>
              <w:rFonts w:ascii="Calibri Light" w:hAnsi="Calibri Light" w:cs="Calibri Light"/>
              <w:spacing w:val="6"/>
              <w:kern w:val="16"/>
              <w:sz w:val="20"/>
            </w:rPr>
            <w:fldChar w:fldCharType="begin"/>
          </w:r>
          <w:r w:rsidRPr="001048FB">
            <w:rPr>
              <w:rFonts w:ascii="Calibri Light" w:hAnsi="Calibri Light" w:cs="Calibri Light"/>
              <w:spacing w:val="6"/>
              <w:kern w:val="16"/>
              <w:sz w:val="20"/>
            </w:rPr>
            <w:instrText xml:space="preserve"> PAGE </w:instrText>
          </w:r>
          <w:r w:rsidRPr="001048FB">
            <w:rPr>
              <w:rFonts w:ascii="Calibri Light" w:hAnsi="Calibri Light" w:cs="Calibri Light"/>
              <w:spacing w:val="6"/>
              <w:kern w:val="16"/>
              <w:sz w:val="20"/>
            </w:rPr>
            <w:fldChar w:fldCharType="separate"/>
          </w:r>
          <w:r w:rsidR="00FA5D4F">
            <w:rPr>
              <w:rFonts w:ascii="Calibri Light" w:hAnsi="Calibri Light" w:cs="Calibri Light"/>
              <w:noProof/>
              <w:spacing w:val="6"/>
              <w:kern w:val="16"/>
              <w:sz w:val="20"/>
            </w:rPr>
            <w:t>6</w:t>
          </w:r>
          <w:r w:rsidRPr="001048FB">
            <w:rPr>
              <w:rFonts w:ascii="Calibri Light" w:hAnsi="Calibri Light" w:cs="Calibri Light"/>
              <w:spacing w:val="6"/>
              <w:kern w:val="16"/>
              <w:sz w:val="20"/>
            </w:rPr>
            <w:fldChar w:fldCharType="end"/>
          </w:r>
          <w:r w:rsidRPr="001048FB">
            <w:rPr>
              <w:rFonts w:ascii="Calibri Light" w:hAnsi="Calibri Light" w:cs="Calibri Light"/>
              <w:spacing w:val="6"/>
              <w:kern w:val="16"/>
              <w:sz w:val="20"/>
            </w:rPr>
            <w:t xml:space="preserve"> de </w:t>
          </w:r>
          <w:r w:rsidRPr="001048FB">
            <w:rPr>
              <w:rFonts w:ascii="Calibri Light" w:hAnsi="Calibri Light" w:cs="Calibri Light"/>
              <w:spacing w:val="6"/>
              <w:kern w:val="16"/>
              <w:sz w:val="20"/>
            </w:rPr>
            <w:fldChar w:fldCharType="begin"/>
          </w:r>
          <w:r w:rsidRPr="001048FB">
            <w:rPr>
              <w:rFonts w:ascii="Calibri Light" w:hAnsi="Calibri Light" w:cs="Calibri Light"/>
              <w:spacing w:val="6"/>
              <w:kern w:val="16"/>
              <w:sz w:val="20"/>
            </w:rPr>
            <w:instrText xml:space="preserve"> NUMPAGES </w:instrText>
          </w:r>
          <w:r w:rsidRPr="001048FB">
            <w:rPr>
              <w:rFonts w:ascii="Calibri Light" w:hAnsi="Calibri Light" w:cs="Calibri Light"/>
              <w:spacing w:val="6"/>
              <w:kern w:val="16"/>
              <w:sz w:val="20"/>
            </w:rPr>
            <w:fldChar w:fldCharType="separate"/>
          </w:r>
          <w:r w:rsidR="00FA5D4F">
            <w:rPr>
              <w:rFonts w:ascii="Calibri Light" w:hAnsi="Calibri Light" w:cs="Calibri Light"/>
              <w:noProof/>
              <w:spacing w:val="6"/>
              <w:kern w:val="16"/>
              <w:sz w:val="20"/>
            </w:rPr>
            <w:t>10</w:t>
          </w:r>
          <w:r w:rsidRPr="001048FB">
            <w:rPr>
              <w:rFonts w:ascii="Calibri Light" w:hAnsi="Calibri Light" w:cs="Calibri Light"/>
              <w:spacing w:val="6"/>
              <w:kern w:val="16"/>
              <w:sz w:val="20"/>
            </w:rPr>
            <w:fldChar w:fldCharType="end"/>
          </w:r>
        </w:p>
      </w:tc>
    </w:tr>
  </w:tbl>
  <w:p w14:paraId="468B1556" w14:textId="77777777" w:rsidR="009D0244" w:rsidRDefault="009D02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9FE48" w14:textId="77777777" w:rsidR="002E454B" w:rsidRDefault="002E454B" w:rsidP="009D0244">
      <w:r>
        <w:separator/>
      </w:r>
    </w:p>
  </w:footnote>
  <w:footnote w:type="continuationSeparator" w:id="0">
    <w:p w14:paraId="33034BD5" w14:textId="77777777" w:rsidR="002E454B" w:rsidRDefault="002E454B" w:rsidP="009D0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512"/>
      <w:gridCol w:w="1781"/>
      <w:gridCol w:w="5211"/>
    </w:tblGrid>
    <w:tr w:rsidR="009D0244" w14:paraId="68C62950" w14:textId="77777777" w:rsidTr="00332B6A">
      <w:trPr>
        <w:trHeight w:val="516"/>
      </w:trPr>
      <w:tc>
        <w:tcPr>
          <w:tcW w:w="1271" w:type="dxa"/>
          <w:vMerge w:val="restart"/>
          <w:shd w:val="clear" w:color="auto" w:fill="auto"/>
          <w:vAlign w:val="center"/>
        </w:tcPr>
        <w:p w14:paraId="029ED0AD" w14:textId="77777777" w:rsidR="009D0244" w:rsidRDefault="009D0244" w:rsidP="009D0244">
          <w:pPr>
            <w:jc w:val="center"/>
          </w:pPr>
          <w:r w:rsidRPr="00A22539">
            <w:rPr>
              <w:noProof/>
              <w:lang w:val="pt-BR" w:eastAsia="pt-BR"/>
            </w:rPr>
            <w:drawing>
              <wp:inline distT="0" distB="0" distL="0" distR="0" wp14:anchorId="59FEAA0F" wp14:editId="19CEF451">
                <wp:extent cx="822960" cy="1005840"/>
                <wp:effectExtent l="0" t="0" r="0" b="381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296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right w:val="single" w:sz="12" w:space="0" w:color="auto"/>
          </w:tcBorders>
          <w:shd w:val="clear" w:color="auto" w:fill="auto"/>
          <w:vAlign w:val="center"/>
        </w:tcPr>
        <w:p w14:paraId="21B84083" w14:textId="77777777" w:rsidR="009D0244" w:rsidRPr="003D7360" w:rsidRDefault="009D0244" w:rsidP="009D0244">
          <w:pPr>
            <w:rPr>
              <w:rFonts w:ascii="Franklin Gothic Medium" w:hAnsi="Franklin Gothic Medium"/>
              <w:sz w:val="72"/>
              <w:szCs w:val="72"/>
            </w:rPr>
          </w:pPr>
          <w:r w:rsidRPr="003D7360">
            <w:rPr>
              <w:rFonts w:ascii="Franklin Gothic Medium" w:hAnsi="Franklin Gothic Medium"/>
              <w:sz w:val="72"/>
              <w:szCs w:val="72"/>
            </w:rPr>
            <w:t>PGE</w:t>
          </w:r>
        </w:p>
      </w:tc>
      <w:tc>
        <w:tcPr>
          <w:tcW w:w="5947" w:type="dxa"/>
          <w:vMerge w:val="restart"/>
          <w:tcBorders>
            <w:left w:val="single" w:sz="12" w:space="0" w:color="auto"/>
          </w:tcBorders>
          <w:shd w:val="clear" w:color="auto" w:fill="auto"/>
          <w:vAlign w:val="center"/>
        </w:tcPr>
        <w:p w14:paraId="348F95E5" w14:textId="77777777" w:rsidR="009D0244" w:rsidRPr="003D7360" w:rsidRDefault="009D0244" w:rsidP="009D0244">
          <w:pPr>
            <w:rPr>
              <w:rFonts w:ascii="Calibri Light" w:hAnsi="Calibri Light" w:cs="Calibri Light"/>
              <w:sz w:val="26"/>
              <w:szCs w:val="26"/>
            </w:rPr>
          </w:pPr>
          <w:r w:rsidRPr="003D7360">
            <w:rPr>
              <w:rFonts w:ascii="Calibri Light" w:hAnsi="Calibri Light" w:cs="Calibri Light"/>
              <w:sz w:val="26"/>
              <w:szCs w:val="26"/>
            </w:rPr>
            <w:t>Procuradoria</w:t>
          </w:r>
        </w:p>
        <w:p w14:paraId="0376346F" w14:textId="77777777" w:rsidR="009D0244" w:rsidRPr="003D7360" w:rsidRDefault="009D0244" w:rsidP="009D0244">
          <w:pPr>
            <w:rPr>
              <w:rFonts w:ascii="Calibri" w:hAnsi="Calibri" w:cs="Calibri"/>
              <w:b/>
              <w:bCs/>
              <w:sz w:val="26"/>
              <w:szCs w:val="26"/>
            </w:rPr>
          </w:pPr>
          <w:r w:rsidRPr="003D7360">
            <w:rPr>
              <w:rFonts w:ascii="Calibri" w:hAnsi="Calibri" w:cs="Calibri"/>
              <w:b/>
              <w:bCs/>
              <w:sz w:val="26"/>
              <w:szCs w:val="26"/>
            </w:rPr>
            <w:t>Cível, Trabalhista e Administrativa</w:t>
          </w:r>
        </w:p>
      </w:tc>
    </w:tr>
    <w:tr w:rsidR="009D0244" w14:paraId="1151E4E3" w14:textId="77777777" w:rsidTr="00332B6A">
      <w:trPr>
        <w:trHeight w:val="516"/>
      </w:trPr>
      <w:tc>
        <w:tcPr>
          <w:tcW w:w="1271" w:type="dxa"/>
          <w:vMerge/>
          <w:shd w:val="clear" w:color="auto" w:fill="auto"/>
        </w:tcPr>
        <w:p w14:paraId="152BDB99" w14:textId="77777777" w:rsidR="009D0244" w:rsidRDefault="009D0244" w:rsidP="009D0244">
          <w:pPr>
            <w:rPr>
              <w:noProof/>
            </w:rPr>
          </w:pPr>
        </w:p>
      </w:tc>
      <w:tc>
        <w:tcPr>
          <w:tcW w:w="1843" w:type="dxa"/>
          <w:tcBorders>
            <w:right w:val="single" w:sz="12" w:space="0" w:color="auto"/>
          </w:tcBorders>
          <w:shd w:val="clear" w:color="auto" w:fill="auto"/>
        </w:tcPr>
        <w:p w14:paraId="4E9447E2" w14:textId="77777777" w:rsidR="009D0244" w:rsidRPr="003D7360" w:rsidRDefault="009D0244" w:rsidP="009D0244">
          <w:pPr>
            <w:rPr>
              <w:rFonts w:ascii="Calibri Light" w:hAnsi="Calibri Light" w:cs="Calibri Light"/>
              <w:b/>
              <w:bCs/>
              <w:sz w:val="19"/>
              <w:szCs w:val="19"/>
            </w:rPr>
          </w:pPr>
          <w:r w:rsidRPr="003D7360">
            <w:rPr>
              <w:rFonts w:ascii="Calibri Light" w:hAnsi="Calibri Light" w:cs="Calibri Light"/>
              <w:b/>
              <w:bCs/>
              <w:sz w:val="19"/>
              <w:szCs w:val="19"/>
            </w:rPr>
            <w:t>Procuradoria-Geral do Estado do Pará</w:t>
          </w:r>
        </w:p>
      </w:tc>
      <w:tc>
        <w:tcPr>
          <w:tcW w:w="5947" w:type="dxa"/>
          <w:vMerge/>
          <w:tcBorders>
            <w:left w:val="single" w:sz="12" w:space="0" w:color="auto"/>
          </w:tcBorders>
          <w:shd w:val="clear" w:color="auto" w:fill="auto"/>
        </w:tcPr>
        <w:p w14:paraId="299697FF" w14:textId="77777777" w:rsidR="009D0244" w:rsidRDefault="009D0244" w:rsidP="009D0244"/>
      </w:tc>
    </w:tr>
  </w:tbl>
  <w:p w14:paraId="0DC68460" w14:textId="77777777" w:rsidR="009D0244" w:rsidRDefault="009D02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3862"/>
    <w:multiLevelType w:val="hybridMultilevel"/>
    <w:tmpl w:val="848081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A0B38"/>
    <w:multiLevelType w:val="hybridMultilevel"/>
    <w:tmpl w:val="1C2C10CA"/>
    <w:lvl w:ilvl="0" w:tplc="7FA088BC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426BF"/>
    <w:multiLevelType w:val="multilevel"/>
    <w:tmpl w:val="B90ED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Segoe UI Light" w:hAnsi="Segoe UI Light" w:hint="default"/>
        <w:color w:val="00000A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Segoe UI Light" w:hAnsi="Segoe UI Light" w:hint="default"/>
        <w:color w:val="00000A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Segoe UI Light" w:hAnsi="Segoe UI Light" w:hint="default"/>
        <w:color w:val="00000A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Segoe UI Light" w:hAnsi="Segoe UI Light" w:hint="default"/>
        <w:color w:val="00000A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Segoe UI Light" w:hAnsi="Segoe UI Light" w:hint="default"/>
        <w:color w:val="00000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Segoe UI Light" w:hAnsi="Segoe UI Light" w:hint="default"/>
        <w:color w:val="00000A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Segoe UI Light" w:hAnsi="Segoe UI Light" w:hint="default"/>
        <w:color w:val="00000A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Segoe UI Light" w:hAnsi="Segoe UI Light" w:hint="default"/>
        <w:color w:val="00000A"/>
      </w:rPr>
    </w:lvl>
  </w:abstractNum>
  <w:abstractNum w:abstractNumId="3" w15:restartNumberingAfterBreak="0">
    <w:nsid w:val="4E931CB5"/>
    <w:multiLevelType w:val="hybridMultilevel"/>
    <w:tmpl w:val="E3444A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F58CB"/>
    <w:multiLevelType w:val="hybridMultilevel"/>
    <w:tmpl w:val="5D54D90C"/>
    <w:lvl w:ilvl="0" w:tplc="2DB62A24">
      <w:start w:val="1"/>
      <w:numFmt w:val="lowerLetter"/>
      <w:lvlText w:val="%1)"/>
      <w:lvlJc w:val="left"/>
      <w:pPr>
        <w:ind w:left="101" w:hanging="315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PT" w:eastAsia="en-US" w:bidi="ar-SA"/>
      </w:rPr>
    </w:lvl>
    <w:lvl w:ilvl="1" w:tplc="1D9A00A8">
      <w:numFmt w:val="bullet"/>
      <w:lvlText w:val="•"/>
      <w:lvlJc w:val="left"/>
      <w:pPr>
        <w:ind w:left="1019" w:hanging="315"/>
      </w:pPr>
      <w:rPr>
        <w:rFonts w:hint="default"/>
        <w:lang w:val="pt-PT" w:eastAsia="en-US" w:bidi="ar-SA"/>
      </w:rPr>
    </w:lvl>
    <w:lvl w:ilvl="2" w:tplc="95567D4C">
      <w:numFmt w:val="bullet"/>
      <w:lvlText w:val="•"/>
      <w:lvlJc w:val="left"/>
      <w:pPr>
        <w:ind w:left="1938" w:hanging="315"/>
      </w:pPr>
      <w:rPr>
        <w:rFonts w:hint="default"/>
        <w:lang w:val="pt-PT" w:eastAsia="en-US" w:bidi="ar-SA"/>
      </w:rPr>
    </w:lvl>
    <w:lvl w:ilvl="3" w:tplc="61824EBC">
      <w:numFmt w:val="bullet"/>
      <w:lvlText w:val="•"/>
      <w:lvlJc w:val="left"/>
      <w:pPr>
        <w:ind w:left="2857" w:hanging="315"/>
      </w:pPr>
      <w:rPr>
        <w:rFonts w:hint="default"/>
        <w:lang w:val="pt-PT" w:eastAsia="en-US" w:bidi="ar-SA"/>
      </w:rPr>
    </w:lvl>
    <w:lvl w:ilvl="4" w:tplc="D2A0EC92">
      <w:numFmt w:val="bullet"/>
      <w:lvlText w:val="•"/>
      <w:lvlJc w:val="left"/>
      <w:pPr>
        <w:ind w:left="3776" w:hanging="315"/>
      </w:pPr>
      <w:rPr>
        <w:rFonts w:hint="default"/>
        <w:lang w:val="pt-PT" w:eastAsia="en-US" w:bidi="ar-SA"/>
      </w:rPr>
    </w:lvl>
    <w:lvl w:ilvl="5" w:tplc="5956B56C">
      <w:numFmt w:val="bullet"/>
      <w:lvlText w:val="•"/>
      <w:lvlJc w:val="left"/>
      <w:pPr>
        <w:ind w:left="4695" w:hanging="315"/>
      </w:pPr>
      <w:rPr>
        <w:rFonts w:hint="default"/>
        <w:lang w:val="pt-PT" w:eastAsia="en-US" w:bidi="ar-SA"/>
      </w:rPr>
    </w:lvl>
    <w:lvl w:ilvl="6" w:tplc="83C471C8">
      <w:numFmt w:val="bullet"/>
      <w:lvlText w:val="•"/>
      <w:lvlJc w:val="left"/>
      <w:pPr>
        <w:ind w:left="5614" w:hanging="315"/>
      </w:pPr>
      <w:rPr>
        <w:rFonts w:hint="default"/>
        <w:lang w:val="pt-PT" w:eastAsia="en-US" w:bidi="ar-SA"/>
      </w:rPr>
    </w:lvl>
    <w:lvl w:ilvl="7" w:tplc="883CDE56">
      <w:numFmt w:val="bullet"/>
      <w:lvlText w:val="•"/>
      <w:lvlJc w:val="left"/>
      <w:pPr>
        <w:ind w:left="6533" w:hanging="315"/>
      </w:pPr>
      <w:rPr>
        <w:rFonts w:hint="default"/>
        <w:lang w:val="pt-PT" w:eastAsia="en-US" w:bidi="ar-SA"/>
      </w:rPr>
    </w:lvl>
    <w:lvl w:ilvl="8" w:tplc="1D548648">
      <w:numFmt w:val="bullet"/>
      <w:lvlText w:val="•"/>
      <w:lvlJc w:val="left"/>
      <w:pPr>
        <w:ind w:left="7452" w:hanging="315"/>
      </w:pPr>
      <w:rPr>
        <w:rFonts w:hint="default"/>
        <w:lang w:val="pt-PT" w:eastAsia="en-US" w:bidi="ar-SA"/>
      </w:rPr>
    </w:lvl>
  </w:abstractNum>
  <w:abstractNum w:abstractNumId="5" w15:restartNumberingAfterBreak="0">
    <w:nsid w:val="69E11889"/>
    <w:multiLevelType w:val="multilevel"/>
    <w:tmpl w:val="380EE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CFE21EF"/>
    <w:multiLevelType w:val="hybridMultilevel"/>
    <w:tmpl w:val="E8BADCAA"/>
    <w:lvl w:ilvl="0" w:tplc="17CC2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059531">
    <w:abstractNumId w:val="1"/>
  </w:num>
  <w:num w:numId="2" w16cid:durableId="485626883">
    <w:abstractNumId w:val="6"/>
  </w:num>
  <w:num w:numId="3" w16cid:durableId="1450859388">
    <w:abstractNumId w:val="2"/>
  </w:num>
  <w:num w:numId="4" w16cid:durableId="1475219264">
    <w:abstractNumId w:val="5"/>
  </w:num>
  <w:num w:numId="5" w16cid:durableId="493572954">
    <w:abstractNumId w:val="4"/>
  </w:num>
  <w:num w:numId="6" w16cid:durableId="868687499">
    <w:abstractNumId w:val="0"/>
  </w:num>
  <w:num w:numId="7" w16cid:durableId="1045561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244"/>
    <w:rsid w:val="002E454B"/>
    <w:rsid w:val="002F0281"/>
    <w:rsid w:val="008D1C7E"/>
    <w:rsid w:val="009D0244"/>
    <w:rsid w:val="00C918C9"/>
    <w:rsid w:val="00F22154"/>
    <w:rsid w:val="00FA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4FAC"/>
  <w15:chartTrackingRefBased/>
  <w15:docId w15:val="{62A12E73-A641-41AF-B04D-58DF593F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0244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9D0244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9D0244"/>
    <w:rPr>
      <w:rFonts w:ascii="Segoe UI" w:eastAsia="Segoe UI" w:hAnsi="Segoe UI" w:cs="Segoe UI"/>
      <w:sz w:val="24"/>
      <w:szCs w:val="24"/>
      <w:lang w:val="pt-PT"/>
    </w:rPr>
  </w:style>
  <w:style w:type="paragraph" w:styleId="Rodap">
    <w:name w:val="footer"/>
    <w:basedOn w:val="Normal"/>
    <w:link w:val="RodapChar"/>
    <w:uiPriority w:val="99"/>
    <w:unhideWhenUsed/>
    <w:rsid w:val="009D02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D0244"/>
    <w:rPr>
      <w:rFonts w:ascii="Segoe UI" w:eastAsia="Segoe UI" w:hAnsi="Segoe UI" w:cs="Segoe UI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9D02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D0244"/>
    <w:rPr>
      <w:rFonts w:ascii="Segoe UI" w:eastAsia="Segoe UI" w:hAnsi="Segoe UI" w:cs="Segoe UI"/>
      <w:lang w:val="pt-PT"/>
    </w:rPr>
  </w:style>
  <w:style w:type="character" w:styleId="Hyperlink">
    <w:name w:val="Hyperlink"/>
    <w:uiPriority w:val="99"/>
    <w:unhideWhenUsed/>
    <w:rsid w:val="009D0244"/>
    <w:rPr>
      <w:color w:val="0563C1"/>
      <w:u w:val="single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9D024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9D0244"/>
    <w:rPr>
      <w:rFonts w:ascii="Segoe UI" w:eastAsia="Segoe UI" w:hAnsi="Segoe UI" w:cs="Segoe UI"/>
      <w:lang w:val="pt-PT"/>
    </w:rPr>
  </w:style>
  <w:style w:type="paragraph" w:customStyle="1" w:styleId="Standard">
    <w:name w:val="Standard"/>
    <w:uiPriority w:val="99"/>
    <w:rsid w:val="009D0244"/>
    <w:pPr>
      <w:autoSpaceDN w:val="0"/>
      <w:textAlignment w:val="baseline"/>
    </w:pPr>
    <w:rPr>
      <w:rFonts w:ascii="Segoe UI" w:eastAsia="Calibri" w:hAnsi="Segoe UI" w:cs="Segoe UI"/>
      <w:sz w:val="28"/>
    </w:rPr>
  </w:style>
  <w:style w:type="paragraph" w:customStyle="1" w:styleId="Corpodetexto22">
    <w:name w:val="Corpo de texto 22"/>
    <w:basedOn w:val="Normal"/>
    <w:rsid w:val="009D0244"/>
    <w:pPr>
      <w:suppressAutoHyphens/>
      <w:autoSpaceDE/>
      <w:spacing w:after="120" w:line="480" w:lineRule="atLeast"/>
      <w:textAlignment w:val="baseline"/>
    </w:pPr>
    <w:rPr>
      <w:rFonts w:ascii="Times New Roman" w:eastAsia="Times New Roman" w:hAnsi="Times New Roman" w:cs="Times New Roman"/>
      <w:color w:val="00000A"/>
      <w:sz w:val="20"/>
      <w:szCs w:val="24"/>
      <w:lang w:val="pt-BR"/>
    </w:rPr>
  </w:style>
  <w:style w:type="paragraph" w:customStyle="1" w:styleId="western">
    <w:name w:val="western"/>
    <w:basedOn w:val="Normal"/>
    <w:rsid w:val="009D0244"/>
    <w:pPr>
      <w:widowControl/>
      <w:autoSpaceDE/>
      <w:autoSpaceDN/>
      <w:spacing w:before="100" w:beforeAutospacing="1" w:after="142" w:line="288" w:lineRule="auto"/>
    </w:pPr>
    <w:rPr>
      <w:rFonts w:ascii="Times New Roman" w:eastAsia="Times New Roman" w:hAnsi="Times New Roman" w:cs="Times New Roman"/>
      <w:color w:val="000000"/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1"/>
    <w:qFormat/>
    <w:rsid w:val="009D0244"/>
    <w:pPr>
      <w:ind w:left="101" w:right="118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efiagab@pge.pa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2809</Words>
  <Characters>15170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Evelyn Lima Lopes</dc:creator>
  <cp:keywords/>
  <dc:description/>
  <cp:lastModifiedBy>Erotides Martins Reis Neto</cp:lastModifiedBy>
  <cp:revision>2</cp:revision>
  <dcterms:created xsi:type="dcterms:W3CDTF">2024-12-11T15:28:00Z</dcterms:created>
  <dcterms:modified xsi:type="dcterms:W3CDTF">2024-12-11T15:28:00Z</dcterms:modified>
</cp:coreProperties>
</file>