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069E" w14:textId="77777777" w:rsidR="00BA6B06" w:rsidRPr="00195D94" w:rsidRDefault="00BA6B06" w:rsidP="00BA6B06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32"/>
          <w:szCs w:val="20"/>
          <w:lang w:eastAsia="cs-CZ"/>
        </w:rPr>
      </w:pPr>
      <w:r w:rsidRPr="00195D94">
        <w:rPr>
          <w:rFonts w:ascii="Times New Roman" w:eastAsia="Times New Roman" w:hAnsi="Times New Roman"/>
          <w:kern w:val="28"/>
          <w:sz w:val="32"/>
          <w:szCs w:val="20"/>
          <w:lang w:eastAsia="cs-CZ"/>
        </w:rPr>
        <w:t>SLOVENSKÁ TECHNICKÁ UNIVERZITA V BRATISLAVE</w:t>
      </w:r>
    </w:p>
    <w:p w14:paraId="06CFAF3F" w14:textId="77777777" w:rsidR="00BA6B06" w:rsidRPr="00195D94" w:rsidRDefault="00BA6B06" w:rsidP="00BA6B06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28"/>
          <w:szCs w:val="28"/>
          <w:lang w:eastAsia="cs-CZ"/>
        </w:rPr>
      </w:pPr>
      <w:r w:rsidRPr="00195D94">
        <w:rPr>
          <w:rFonts w:ascii="Times New Roman" w:eastAsia="Times New Roman" w:hAnsi="Times New Roman"/>
          <w:kern w:val="28"/>
          <w:sz w:val="28"/>
          <w:szCs w:val="28"/>
          <w:lang w:eastAsia="cs-CZ"/>
        </w:rPr>
        <w:t>FAKULTA INFORMATIKY A INFORMAČNÝCH TECHNOLÓGIÍ</w:t>
      </w:r>
    </w:p>
    <w:p w14:paraId="500EDD94" w14:textId="6548B8C7" w:rsidR="00D61E82" w:rsidRPr="00195D94" w:rsidRDefault="00C56F9A">
      <w:pPr>
        <w:widowControl w:val="0"/>
        <w:spacing w:before="3000" w:after="0" w:line="240" w:lineRule="auto"/>
        <w:jc w:val="center"/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</w:pPr>
      <w:r w:rsidRPr="00195D94"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>Gymbro</w:t>
      </w:r>
    </w:p>
    <w:p w14:paraId="655754CC" w14:textId="6C8B0F3D" w:rsidR="00D61E82" w:rsidRPr="00195D94" w:rsidRDefault="00BA6B06">
      <w:pPr>
        <w:widowControl w:val="0"/>
        <w:spacing w:before="240" w:after="0" w:line="240" w:lineRule="auto"/>
        <w:jc w:val="center"/>
        <w:rPr>
          <w:rFonts w:ascii="Times New Roman" w:eastAsia="Times New Roman" w:hAnsi="Times New Roman"/>
          <w:kern w:val="28"/>
          <w:sz w:val="28"/>
          <w:szCs w:val="20"/>
          <w:lang w:eastAsia="cs-CZ"/>
        </w:rPr>
      </w:pPr>
      <w:r w:rsidRPr="00195D94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S</w:t>
      </w:r>
      <w:r w:rsidRPr="00195D94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prievodná aplikácia pre nadšencov posilňovní</w:t>
      </w:r>
    </w:p>
    <w:p w14:paraId="625D14BD" w14:textId="683FBB45" w:rsidR="00D61E82" w:rsidRPr="00195D94" w:rsidRDefault="00C56F9A">
      <w:pPr>
        <w:widowControl w:val="0"/>
        <w:spacing w:before="600" w:after="0" w:line="240" w:lineRule="auto"/>
        <w:jc w:val="center"/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</w:pPr>
      <w:r w:rsidRPr="00195D94"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Martin Szabo</w:t>
      </w:r>
    </w:p>
    <w:p w14:paraId="7D69C632" w14:textId="117F875E" w:rsidR="00F976B1" w:rsidRPr="00195D94" w:rsidRDefault="005F73FE" w:rsidP="0082406B">
      <w:pPr>
        <w:widowControl w:val="0"/>
        <w:spacing w:before="8000" w:after="0" w:line="240" w:lineRule="auto"/>
        <w:jc w:val="center"/>
        <w:sectPr w:rsidR="00F976B1" w:rsidRPr="00195D94" w:rsidSect="0017639D">
          <w:footerReference w:type="default" r:id="rId11"/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  <w:r w:rsidRPr="00195D94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20</w:t>
      </w:r>
      <w:r w:rsidR="002742A4" w:rsidRPr="00195D94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</w:t>
      </w:r>
      <w:r w:rsidR="00C56F9A" w:rsidRPr="00195D94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3</w:t>
      </w:r>
      <w:bookmarkStart w:id="0" w:name="_Toc102191181"/>
    </w:p>
    <w:bookmarkEnd w:id="0"/>
    <w:p w14:paraId="5DE573A2" w14:textId="453BB4DC" w:rsidR="00D61E82" w:rsidRPr="00195D94" w:rsidRDefault="003E7994">
      <w:pPr>
        <w:pStyle w:val="NadpisKapitoly"/>
        <w:numPr>
          <w:ilvl w:val="0"/>
          <w:numId w:val="0"/>
        </w:numPr>
        <w:rPr>
          <w:color w:val="A6A6A6"/>
        </w:rPr>
      </w:pPr>
      <w:r w:rsidRPr="00195D94">
        <w:lastRenderedPageBreak/>
        <w:t>Úvod</w:t>
      </w:r>
    </w:p>
    <w:p w14:paraId="3AF9A9F4" w14:textId="144A8D02" w:rsidR="00D61E82" w:rsidRPr="00195D94" w:rsidRDefault="003256A6" w:rsidP="001514FA">
      <w:pPr>
        <w:pStyle w:val="NormalnytextDP"/>
      </w:pPr>
      <w:r w:rsidRPr="00195D94">
        <w:t>Gymbro - je sprievodná aplikácia pre nadšencov posilňovní, ktorí chcú nájsť najlepšiu posilňovňu pre svoje potreby vo svojom okolí</w:t>
      </w:r>
      <w:r w:rsidR="00153C44" w:rsidRPr="00195D94">
        <w:t>.</w:t>
      </w:r>
    </w:p>
    <w:p w14:paraId="16F9CC69" w14:textId="0B560869" w:rsidR="00D61E82" w:rsidRPr="00195D94" w:rsidRDefault="003256A6">
      <w:pPr>
        <w:pStyle w:val="NadpisKapitoly"/>
      </w:pPr>
      <w:r w:rsidRPr="00195D94">
        <w:lastRenderedPageBreak/>
        <w:t>Popis</w:t>
      </w:r>
    </w:p>
    <w:p w14:paraId="67D8D0FE" w14:textId="77777777" w:rsidR="003256A6" w:rsidRPr="00195D94" w:rsidRDefault="003256A6" w:rsidP="003256A6">
      <w:pPr>
        <w:pStyle w:val="NormalnytextDP"/>
      </w:pPr>
      <w:bookmarkStart w:id="1" w:name="_Hlk129289624"/>
      <w:r w:rsidRPr="00195D94">
        <w:t>Základná myšlienka spočíva v tom, že v aplikácii sa zobrazí mapa mesta a na mape môžete vidieť všetky telocvične, ktoré sa v meste nachádzajú. Budete môcť kliknúť na telocvičňu a vyhľadať nasledujúce údaje o nej:</w:t>
      </w:r>
    </w:p>
    <w:p w14:paraId="03D67CBD" w14:textId="3AA431EB" w:rsidR="003256A6" w:rsidRPr="00195D94" w:rsidRDefault="003256A6" w:rsidP="003256A6">
      <w:pPr>
        <w:pStyle w:val="NormalnytextDP"/>
        <w:numPr>
          <w:ilvl w:val="0"/>
          <w:numId w:val="21"/>
        </w:numPr>
      </w:pPr>
      <w:r w:rsidRPr="00195D94">
        <w:t xml:space="preserve">Vybavenie posilňovne, </w:t>
      </w:r>
    </w:p>
    <w:p w14:paraId="567C17AE" w14:textId="2804A262" w:rsidR="003256A6" w:rsidRPr="00195D94" w:rsidRDefault="003256A6" w:rsidP="003256A6">
      <w:pPr>
        <w:pStyle w:val="NormalnytextDP"/>
        <w:numPr>
          <w:ilvl w:val="0"/>
          <w:numId w:val="21"/>
        </w:numPr>
      </w:pPr>
      <w:r w:rsidRPr="00195D94">
        <w:t xml:space="preserve">Recenzie používateľov, </w:t>
      </w:r>
    </w:p>
    <w:p w14:paraId="71A550D0" w14:textId="4F09FF32" w:rsidR="003256A6" w:rsidRPr="00195D94" w:rsidRDefault="003256A6" w:rsidP="003256A6">
      <w:pPr>
        <w:pStyle w:val="NormalnytextDP"/>
        <w:numPr>
          <w:ilvl w:val="0"/>
          <w:numId w:val="21"/>
        </w:numPr>
      </w:pPr>
      <w:r w:rsidRPr="00195D94">
        <w:t xml:space="preserve">Fotografie posilňovne a jej okolia, </w:t>
      </w:r>
    </w:p>
    <w:p w14:paraId="6E1A3D43" w14:textId="1C412BFA" w:rsidR="003256A6" w:rsidRPr="00195D94" w:rsidRDefault="003256A6" w:rsidP="003256A6">
      <w:pPr>
        <w:pStyle w:val="NormalnytextDP"/>
        <w:numPr>
          <w:ilvl w:val="0"/>
          <w:numId w:val="21"/>
        </w:numPr>
      </w:pPr>
      <w:r w:rsidRPr="00195D94">
        <w:t xml:space="preserve">Všetky úrovne členstva a ich príslušné ceny, </w:t>
      </w:r>
    </w:p>
    <w:p w14:paraId="7FAD1D5C" w14:textId="3CF1C563" w:rsidR="003256A6" w:rsidRPr="00195D94" w:rsidRDefault="003256A6" w:rsidP="003256A6">
      <w:pPr>
        <w:pStyle w:val="NormalnytextDP"/>
        <w:numPr>
          <w:ilvl w:val="0"/>
          <w:numId w:val="21"/>
        </w:numPr>
      </w:pPr>
      <w:r w:rsidRPr="00195D94">
        <w:t>R</w:t>
      </w:r>
      <w:r w:rsidRPr="00195D94">
        <w:t xml:space="preserve">ozvrh, kedy </w:t>
      </w:r>
      <w:r w:rsidR="00C77129">
        <w:rPr>
          <w:lang w:val="en-001"/>
        </w:rPr>
        <w:t>je</w:t>
      </w:r>
      <w:r w:rsidRPr="00195D94">
        <w:t xml:space="preserve"> posilňovňa otvorená, </w:t>
      </w:r>
    </w:p>
    <w:p w14:paraId="2F4C5386" w14:textId="55F5F435" w:rsidR="003256A6" w:rsidRPr="00195D94" w:rsidRDefault="003256A6" w:rsidP="003256A6">
      <w:pPr>
        <w:pStyle w:val="NormalnytextDP"/>
        <w:numPr>
          <w:ilvl w:val="0"/>
          <w:numId w:val="21"/>
        </w:numPr>
      </w:pPr>
      <w:r w:rsidRPr="00195D94">
        <w:t xml:space="preserve">Časová mapa, ako je telocvičňa obsadená počas otváracích hodín, </w:t>
      </w:r>
    </w:p>
    <w:p w14:paraId="1E2D1452" w14:textId="77777777" w:rsidR="003256A6" w:rsidRPr="00195D94" w:rsidRDefault="003256A6" w:rsidP="003256A6">
      <w:pPr>
        <w:pStyle w:val="NormalnytextDP"/>
      </w:pPr>
      <w:r w:rsidRPr="00195D94">
        <w:t>Tiež, akí tréneri v nej pracujú, koľko peňazí si účtujú za cvičenie a hodnotenie informujúce používateľa, aký je pomer ceny posilňovne k množstvu vybavenia.</w:t>
      </w:r>
    </w:p>
    <w:p w14:paraId="7F1C8295" w14:textId="07BB6BD3" w:rsidR="00C56F9A" w:rsidRPr="00195D94" w:rsidRDefault="003256A6" w:rsidP="003256A6">
      <w:pPr>
        <w:pStyle w:val="NormalnytextDP"/>
      </w:pPr>
      <w:r w:rsidRPr="00195D94">
        <w:t>Ukáže vám tiež, ako ďaleko je posilňovňa od vašej aktuálnej polohy, a časový odhad, ako dlho tam budete používateľ cestovať. Po kliknutí na telocvičňu sa zobrazia sekcie a jedna sekcia bude obsahovať odkazy na hlavnú webovú stránku telocvične a odkaz na mapy Google na cestu z aktuálnej polohy do telocvične</w:t>
      </w:r>
      <w:r w:rsidR="00AD3969" w:rsidRPr="00195D94">
        <w:t>.</w:t>
      </w:r>
    </w:p>
    <w:p w14:paraId="64A1CC1D" w14:textId="6A30D2E1" w:rsidR="00D61E82" w:rsidRPr="00195D94" w:rsidRDefault="0028620F">
      <w:pPr>
        <w:pStyle w:val="NadpisKapitoly"/>
      </w:pPr>
      <w:bookmarkStart w:id="2" w:name="_Toc129289716"/>
      <w:bookmarkEnd w:id="1"/>
      <w:r w:rsidRPr="00195D9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922B977" wp14:editId="6E16FB58">
            <wp:simplePos x="0" y="0"/>
            <wp:positionH relativeFrom="page">
              <wp:align>center</wp:align>
            </wp:positionH>
            <wp:positionV relativeFrom="paragraph">
              <wp:posOffset>417385</wp:posOffset>
            </wp:positionV>
            <wp:extent cx="6088174" cy="7076258"/>
            <wp:effectExtent l="0" t="0" r="8255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174" cy="7076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F9A" w:rsidRPr="00195D94">
        <w:t>Diagram</w:t>
      </w:r>
      <w:bookmarkEnd w:id="2"/>
    </w:p>
    <w:p w14:paraId="041FE69D" w14:textId="21879A22" w:rsidR="00C02DB0" w:rsidRPr="00195D94" w:rsidRDefault="00C02DB0" w:rsidP="0028620F">
      <w:pPr>
        <w:pStyle w:val="NormalnytextDP"/>
        <w:jc w:val="center"/>
      </w:pPr>
    </w:p>
    <w:sectPr w:rsidR="00C02DB0" w:rsidRPr="00195D94" w:rsidSect="00BA2712">
      <w:pgSz w:w="11906" w:h="16838"/>
      <w:pgMar w:top="1418" w:right="1418" w:bottom="1418" w:left="1985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9F7D4" w14:textId="77777777" w:rsidR="00FF1847" w:rsidRDefault="00FF1847" w:rsidP="00FD275C">
      <w:pPr>
        <w:spacing w:after="0" w:line="240" w:lineRule="auto"/>
      </w:pPr>
      <w:r>
        <w:separator/>
      </w:r>
    </w:p>
  </w:endnote>
  <w:endnote w:type="continuationSeparator" w:id="0">
    <w:p w14:paraId="083873C4" w14:textId="77777777" w:rsidR="00FF1847" w:rsidRDefault="00FF1847" w:rsidP="00FD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F4803" w14:textId="77777777" w:rsidR="00D61E82" w:rsidRDefault="005F73FE">
    <w:pPr>
      <w:pStyle w:val="Footer"/>
      <w:pBdr>
        <w:top w:val="dotted" w:sz="4" w:space="1" w:color="auto"/>
      </w:pBdr>
      <w:jc w:val="center"/>
    </w:pPr>
    <w:r>
      <w:fldChar w:fldCharType="begin"/>
    </w:r>
    <w:r>
      <w:instrText xml:space="preserve"> PAGE </w:instrText>
    </w:r>
    <w:r>
      <w:fldChar w:fldCharType="separate"/>
    </w:r>
    <w:r w:rsidR="004B7FA7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5F233" w14:textId="77777777" w:rsidR="00FF1847" w:rsidRDefault="00FF1847" w:rsidP="00FD275C">
      <w:pPr>
        <w:spacing w:after="0" w:line="240" w:lineRule="auto"/>
      </w:pPr>
      <w:r>
        <w:separator/>
      </w:r>
    </w:p>
  </w:footnote>
  <w:footnote w:type="continuationSeparator" w:id="0">
    <w:p w14:paraId="454202B4" w14:textId="77777777" w:rsidR="00FF1847" w:rsidRDefault="00FF1847" w:rsidP="00FD2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3875"/>
    <w:multiLevelType w:val="hybridMultilevel"/>
    <w:tmpl w:val="4C2EDD36"/>
    <w:lvl w:ilvl="0" w:tplc="2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D3535F"/>
    <w:multiLevelType w:val="hybridMultilevel"/>
    <w:tmpl w:val="48348498"/>
    <w:lvl w:ilvl="0" w:tplc="2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0759095A"/>
    <w:multiLevelType w:val="hybridMultilevel"/>
    <w:tmpl w:val="009473EC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F5BB2"/>
    <w:multiLevelType w:val="hybridMultilevel"/>
    <w:tmpl w:val="26C6F30E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81B54"/>
    <w:multiLevelType w:val="hybridMultilevel"/>
    <w:tmpl w:val="38241A8E"/>
    <w:lvl w:ilvl="0" w:tplc="2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1BF53B59"/>
    <w:multiLevelType w:val="multilevel"/>
    <w:tmpl w:val="076E6FC4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PodNadpiskapitoly3uroven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C8E70E5"/>
    <w:multiLevelType w:val="hybridMultilevel"/>
    <w:tmpl w:val="8E862D84"/>
    <w:lvl w:ilvl="0" w:tplc="2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3CA13A92"/>
    <w:multiLevelType w:val="hybridMultilevel"/>
    <w:tmpl w:val="615C6516"/>
    <w:lvl w:ilvl="0" w:tplc="E4E24982">
      <w:numFmt w:val="bullet"/>
      <w:lvlText w:val="•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 w15:restartNumberingAfterBreak="0">
    <w:nsid w:val="3F3E5E64"/>
    <w:multiLevelType w:val="hybridMultilevel"/>
    <w:tmpl w:val="E77ADB34"/>
    <w:lvl w:ilvl="0" w:tplc="2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41AE6C1A"/>
    <w:multiLevelType w:val="hybridMultilevel"/>
    <w:tmpl w:val="06741208"/>
    <w:lvl w:ilvl="0" w:tplc="2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544B0B98"/>
    <w:multiLevelType w:val="hybridMultilevel"/>
    <w:tmpl w:val="0682E79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ED5A95"/>
    <w:multiLevelType w:val="hybridMultilevel"/>
    <w:tmpl w:val="827425FE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61F3607C"/>
    <w:multiLevelType w:val="hybridMultilevel"/>
    <w:tmpl w:val="898E836E"/>
    <w:lvl w:ilvl="0" w:tplc="E4E24982">
      <w:numFmt w:val="bullet"/>
      <w:lvlText w:val="•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4" w15:restartNumberingAfterBreak="0">
    <w:nsid w:val="66D65B99"/>
    <w:multiLevelType w:val="hybridMultilevel"/>
    <w:tmpl w:val="DEA05FF0"/>
    <w:lvl w:ilvl="0" w:tplc="2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6EAA39D6"/>
    <w:multiLevelType w:val="hybridMultilevel"/>
    <w:tmpl w:val="EC7E4B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253992">
    <w:abstractNumId w:val="6"/>
  </w:num>
  <w:num w:numId="2" w16cid:durableId="1339430039">
    <w:abstractNumId w:val="1"/>
  </w:num>
  <w:num w:numId="3" w16cid:durableId="660893142">
    <w:abstractNumId w:val="4"/>
  </w:num>
  <w:num w:numId="4" w16cid:durableId="2055033540">
    <w:abstractNumId w:val="3"/>
  </w:num>
  <w:num w:numId="5" w16cid:durableId="2139301812">
    <w:abstractNumId w:val="15"/>
  </w:num>
  <w:num w:numId="6" w16cid:durableId="2008709077">
    <w:abstractNumId w:val="12"/>
  </w:num>
  <w:num w:numId="7" w16cid:durableId="405030450">
    <w:abstractNumId w:val="13"/>
  </w:num>
  <w:num w:numId="8" w16cid:durableId="1009063396">
    <w:abstractNumId w:val="8"/>
  </w:num>
  <w:num w:numId="9" w16cid:durableId="2114400237">
    <w:abstractNumId w:val="6"/>
  </w:num>
  <w:num w:numId="10" w16cid:durableId="1084258132">
    <w:abstractNumId w:val="6"/>
  </w:num>
  <w:num w:numId="11" w16cid:durableId="333535765">
    <w:abstractNumId w:val="6"/>
  </w:num>
  <w:num w:numId="12" w16cid:durableId="1531647999">
    <w:abstractNumId w:val="6"/>
  </w:num>
  <w:num w:numId="13" w16cid:durableId="724642898">
    <w:abstractNumId w:val="2"/>
  </w:num>
  <w:num w:numId="14" w16cid:durableId="590743113">
    <w:abstractNumId w:val="10"/>
  </w:num>
  <w:num w:numId="15" w16cid:durableId="350884620">
    <w:abstractNumId w:val="11"/>
  </w:num>
  <w:num w:numId="16" w16cid:durableId="1255356111">
    <w:abstractNumId w:val="14"/>
  </w:num>
  <w:num w:numId="17" w16cid:durableId="1546064451">
    <w:abstractNumId w:val="9"/>
  </w:num>
  <w:num w:numId="18" w16cid:durableId="1923681020">
    <w:abstractNumId w:val="5"/>
  </w:num>
  <w:num w:numId="19" w16cid:durableId="896860216">
    <w:abstractNumId w:val="0"/>
  </w:num>
  <w:num w:numId="20" w16cid:durableId="750200838">
    <w:abstractNumId w:val="5"/>
  </w:num>
  <w:num w:numId="21" w16cid:durableId="1890801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5B"/>
    <w:rsid w:val="0000407F"/>
    <w:rsid w:val="00030F4A"/>
    <w:rsid w:val="00042E59"/>
    <w:rsid w:val="00054ECA"/>
    <w:rsid w:val="0006028D"/>
    <w:rsid w:val="00062859"/>
    <w:rsid w:val="000A667F"/>
    <w:rsid w:val="000D1828"/>
    <w:rsid w:val="000E7753"/>
    <w:rsid w:val="000F658B"/>
    <w:rsid w:val="00103CCB"/>
    <w:rsid w:val="00120BA9"/>
    <w:rsid w:val="001344FE"/>
    <w:rsid w:val="00140552"/>
    <w:rsid w:val="00142E00"/>
    <w:rsid w:val="00145390"/>
    <w:rsid w:val="001514FA"/>
    <w:rsid w:val="00153C44"/>
    <w:rsid w:val="0017639D"/>
    <w:rsid w:val="00185923"/>
    <w:rsid w:val="00195D94"/>
    <w:rsid w:val="001B3098"/>
    <w:rsid w:val="00220F93"/>
    <w:rsid w:val="002217D7"/>
    <w:rsid w:val="002221C5"/>
    <w:rsid w:val="00232D97"/>
    <w:rsid w:val="002742A4"/>
    <w:rsid w:val="0028620F"/>
    <w:rsid w:val="002B4CB9"/>
    <w:rsid w:val="002D0B36"/>
    <w:rsid w:val="002D3E3F"/>
    <w:rsid w:val="002D5F67"/>
    <w:rsid w:val="002F3D5B"/>
    <w:rsid w:val="00305366"/>
    <w:rsid w:val="0032132B"/>
    <w:rsid w:val="003256A6"/>
    <w:rsid w:val="00366384"/>
    <w:rsid w:val="00373F89"/>
    <w:rsid w:val="00386971"/>
    <w:rsid w:val="003A10AC"/>
    <w:rsid w:val="003E7994"/>
    <w:rsid w:val="003F1F91"/>
    <w:rsid w:val="00403F1D"/>
    <w:rsid w:val="00424775"/>
    <w:rsid w:val="00437497"/>
    <w:rsid w:val="004445CD"/>
    <w:rsid w:val="004524C4"/>
    <w:rsid w:val="004633BC"/>
    <w:rsid w:val="00482C86"/>
    <w:rsid w:val="004835FD"/>
    <w:rsid w:val="00490A81"/>
    <w:rsid w:val="004943E5"/>
    <w:rsid w:val="004B7FA7"/>
    <w:rsid w:val="004C6D61"/>
    <w:rsid w:val="004D4DE1"/>
    <w:rsid w:val="004F59A1"/>
    <w:rsid w:val="00500044"/>
    <w:rsid w:val="0050220F"/>
    <w:rsid w:val="00551736"/>
    <w:rsid w:val="0055365D"/>
    <w:rsid w:val="00574F7F"/>
    <w:rsid w:val="005C2AAD"/>
    <w:rsid w:val="005C5D6B"/>
    <w:rsid w:val="005D5FF1"/>
    <w:rsid w:val="005F73FE"/>
    <w:rsid w:val="006021FE"/>
    <w:rsid w:val="0061186D"/>
    <w:rsid w:val="00627AB7"/>
    <w:rsid w:val="00633BA7"/>
    <w:rsid w:val="00685F79"/>
    <w:rsid w:val="006A39C6"/>
    <w:rsid w:val="006A76BB"/>
    <w:rsid w:val="006B136F"/>
    <w:rsid w:val="006B5558"/>
    <w:rsid w:val="006C43A6"/>
    <w:rsid w:val="006C471D"/>
    <w:rsid w:val="006D15B2"/>
    <w:rsid w:val="006D1CEF"/>
    <w:rsid w:val="006D363F"/>
    <w:rsid w:val="00701897"/>
    <w:rsid w:val="007037FF"/>
    <w:rsid w:val="00720882"/>
    <w:rsid w:val="00722891"/>
    <w:rsid w:val="007235BB"/>
    <w:rsid w:val="0073094C"/>
    <w:rsid w:val="00736677"/>
    <w:rsid w:val="00745DEB"/>
    <w:rsid w:val="0076014F"/>
    <w:rsid w:val="0077475B"/>
    <w:rsid w:val="00790939"/>
    <w:rsid w:val="007D3153"/>
    <w:rsid w:val="007E3006"/>
    <w:rsid w:val="00802F63"/>
    <w:rsid w:val="0082318B"/>
    <w:rsid w:val="0082406B"/>
    <w:rsid w:val="00870AAE"/>
    <w:rsid w:val="00883942"/>
    <w:rsid w:val="00896711"/>
    <w:rsid w:val="008B2B8A"/>
    <w:rsid w:val="008B2BC9"/>
    <w:rsid w:val="008E4817"/>
    <w:rsid w:val="008F3A4E"/>
    <w:rsid w:val="008F53EF"/>
    <w:rsid w:val="0093304B"/>
    <w:rsid w:val="00950595"/>
    <w:rsid w:val="009734D7"/>
    <w:rsid w:val="0099702C"/>
    <w:rsid w:val="00997EC2"/>
    <w:rsid w:val="009A1CD8"/>
    <w:rsid w:val="00A01300"/>
    <w:rsid w:val="00A0545B"/>
    <w:rsid w:val="00A23F0B"/>
    <w:rsid w:val="00A62862"/>
    <w:rsid w:val="00A745BC"/>
    <w:rsid w:val="00A850D6"/>
    <w:rsid w:val="00A9724C"/>
    <w:rsid w:val="00AB7E6A"/>
    <w:rsid w:val="00AD3969"/>
    <w:rsid w:val="00AE695C"/>
    <w:rsid w:val="00AF1A4A"/>
    <w:rsid w:val="00B12695"/>
    <w:rsid w:val="00B1593C"/>
    <w:rsid w:val="00B426D6"/>
    <w:rsid w:val="00BA2712"/>
    <w:rsid w:val="00BA571F"/>
    <w:rsid w:val="00BA6B06"/>
    <w:rsid w:val="00BB0893"/>
    <w:rsid w:val="00BD4555"/>
    <w:rsid w:val="00BE1720"/>
    <w:rsid w:val="00C02BBE"/>
    <w:rsid w:val="00C02DB0"/>
    <w:rsid w:val="00C43B97"/>
    <w:rsid w:val="00C56F9A"/>
    <w:rsid w:val="00C77129"/>
    <w:rsid w:val="00C7747B"/>
    <w:rsid w:val="00C849BD"/>
    <w:rsid w:val="00C9649A"/>
    <w:rsid w:val="00CA6A9E"/>
    <w:rsid w:val="00CE11A2"/>
    <w:rsid w:val="00CE575A"/>
    <w:rsid w:val="00CF04E3"/>
    <w:rsid w:val="00D15C2E"/>
    <w:rsid w:val="00D216F3"/>
    <w:rsid w:val="00D3506D"/>
    <w:rsid w:val="00D52AF9"/>
    <w:rsid w:val="00D61E82"/>
    <w:rsid w:val="00D638DE"/>
    <w:rsid w:val="00D7709D"/>
    <w:rsid w:val="00D9074D"/>
    <w:rsid w:val="00D96F05"/>
    <w:rsid w:val="00DA0E16"/>
    <w:rsid w:val="00DB120F"/>
    <w:rsid w:val="00DC0C26"/>
    <w:rsid w:val="00DD04FB"/>
    <w:rsid w:val="00DF5BAF"/>
    <w:rsid w:val="00E368B4"/>
    <w:rsid w:val="00E37F24"/>
    <w:rsid w:val="00E41C6F"/>
    <w:rsid w:val="00E57CA4"/>
    <w:rsid w:val="00E67A29"/>
    <w:rsid w:val="00E8185A"/>
    <w:rsid w:val="00E86B12"/>
    <w:rsid w:val="00ED1E9F"/>
    <w:rsid w:val="00ED240A"/>
    <w:rsid w:val="00EE2F77"/>
    <w:rsid w:val="00EE5005"/>
    <w:rsid w:val="00EF2A56"/>
    <w:rsid w:val="00F24598"/>
    <w:rsid w:val="00F407FB"/>
    <w:rsid w:val="00F8008D"/>
    <w:rsid w:val="00F84A88"/>
    <w:rsid w:val="00F976B1"/>
    <w:rsid w:val="00FA5DA5"/>
    <w:rsid w:val="00FD275C"/>
    <w:rsid w:val="00FD3D3F"/>
    <w:rsid w:val="00FE648D"/>
    <w:rsid w:val="00FF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DFE0"/>
  <w15:docId w15:val="{BFED5523-2132-47E7-8836-3093ADFD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85A"/>
    <w:pPr>
      <w:spacing w:after="200" w:line="276" w:lineRule="auto"/>
    </w:pPr>
    <w:rPr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autoRedefine/>
    <w:qFormat/>
    <w:rsid w:val="00FD275C"/>
    <w:pPr>
      <w:keepNext/>
      <w:numPr>
        <w:ilvl w:val="3"/>
        <w:numId w:val="1"/>
      </w:numPr>
      <w:spacing w:before="240" w:after="60" w:line="360" w:lineRule="auto"/>
      <w:ind w:left="1080" w:hanging="1080"/>
      <w:jc w:val="both"/>
      <w:outlineLvl w:val="3"/>
    </w:pPr>
    <w:rPr>
      <w:rFonts w:ascii="Arial" w:eastAsia="Times New Roman" w:hAnsi="Arial" w:cs="Arial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FD275C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D275C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FD275C"/>
    <w:rPr>
      <w:rFonts w:ascii="Arial" w:eastAsia="Times New Roman" w:hAnsi="Arial" w:cs="Arial"/>
      <w:sz w:val="24"/>
      <w:szCs w:val="28"/>
    </w:rPr>
  </w:style>
  <w:style w:type="character" w:customStyle="1" w:styleId="Heading5Char">
    <w:name w:val="Heading 5 Char"/>
    <w:link w:val="Heading5"/>
    <w:rsid w:val="00FD275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FD275C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Footer"/>
    <w:link w:val="HeaderChar"/>
    <w:uiPriority w:val="99"/>
    <w:rsid w:val="00FD275C"/>
  </w:style>
  <w:style w:type="character" w:customStyle="1" w:styleId="HeaderChar">
    <w:name w:val="Header Char"/>
    <w:link w:val="Header"/>
    <w:uiPriority w:val="99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Footer">
    <w:name w:val="footer"/>
    <w:basedOn w:val="NormalnytextDP"/>
    <w:link w:val="FooterChar"/>
    <w:rsid w:val="00FD275C"/>
    <w:pPr>
      <w:tabs>
        <w:tab w:val="center" w:pos="4253"/>
        <w:tab w:val="right" w:pos="8505"/>
      </w:tabs>
      <w:spacing w:before="0"/>
      <w:ind w:firstLine="0"/>
    </w:pPr>
    <w:rPr>
      <w:lang w:eastAsia="cs-CZ"/>
    </w:rPr>
  </w:style>
  <w:style w:type="character" w:customStyle="1" w:styleId="FooterChar">
    <w:name w:val="Footer Char"/>
    <w:link w:val="Footer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NormalnytextDP">
    <w:name w:val="Normalny text DP"/>
    <w:rsid w:val="00FD275C"/>
    <w:pPr>
      <w:spacing w:before="120" w:after="120" w:line="360" w:lineRule="auto"/>
      <w:ind w:firstLine="510"/>
      <w:jc w:val="both"/>
    </w:pPr>
    <w:rPr>
      <w:rFonts w:ascii="Times New Roman" w:eastAsia="Times New Roman" w:hAnsi="Times New Roman"/>
      <w:sz w:val="24"/>
      <w:lang w:eastAsia="en-US"/>
    </w:rPr>
  </w:style>
  <w:style w:type="paragraph" w:customStyle="1" w:styleId="NadpisKapitoly">
    <w:name w:val="Nadpis Kapitoly"/>
    <w:basedOn w:val="NormalnytextDP"/>
    <w:next w:val="NormalnytextDP"/>
    <w:unhideWhenUsed/>
    <w:rsid w:val="00790939"/>
    <w:pPr>
      <w:pageBreakBefore/>
      <w:numPr>
        <w:numId w:val="1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790939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kapitoly3uroven">
    <w:name w:val="PodNadpis kapitoly 3.uroven"/>
    <w:basedOn w:val="PodNadpisKapitoly"/>
    <w:next w:val="NormalnytextDP"/>
    <w:rsid w:val="00FD275C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TOC1">
    <w:name w:val="toc 1"/>
    <w:next w:val="Normal"/>
    <w:uiPriority w:val="39"/>
    <w:rsid w:val="00FD275C"/>
    <w:pPr>
      <w:tabs>
        <w:tab w:val="right" w:leader="dot" w:pos="8493"/>
      </w:tabs>
      <w:spacing w:line="360" w:lineRule="auto"/>
      <w:ind w:left="340" w:right="567" w:hanging="340"/>
    </w:pPr>
    <w:rPr>
      <w:rFonts w:ascii="Times New Roman" w:eastAsia="Times New Roman" w:hAnsi="Times New Roman"/>
      <w:b/>
      <w:bCs/>
      <w:noProof/>
      <w:sz w:val="24"/>
      <w:szCs w:val="32"/>
      <w:lang w:eastAsia="en-US"/>
    </w:rPr>
  </w:style>
  <w:style w:type="paragraph" w:styleId="TOC2">
    <w:name w:val="toc 2"/>
    <w:basedOn w:val="TOC1"/>
    <w:next w:val="Normal"/>
    <w:uiPriority w:val="39"/>
    <w:rsid w:val="00FD275C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TOC3">
    <w:name w:val="toc 3"/>
    <w:basedOn w:val="TOC2"/>
    <w:next w:val="Normal"/>
    <w:uiPriority w:val="39"/>
    <w:rsid w:val="00FD275C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styleId="Caption">
    <w:name w:val="caption"/>
    <w:aliases w:val="Popiska-Caption"/>
    <w:basedOn w:val="NormalnytextDP"/>
    <w:next w:val="NormalnytextDP"/>
    <w:qFormat/>
    <w:rsid w:val="00FD275C"/>
    <w:pPr>
      <w:spacing w:after="60"/>
      <w:ind w:firstLine="0"/>
      <w:jc w:val="center"/>
    </w:pPr>
    <w:rPr>
      <w:b/>
      <w:bCs/>
      <w:sz w:val="20"/>
    </w:rPr>
  </w:style>
  <w:style w:type="paragraph" w:customStyle="1" w:styleId="Tabulka">
    <w:name w:val="Tabulka"/>
    <w:basedOn w:val="NormalnytextDP"/>
    <w:rsid w:val="00FD275C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NormalnytextDP"/>
    <w:rsid w:val="00FD275C"/>
    <w:pPr>
      <w:numPr>
        <w:numId w:val="2"/>
      </w:numPr>
      <w:spacing w:line="288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275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F84A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customStyle="1" w:styleId="kd">
    <w:name w:val="kód"/>
    <w:basedOn w:val="NormalWeb"/>
    <w:link w:val="kdChar"/>
    <w:qFormat/>
    <w:rsid w:val="007909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0" w:beforeAutospacing="0" w:after="0" w:afterAutospacing="0"/>
    </w:pPr>
    <w:rPr>
      <w:rFonts w:ascii="Courier New" w:hAnsi="Courier New" w:cs="Courier New"/>
      <w:b/>
      <w:color w:val="000000"/>
      <w:sz w:val="22"/>
      <w:szCs w:val="16"/>
    </w:rPr>
  </w:style>
  <w:style w:type="character" w:styleId="Hyperlink">
    <w:name w:val="Hyperlink"/>
    <w:uiPriority w:val="99"/>
    <w:unhideWhenUsed/>
    <w:rsid w:val="00FA5DA5"/>
    <w:rPr>
      <w:color w:val="0000FF"/>
      <w:u w:val="single"/>
    </w:rPr>
  </w:style>
  <w:style w:type="character" w:customStyle="1" w:styleId="NormalWebChar">
    <w:name w:val="Normal (Web) Char"/>
    <w:link w:val="NormalWeb"/>
    <w:uiPriority w:val="99"/>
    <w:semiHidden/>
    <w:rsid w:val="004633BC"/>
    <w:rPr>
      <w:rFonts w:ascii="Times New Roman" w:eastAsia="Times New Roman" w:hAnsi="Times New Roman"/>
      <w:sz w:val="24"/>
      <w:szCs w:val="24"/>
    </w:rPr>
  </w:style>
  <w:style w:type="character" w:customStyle="1" w:styleId="kdChar">
    <w:name w:val="kód Char"/>
    <w:link w:val="kd"/>
    <w:rsid w:val="00790939"/>
    <w:rPr>
      <w:rFonts w:ascii="Courier New" w:eastAsia="Times New Roman" w:hAnsi="Courier New" w:cs="Courier New"/>
      <w:b/>
      <w:color w:val="000000"/>
      <w:sz w:val="22"/>
      <w:szCs w:val="16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3506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716E1ACF6ABF498A92E6DB359E8A25" ma:contentTypeVersion="0" ma:contentTypeDescription="Umožňuje vytvoriť nový dokument." ma:contentTypeScope="" ma:versionID="be587af1ff75b97727537ed6d6eca8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2ffd0f42943e496e21980a7bc59f7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B0B9C7-F4E7-49F4-8064-00324B3470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FEECC4-5ECA-4AFD-97C5-A48D70C1B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FB42BC-7BF8-4E1C-BCA9-52E07B731E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81FF27-1F34-4730-9F12-07637DF91D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</dc:creator>
  <cp:keywords>, docId:78DE9BAB14C05D41499B2A6AA18AA471</cp:keywords>
  <cp:lastModifiedBy>Martin Szabo</cp:lastModifiedBy>
  <cp:revision>7</cp:revision>
  <cp:lastPrinted>2023-03-09T21:06:00Z</cp:lastPrinted>
  <dcterms:created xsi:type="dcterms:W3CDTF">2023-03-09T21:55:00Z</dcterms:created>
  <dcterms:modified xsi:type="dcterms:W3CDTF">2023-03-09T22:14:00Z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0x0101002E716E1ACF6ABF498A92E6DB359E8A25</vt:lpwstr>
  </property>
</Properties>
</file>