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31D19" w14:textId="77777777" w:rsidR="004E58F1" w:rsidRDefault="00000000">
      <w:pPr>
        <w:spacing w:before="720" w:after="200"/>
        <w:jc w:val="center"/>
      </w:pPr>
      <w:r>
        <w:rPr>
          <w:b/>
          <w:bCs/>
          <w:color w:val="1F4E79"/>
          <w:sz w:val="52"/>
          <w:szCs w:val="52"/>
        </w:rPr>
        <w:t>PROPUESTA TÉCNICA DE SOFTWARE</w:t>
      </w:r>
    </w:p>
    <w:p w14:paraId="7F401DB9" w14:textId="77777777" w:rsidR="004E58F1" w:rsidRDefault="00000000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PROYECTO ASTERON</w:t>
      </w:r>
    </w:p>
    <w:p w14:paraId="59C133A6" w14:textId="77777777" w:rsidR="004E58F1" w:rsidRDefault="00000000"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>Sistema de Gestión de Producción para Macromet</w:t>
      </w:r>
    </w:p>
    <w:p w14:paraId="63E7414B" w14:textId="77777777" w:rsidR="004E58F1" w:rsidRDefault="00000000">
      <w:pPr>
        <w:spacing w:after="60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58F1" w14:paraId="68AE09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B9DB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D7B5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E58F1" w14:paraId="1CB8F5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80FA4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Nombre del Proyecto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F612" w14:textId="77777777" w:rsidR="004E58F1" w:rsidRDefault="00000000">
            <w:r>
              <w:rPr>
                <w:color w:val="000000"/>
                <w:sz w:val="20"/>
                <w:szCs w:val="20"/>
              </w:rPr>
              <w:t>ASTERON — Sistema de Gestión de Producción</w:t>
            </w:r>
          </w:p>
        </w:tc>
      </w:tr>
      <w:tr w:rsidR="004E58F1" w14:paraId="600C1E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4A5C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Empresa Cliente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A029" w14:textId="77777777" w:rsidR="004E58F1" w:rsidRDefault="00000000">
            <w:r>
              <w:rPr>
                <w:color w:val="000000"/>
                <w:sz w:val="20"/>
                <w:szCs w:val="20"/>
              </w:rPr>
              <w:t>Macromet S.A.S. — Fabricación metalmecánica</w:t>
            </w:r>
          </w:p>
        </w:tc>
      </w:tr>
      <w:tr w:rsidR="004E58F1" w14:paraId="4CC814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243A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Equipo de Desarrollo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A6B3" w14:textId="77777777" w:rsidR="004E58F1" w:rsidRDefault="00000000">
            <w:r>
              <w:rPr>
                <w:color w:val="000000"/>
                <w:sz w:val="20"/>
                <w:szCs w:val="20"/>
              </w:rPr>
              <w:t>David Alejo · Nixon Alejo · Gabriel Leal</w:t>
            </w:r>
          </w:p>
        </w:tc>
      </w:tr>
      <w:tr w:rsidR="004E58F1" w14:paraId="377D4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5B72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Institución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F33D" w14:textId="77777777" w:rsidR="004E58F1" w:rsidRDefault="00000000">
            <w:r>
              <w:rPr>
                <w:color w:val="000000"/>
                <w:sz w:val="20"/>
                <w:szCs w:val="20"/>
              </w:rPr>
              <w:t>SENA — Ficha ADSO 3228973A</w:t>
            </w:r>
          </w:p>
        </w:tc>
      </w:tr>
      <w:tr w:rsidR="004E58F1" w14:paraId="39A55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5CFB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Metodología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ED10" w14:textId="77777777" w:rsidR="004E58F1" w:rsidRDefault="00000000">
            <w:r>
              <w:rPr>
                <w:color w:val="000000"/>
                <w:sz w:val="20"/>
                <w:szCs w:val="20"/>
              </w:rPr>
              <w:t>Scrum — 4 Sprints de 2 semanas</w:t>
            </w:r>
          </w:p>
        </w:tc>
      </w:tr>
      <w:tr w:rsidR="004E58F1" w14:paraId="5FAFC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A7F0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Fecha de Elaboración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55E4" w14:textId="77777777" w:rsidR="004E58F1" w:rsidRDefault="00000000">
            <w:r>
              <w:rPr>
                <w:color w:val="000000"/>
                <w:sz w:val="20"/>
                <w:szCs w:val="20"/>
              </w:rPr>
              <w:t>Junio 2025</w:t>
            </w:r>
          </w:p>
        </w:tc>
      </w:tr>
      <w:tr w:rsidR="004E58F1" w14:paraId="08082A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8F05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A888" w14:textId="77777777" w:rsidR="004E58F1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</w:tbl>
    <w:p w14:paraId="3C59C3FA" w14:textId="77777777" w:rsidR="004E58F1" w:rsidRDefault="00000000">
      <w:r>
        <w:br w:type="page"/>
      </w:r>
    </w:p>
    <w:p w14:paraId="5AC03033" w14:textId="77777777" w:rsidR="004E58F1" w:rsidRDefault="00000000">
      <w:pPr>
        <w:pStyle w:val="Heading1"/>
        <w:pBdr>
          <w:top w:val="none" w:sz="0" w:space="0" w:color="FFFFFF"/>
          <w:left w:val="none" w:sz="0" w:space="0" w:color="FFFFFF"/>
          <w:bottom w:val="single" w:sz="8" w:space="4" w:color="2E75B6"/>
          <w:right w:val="none" w:sz="0" w:space="0" w:color="FFFFFF"/>
        </w:pBdr>
      </w:pPr>
      <w:r>
        <w:lastRenderedPageBreak/>
        <w:t>1. Introducción</w:t>
      </w:r>
    </w:p>
    <w:p w14:paraId="1A060153" w14:textId="77777777" w:rsidR="004E58F1" w:rsidRDefault="00000000">
      <w:pPr>
        <w:spacing w:after="100"/>
      </w:pPr>
      <w:r>
        <w:rPr>
          <w:color w:val="000000"/>
        </w:rPr>
        <w:t>La presente propuesta técnica describe la solución tecnológica diseñada para digitalizar y centralizar los procesos de producción de Macromet S.A.S., empresa colombiana del sector metalmecánico dedicada a la fabricación de estructuras y mobiliario en acero inoxidable.</w:t>
      </w:r>
    </w:p>
    <w:p w14:paraId="736D9D19" w14:textId="77777777" w:rsidR="004E58F1" w:rsidRDefault="004E58F1">
      <w:pPr>
        <w:spacing w:after="120"/>
      </w:pPr>
    </w:p>
    <w:p w14:paraId="4F30C104" w14:textId="77777777" w:rsidR="004E58F1" w:rsidRDefault="00000000">
      <w:pPr>
        <w:spacing w:after="100"/>
      </w:pPr>
      <w:r>
        <w:rPr>
          <w:color w:val="000000"/>
        </w:rPr>
        <w:t>Actualmente, Macromet opera con registros manuales en papel, lo que genera pérdida de información, falta de trazabilidad en los proyectos, ausencia de control de tiempos por operario y nula visibilidad del avance para la gerencia. ASTERON resuelve estos problemas mediante una plataforma web centralizada que cubre el ciclo productivo completo: desde la gestión del personal hasta el control de tiempos y la generación de reportes.</w:t>
      </w:r>
    </w:p>
    <w:p w14:paraId="1C6996BD" w14:textId="77777777" w:rsidR="004E58F1" w:rsidRDefault="004E58F1">
      <w:pPr>
        <w:spacing w:after="240"/>
      </w:pPr>
    </w:p>
    <w:p w14:paraId="19C893CC" w14:textId="77777777" w:rsidR="004E58F1" w:rsidRDefault="00000000">
      <w:pPr>
        <w:pStyle w:val="Heading1"/>
        <w:pBdr>
          <w:top w:val="none" w:sz="0" w:space="0" w:color="FFFFFF"/>
          <w:left w:val="none" w:sz="0" w:space="0" w:color="FFFFFF"/>
          <w:bottom w:val="single" w:sz="8" w:space="4" w:color="2E75B6"/>
          <w:right w:val="none" w:sz="0" w:space="0" w:color="FFFFFF"/>
        </w:pBdr>
      </w:pPr>
      <w:r>
        <w:t>2. Alcance del Proyecto</w:t>
      </w:r>
    </w:p>
    <w:p w14:paraId="3EDAC95C" w14:textId="77777777" w:rsidR="004E58F1" w:rsidRDefault="00000000">
      <w:pPr>
        <w:pStyle w:val="Heading2"/>
        <w:spacing w:before="240" w:after="120"/>
      </w:pPr>
      <w:r>
        <w:t>2.1 Objetivo Principal del Software</w:t>
      </w:r>
    </w:p>
    <w:p w14:paraId="6A6B9680" w14:textId="77777777" w:rsidR="004E58F1" w:rsidRDefault="00000000">
      <w:pPr>
        <w:spacing w:after="100"/>
      </w:pPr>
      <w:r>
        <w:rPr>
          <w:color w:val="000000"/>
        </w:rPr>
        <w:t>Digitalizar y centralizar todos los procesos productivos de Macromet en una plataforma web, eliminando los registros manuales en papel y brindando trazabilidad completa desde la apertura de un proyecto hasta el control de tiempos por operario.</w:t>
      </w:r>
    </w:p>
    <w:p w14:paraId="3C79A2AA" w14:textId="77777777" w:rsidR="004E58F1" w:rsidRDefault="004E58F1">
      <w:pPr>
        <w:spacing w:after="120"/>
      </w:pPr>
    </w:p>
    <w:p w14:paraId="21621865" w14:textId="77777777" w:rsidR="004E58F1" w:rsidRDefault="00000000">
      <w:pPr>
        <w:pStyle w:val="Heading2"/>
        <w:spacing w:before="240" w:after="120"/>
      </w:pPr>
      <w:r>
        <w:t>2.2 Funcionalidades Incluidas</w:t>
      </w:r>
    </w:p>
    <w:p w14:paraId="4B4E9CDA" w14:textId="77777777" w:rsidR="004E58F1" w:rsidRDefault="004E58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4E58F1" w14:paraId="65A6022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3FF2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FE35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SÍ Incluye — Funcionalidades del Sistema</w:t>
            </w:r>
          </w:p>
        </w:tc>
      </w:tr>
      <w:tr w:rsidR="004E58F1" w14:paraId="363BF8B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9121" w14:textId="77777777" w:rsidR="004E58F1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1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607A" w14:textId="77777777" w:rsidR="004E58F1" w:rsidRDefault="00000000">
            <w:r>
              <w:rPr>
                <w:color w:val="000000"/>
                <w:sz w:val="20"/>
                <w:szCs w:val="20"/>
              </w:rPr>
              <w:t>Registro, consulta, modificación e inactivación de usuarios con roles (Administrador, Supervisor, Operario).</w:t>
            </w:r>
          </w:p>
        </w:tc>
      </w:tr>
      <w:tr w:rsidR="004E58F1" w14:paraId="5B44D4D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80DD" w14:textId="77777777" w:rsidR="004E58F1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2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65D7" w14:textId="77777777" w:rsidR="004E58F1" w:rsidRDefault="00000000">
            <w:r>
              <w:rPr>
                <w:color w:val="000000"/>
                <w:sz w:val="20"/>
                <w:szCs w:val="20"/>
              </w:rPr>
              <w:t>Registro, consulta, modificación e inactivación del personal de planta (soldadores, pulidores, técnicos).</w:t>
            </w:r>
          </w:p>
        </w:tc>
      </w:tr>
      <w:tr w:rsidR="004E58F1" w14:paraId="7086FAC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90AC" w14:textId="77777777" w:rsidR="004E58F1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3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22C0" w14:textId="77777777" w:rsidR="004E58F1" w:rsidRDefault="00000000">
            <w:r>
              <w:rPr>
                <w:color w:val="000000"/>
                <w:sz w:val="20"/>
                <w:szCs w:val="20"/>
              </w:rPr>
              <w:t>Apertura, seguimiento y cambio de estado de proyectos de fabricación con fechas y cliente asignado.</w:t>
            </w:r>
          </w:p>
        </w:tc>
      </w:tr>
      <w:tr w:rsidR="004E58F1" w14:paraId="7C0816C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E576" w14:textId="77777777" w:rsidR="004E58F1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4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9DAE" w14:textId="77777777" w:rsidR="004E58F1" w:rsidRDefault="00000000">
            <w:r>
              <w:rPr>
                <w:color w:val="000000"/>
                <w:sz w:val="20"/>
                <w:szCs w:val="20"/>
              </w:rPr>
              <w:t>Carga y versionamiento de planos digitales (PDF/imagen) asociados a cada proyecto activo.</w:t>
            </w:r>
          </w:p>
        </w:tc>
      </w:tr>
      <w:tr w:rsidR="004E58F1" w14:paraId="048DFA5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49E1" w14:textId="77777777" w:rsidR="004E58F1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5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1861" w14:textId="77777777" w:rsidR="004E58F1" w:rsidRDefault="00000000">
            <w:r>
              <w:rPr>
                <w:color w:val="000000"/>
                <w:sz w:val="20"/>
                <w:szCs w:val="20"/>
              </w:rPr>
              <w:t>Asignación de actividades productivas a operarios con seguimiento de avance en tiempo real.</w:t>
            </w:r>
          </w:p>
        </w:tc>
      </w:tr>
      <w:tr w:rsidR="004E58F1" w14:paraId="12527A6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7874" w14:textId="77777777" w:rsidR="004E58F1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6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D15C" w14:textId="77777777" w:rsidR="004E58F1" w:rsidRDefault="00000000">
            <w:r>
              <w:rPr>
                <w:color w:val="000000"/>
                <w:sz w:val="20"/>
                <w:szCs w:val="20"/>
              </w:rPr>
              <w:t>Registro fotográfico de evidencias por actividad con descripción y fecha.</w:t>
            </w:r>
          </w:p>
        </w:tc>
      </w:tr>
      <w:tr w:rsidR="004E58F1" w14:paraId="7AABE9B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D1C7" w14:textId="77777777" w:rsidR="004E58F1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7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8068" w14:textId="77777777" w:rsidR="004E58F1" w:rsidRDefault="00000000">
            <w:r>
              <w:rPr>
                <w:color w:val="000000"/>
                <w:sz w:val="20"/>
                <w:szCs w:val="20"/>
              </w:rPr>
              <w:t>Control de horas trabajadas por operario en cada proyecto con registro de correcciones y anulaciones.</w:t>
            </w:r>
          </w:p>
        </w:tc>
      </w:tr>
      <w:tr w:rsidR="004E58F1" w14:paraId="6652AAF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6E1E" w14:textId="77777777" w:rsidR="004E58F1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8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3290" w14:textId="77777777" w:rsidR="004E58F1" w:rsidRDefault="00000000">
            <w:r>
              <w:rPr>
                <w:color w:val="000000"/>
                <w:sz w:val="20"/>
                <w:szCs w:val="20"/>
              </w:rPr>
              <w:t>Dashboard con indicadores clave de producción para la gerencia.</w:t>
            </w:r>
          </w:p>
        </w:tc>
      </w:tr>
    </w:tbl>
    <w:p w14:paraId="0C756162" w14:textId="77777777" w:rsidR="004E58F1" w:rsidRDefault="004E58F1">
      <w:pPr>
        <w:spacing w:after="120"/>
      </w:pPr>
    </w:p>
    <w:p w14:paraId="0E25A10E" w14:textId="77777777" w:rsidR="004E58F1" w:rsidRDefault="00000000">
      <w:pPr>
        <w:pStyle w:val="Heading2"/>
        <w:spacing w:before="240" w:after="120"/>
      </w:pPr>
      <w:r>
        <w:t>2.3 Exclusiones Explícitas</w:t>
      </w:r>
    </w:p>
    <w:p w14:paraId="54A04F41" w14:textId="77777777" w:rsidR="004E58F1" w:rsidRDefault="004E58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4E58F1" w14:paraId="131EFAD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6128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0EA1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❌  NO Incluye — Exclusiones Explícitas</w:t>
            </w:r>
          </w:p>
        </w:tc>
      </w:tr>
      <w:tr w:rsidR="004E58F1" w14:paraId="2D38430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3D4E" w14:textId="77777777" w:rsidR="004E58F1" w:rsidRDefault="00000000">
            <w:pPr>
              <w:jc w:val="center"/>
            </w:pPr>
            <w:r>
              <w:rPr>
                <w:b/>
                <w:bCs/>
                <w:color w:val="7B2020"/>
                <w:sz w:val="20"/>
                <w:szCs w:val="20"/>
              </w:rPr>
              <w:t>1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AC34" w14:textId="77777777" w:rsidR="004E58F1" w:rsidRDefault="00000000">
            <w:r>
              <w:rPr>
                <w:color w:val="000000"/>
                <w:sz w:val="20"/>
                <w:szCs w:val="20"/>
              </w:rPr>
              <w:t>Aplicación móvil nativa (Android/iOS): el sistema será exclusivamente web responsivo.</w:t>
            </w:r>
          </w:p>
        </w:tc>
      </w:tr>
      <w:tr w:rsidR="004E58F1" w14:paraId="24C6DE0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FC73" w14:textId="77777777" w:rsidR="004E58F1" w:rsidRDefault="00000000">
            <w:pPr>
              <w:jc w:val="center"/>
            </w:pPr>
            <w:r>
              <w:rPr>
                <w:b/>
                <w:bCs/>
                <w:color w:val="7B2020"/>
                <w:sz w:val="20"/>
                <w:szCs w:val="20"/>
              </w:rPr>
              <w:t>2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A07F" w14:textId="77777777" w:rsidR="004E58F1" w:rsidRDefault="00000000">
            <w:r>
              <w:rPr>
                <w:color w:val="000000"/>
                <w:sz w:val="20"/>
                <w:szCs w:val="20"/>
              </w:rPr>
              <w:t>Integración con sistemas ERP externos o pasarelas de pago.</w:t>
            </w:r>
          </w:p>
        </w:tc>
      </w:tr>
      <w:tr w:rsidR="004E58F1" w14:paraId="3193343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E391" w14:textId="77777777" w:rsidR="004E58F1" w:rsidRDefault="00000000">
            <w:pPr>
              <w:jc w:val="center"/>
            </w:pPr>
            <w:r>
              <w:rPr>
                <w:b/>
                <w:bCs/>
                <w:color w:val="7B2020"/>
                <w:sz w:val="20"/>
                <w:szCs w:val="20"/>
              </w:rPr>
              <w:lastRenderedPageBreak/>
              <w:t>3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20A5" w14:textId="77777777" w:rsidR="004E58F1" w:rsidRDefault="00000000">
            <w:r>
              <w:rPr>
                <w:color w:val="000000"/>
                <w:sz w:val="20"/>
                <w:szCs w:val="20"/>
              </w:rPr>
              <w:t>Módulo de nómina o facturación electrónica.</w:t>
            </w:r>
          </w:p>
        </w:tc>
      </w:tr>
      <w:tr w:rsidR="004E58F1" w14:paraId="70235FC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908D" w14:textId="77777777" w:rsidR="004E58F1" w:rsidRDefault="00000000">
            <w:pPr>
              <w:jc w:val="center"/>
            </w:pPr>
            <w:r>
              <w:rPr>
                <w:b/>
                <w:bCs/>
                <w:color w:val="7B2020"/>
                <w:sz w:val="20"/>
                <w:szCs w:val="20"/>
              </w:rPr>
              <w:t>4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5841" w14:textId="77777777" w:rsidR="004E58F1" w:rsidRDefault="00000000">
            <w:r>
              <w:rPr>
                <w:color w:val="000000"/>
                <w:sz w:val="20"/>
                <w:szCs w:val="20"/>
              </w:rPr>
              <w:t>Soporte multiempresa o multitenancy.</w:t>
            </w:r>
          </w:p>
        </w:tc>
      </w:tr>
    </w:tbl>
    <w:p w14:paraId="181EF911" w14:textId="77777777" w:rsidR="004E58F1" w:rsidRDefault="004E58F1">
      <w:pPr>
        <w:spacing w:after="240"/>
      </w:pPr>
    </w:p>
    <w:p w14:paraId="7745C07D" w14:textId="77777777" w:rsidR="004E58F1" w:rsidRDefault="00000000">
      <w:pPr>
        <w:pStyle w:val="Heading1"/>
        <w:pBdr>
          <w:top w:val="none" w:sz="0" w:space="0" w:color="FFFFFF"/>
          <w:left w:val="none" w:sz="0" w:space="0" w:color="FFFFFF"/>
          <w:bottom w:val="single" w:sz="8" w:space="4" w:color="2E75B6"/>
          <w:right w:val="none" w:sz="0" w:space="0" w:color="FFFFFF"/>
        </w:pBdr>
      </w:pPr>
      <w:r>
        <w:t>3. Planificación Basada en Sprints</w:t>
      </w:r>
    </w:p>
    <w:p w14:paraId="49F667E8" w14:textId="77777777" w:rsidR="004E58F1" w:rsidRDefault="00000000">
      <w:pPr>
        <w:spacing w:after="100"/>
      </w:pPr>
      <w:r>
        <w:rPr>
          <w:color w:val="000000"/>
        </w:rPr>
        <w:t>El proyecto se desarrolla bajo metodología Scrum, organizado en 4 sprints de 2 semanas cada uno. El equipo está compuesto por David Alejo (Desarrollador), Nixon Alejo (Scrum Master / Backend) y Gabriel Leal (Product Owner).</w:t>
      </w:r>
    </w:p>
    <w:p w14:paraId="0CFD09B9" w14:textId="77777777" w:rsidR="004E58F1" w:rsidRDefault="004E58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160"/>
        <w:gridCol w:w="2400"/>
        <w:gridCol w:w="1400"/>
      </w:tblGrid>
      <w:tr w:rsidR="004E58F1" w14:paraId="0B9441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BAE6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E857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Actividades Principales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22D4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F4F5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Velocidad</w:t>
            </w:r>
          </w:p>
        </w:tc>
      </w:tr>
      <w:tr w:rsidR="004E58F1" w14:paraId="2D173D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31D82" w14:textId="77777777" w:rsidR="004E58F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1 1–14 Jun 2025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E555" w14:textId="77777777" w:rsidR="004E58F1" w:rsidRDefault="00000000">
            <w:r>
              <w:rPr>
                <w:color w:val="000000"/>
                <w:sz w:val="20"/>
                <w:szCs w:val="20"/>
              </w:rPr>
              <w:t>Módulo de Usuarios y Empleados: registro, consulta, modificación e inactivación con roles.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D74E" w14:textId="77777777" w:rsidR="004E58F1" w:rsidRDefault="00000000">
            <w:r>
              <w:rPr>
                <w:color w:val="000000"/>
                <w:sz w:val="20"/>
                <w:szCs w:val="20"/>
              </w:rPr>
              <w:t>Módulo de Usuarios y Empleados funcional y probado con Postman.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949F" w14:textId="77777777" w:rsidR="004E58F1" w:rsidRDefault="00000000">
            <w:r>
              <w:rPr>
                <w:color w:val="000000"/>
                <w:sz w:val="20"/>
                <w:szCs w:val="20"/>
              </w:rPr>
              <w:t>23 pts</w:t>
            </w:r>
          </w:p>
        </w:tc>
      </w:tr>
      <w:tr w:rsidR="004E58F1" w14:paraId="4D3641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0C5E" w14:textId="77777777" w:rsidR="004E58F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2 15–28 Jun 2025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60AB" w14:textId="77777777" w:rsidR="004E58F1" w:rsidRDefault="00000000">
            <w:r>
              <w:rPr>
                <w:color w:val="000000"/>
                <w:sz w:val="20"/>
                <w:szCs w:val="20"/>
              </w:rPr>
              <w:t>Módulo de Proyectos y Planos: apertura de proyectos, carga y versionamiento de planos digitales.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56F6" w14:textId="77777777" w:rsidR="004E58F1" w:rsidRDefault="00000000">
            <w:r>
              <w:rPr>
                <w:color w:val="000000"/>
                <w:sz w:val="20"/>
                <w:szCs w:val="20"/>
              </w:rPr>
              <w:t>Módulo de Proyectos y Planos integrado al sistema.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0936" w14:textId="77777777" w:rsidR="004E58F1" w:rsidRDefault="00000000">
            <w:r>
              <w:rPr>
                <w:color w:val="000000"/>
                <w:sz w:val="20"/>
                <w:szCs w:val="20"/>
              </w:rPr>
              <w:t>30 pts</w:t>
            </w:r>
          </w:p>
        </w:tc>
      </w:tr>
      <w:tr w:rsidR="004E58F1" w14:paraId="2B6273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A54C" w14:textId="77777777" w:rsidR="004E58F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3 29 Jun–12 Jul 2025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13C6" w14:textId="77777777" w:rsidR="004E58F1" w:rsidRDefault="00000000">
            <w:r>
              <w:rPr>
                <w:color w:val="000000"/>
                <w:sz w:val="20"/>
                <w:szCs w:val="20"/>
              </w:rPr>
              <w:t>Módulo de Actividades y Fotografías: asignación de tareas, avance en tiempo real y registro fotográfico.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717D" w14:textId="77777777" w:rsidR="004E58F1" w:rsidRDefault="00000000">
            <w:r>
              <w:rPr>
                <w:color w:val="000000"/>
                <w:sz w:val="20"/>
                <w:szCs w:val="20"/>
              </w:rPr>
              <w:t>Módulo de Actividades y Fotografías desplegado y funcional.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AB17" w14:textId="77777777" w:rsidR="004E58F1" w:rsidRDefault="00000000">
            <w:r>
              <w:rPr>
                <w:color w:val="000000"/>
                <w:sz w:val="20"/>
                <w:szCs w:val="20"/>
              </w:rPr>
              <w:t>37 pts</w:t>
            </w:r>
          </w:p>
        </w:tc>
      </w:tr>
      <w:tr w:rsidR="004E58F1" w14:paraId="07FE1F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E017" w14:textId="77777777" w:rsidR="004E58F1" w:rsidRDefault="00000000">
            <w:r>
              <w:rPr>
                <w:b/>
                <w:bCs/>
                <w:color w:val="000000"/>
                <w:sz w:val="18"/>
                <w:szCs w:val="18"/>
              </w:rPr>
              <w:t>Sprint 4 13–26 Jul 2025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C8AB" w14:textId="77777777" w:rsidR="004E58F1" w:rsidRDefault="00000000">
            <w:r>
              <w:rPr>
                <w:color w:val="000000"/>
                <w:sz w:val="20"/>
                <w:szCs w:val="20"/>
              </w:rPr>
              <w:t>Control de Tiempos y Reportes: registro de horas, dashboard gerencial y exportación de datos.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1AC4" w14:textId="77777777" w:rsidR="004E58F1" w:rsidRDefault="00000000">
            <w:r>
              <w:rPr>
                <w:color w:val="000000"/>
                <w:sz w:val="20"/>
                <w:szCs w:val="20"/>
              </w:rPr>
              <w:t>Sistema completo integrado con dashboard y reportes operativos.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B874" w14:textId="77777777" w:rsidR="004E58F1" w:rsidRDefault="00000000">
            <w:r>
              <w:rPr>
                <w:color w:val="000000"/>
                <w:sz w:val="20"/>
                <w:szCs w:val="20"/>
              </w:rPr>
              <w:t>28 pts</w:t>
            </w:r>
          </w:p>
        </w:tc>
      </w:tr>
    </w:tbl>
    <w:p w14:paraId="3B0C01F1" w14:textId="77777777" w:rsidR="004E58F1" w:rsidRDefault="004E58F1">
      <w:pPr>
        <w:spacing w:after="240"/>
      </w:pPr>
    </w:p>
    <w:p w14:paraId="56B33F1C" w14:textId="77777777" w:rsidR="004E58F1" w:rsidRDefault="00000000">
      <w:pPr>
        <w:pStyle w:val="Heading1"/>
        <w:pBdr>
          <w:top w:val="none" w:sz="0" w:space="0" w:color="FFFFFF"/>
          <w:left w:val="none" w:sz="0" w:space="0" w:color="FFFFFF"/>
          <w:bottom w:val="single" w:sz="8" w:space="4" w:color="2E75B6"/>
          <w:right w:val="none" w:sz="0" w:space="0" w:color="FFFFFF"/>
        </w:pBdr>
      </w:pPr>
      <w:r>
        <w:t>4. Cronograma del Proyecto</w:t>
      </w:r>
    </w:p>
    <w:p w14:paraId="3588F6BB" w14:textId="77777777" w:rsidR="004E58F1" w:rsidRDefault="00000000">
      <w:pPr>
        <w:spacing w:after="100"/>
      </w:pPr>
      <w:r>
        <w:rPr>
          <w:color w:val="000000"/>
        </w:rPr>
        <w:t>Distribución temporal de las actividades principales por semana de desarrollo:</w:t>
      </w:r>
    </w:p>
    <w:p w14:paraId="626E2A70" w14:textId="77777777" w:rsidR="004E58F1" w:rsidRDefault="004E58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700"/>
        <w:gridCol w:w="2700"/>
        <w:gridCol w:w="1800"/>
      </w:tblGrid>
      <w:tr w:rsidR="004E58F1" w14:paraId="3E4D1F7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07F8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 / Fase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838B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4C27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5A25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4E58F1" w14:paraId="164DDF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48BC" w14:textId="77777777" w:rsidR="004E58F1" w:rsidRDefault="00000000">
            <w:r>
              <w:rPr>
                <w:b/>
                <w:bCs/>
                <w:color w:val="000000"/>
                <w:sz w:val="18"/>
                <w:szCs w:val="18"/>
              </w:rPr>
              <w:t>Semana 1 Requerimientos y Diseño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127C" w14:textId="77777777" w:rsidR="004E58F1" w:rsidRDefault="00000000">
            <w:r>
              <w:rPr>
                <w:color w:val="000000"/>
                <w:sz w:val="20"/>
                <w:szCs w:val="20"/>
              </w:rPr>
              <w:t>Definición de HUs, diseño BD (ERD), bocetos de interfaces (wireframes).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161C" w14:textId="77777777" w:rsidR="004E58F1" w:rsidRDefault="00000000">
            <w:r>
              <w:rPr>
                <w:color w:val="000000"/>
                <w:sz w:val="20"/>
                <w:szCs w:val="20"/>
              </w:rPr>
              <w:t>Documento de requerimientos y diseño aprobado.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FBB4" w14:textId="77777777" w:rsidR="004E58F1" w:rsidRDefault="00000000">
            <w:r>
              <w:rPr>
                <w:color w:val="000000"/>
                <w:sz w:val="20"/>
                <w:szCs w:val="20"/>
              </w:rPr>
              <w:t>Todo el equipo</w:t>
            </w:r>
          </w:p>
        </w:tc>
      </w:tr>
      <w:tr w:rsidR="004E58F1" w14:paraId="12F8150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9F1D" w14:textId="77777777" w:rsidR="004E58F1" w:rsidRDefault="00000000">
            <w:r>
              <w:rPr>
                <w:b/>
                <w:bCs/>
                <w:color w:val="000000"/>
                <w:sz w:val="18"/>
                <w:szCs w:val="18"/>
              </w:rPr>
              <w:t>Semana 2 Desarrollo — Núcleo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EEEE" w14:textId="77777777" w:rsidR="004E58F1" w:rsidRDefault="00000000">
            <w:r>
              <w:rPr>
                <w:color w:val="000000"/>
                <w:sz w:val="20"/>
                <w:szCs w:val="20"/>
              </w:rPr>
              <w:t>Creación de la BD en MySQL, desarrollo de la API REST (endpoints) y estructura base del frontend.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00AB" w14:textId="77777777" w:rsidR="004E58F1" w:rsidRDefault="00000000">
            <w:r>
              <w:rPr>
                <w:color w:val="000000"/>
                <w:sz w:val="20"/>
                <w:szCs w:val="20"/>
              </w:rPr>
              <w:t>BD funcional y servicios API iniciales probados con Postman.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82A7" w14:textId="77777777" w:rsidR="004E58F1" w:rsidRDefault="00000000">
            <w:r>
              <w:rPr>
                <w:color w:val="000000"/>
                <w:sz w:val="20"/>
                <w:szCs w:val="20"/>
              </w:rPr>
              <w:t>Nixon / David</w:t>
            </w:r>
          </w:p>
        </w:tc>
      </w:tr>
      <w:tr w:rsidR="004E58F1" w14:paraId="01B6E33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E857" w14:textId="77777777" w:rsidR="004E58F1" w:rsidRDefault="00000000">
            <w:r>
              <w:rPr>
                <w:b/>
                <w:bCs/>
                <w:color w:val="000000"/>
                <w:sz w:val="18"/>
                <w:szCs w:val="18"/>
              </w:rPr>
              <w:t>Semana 3 Desarrollo — Integración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24ED" w14:textId="77777777" w:rsidR="004E58F1" w:rsidRDefault="00000000">
            <w:r>
              <w:rPr>
                <w:color w:val="000000"/>
                <w:sz w:val="20"/>
                <w:szCs w:val="20"/>
              </w:rPr>
              <w:t>Finalización de interfaces web y conexión con los servicios del backend.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7157" w14:textId="77777777" w:rsidR="004E58F1" w:rsidRDefault="00000000">
            <w:r>
              <w:rPr>
                <w:color w:val="000000"/>
                <w:sz w:val="20"/>
                <w:szCs w:val="20"/>
              </w:rPr>
              <w:t>Interfaz web integrada y consumiendo datos reales.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D6E5" w14:textId="77777777" w:rsidR="004E58F1" w:rsidRDefault="00000000">
            <w:r>
              <w:rPr>
                <w:color w:val="000000"/>
                <w:sz w:val="20"/>
                <w:szCs w:val="20"/>
              </w:rPr>
              <w:t>David / Gabriel</w:t>
            </w:r>
          </w:p>
        </w:tc>
      </w:tr>
      <w:tr w:rsidR="004E58F1" w14:paraId="618C2B2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73AA" w14:textId="77777777" w:rsidR="004E58F1" w:rsidRDefault="00000000">
            <w:r>
              <w:rPr>
                <w:b/>
                <w:bCs/>
                <w:color w:val="000000"/>
                <w:sz w:val="18"/>
                <w:szCs w:val="18"/>
              </w:rPr>
              <w:t>Semana 4 Pruebas y Despliegue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28B0" w14:textId="77777777" w:rsidR="004E58F1" w:rsidRDefault="00000000">
            <w:r>
              <w:rPr>
                <w:color w:val="000000"/>
                <w:sz w:val="20"/>
                <w:szCs w:val="20"/>
              </w:rPr>
              <w:t>Pruebas de funcionamiento, corrección de errores y despliegue en Railway.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AFF2" w14:textId="77777777" w:rsidR="004E58F1" w:rsidRDefault="00000000">
            <w:r>
              <w:rPr>
                <w:color w:val="000000"/>
                <w:sz w:val="20"/>
                <w:szCs w:val="20"/>
              </w:rPr>
              <w:t>Sistema desplegado y funcionando en producción vía Railway.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9FC0" w14:textId="77777777" w:rsidR="004E58F1" w:rsidRDefault="00000000">
            <w:r>
              <w:rPr>
                <w:color w:val="000000"/>
                <w:sz w:val="20"/>
                <w:szCs w:val="20"/>
              </w:rPr>
              <w:t>Todo el equipo</w:t>
            </w:r>
          </w:p>
        </w:tc>
      </w:tr>
    </w:tbl>
    <w:p w14:paraId="595FEC3B" w14:textId="77777777" w:rsidR="004E58F1" w:rsidRDefault="004E58F1">
      <w:pPr>
        <w:spacing w:after="240"/>
      </w:pPr>
    </w:p>
    <w:p w14:paraId="4FF67058" w14:textId="77777777" w:rsidR="004E58F1" w:rsidRDefault="00000000">
      <w:pPr>
        <w:pStyle w:val="Heading1"/>
        <w:pBdr>
          <w:top w:val="none" w:sz="0" w:space="0" w:color="FFFFFF"/>
          <w:left w:val="none" w:sz="0" w:space="0" w:color="FFFFFF"/>
          <w:bottom w:val="single" w:sz="8" w:space="4" w:color="2E75B6"/>
          <w:right w:val="none" w:sz="0" w:space="0" w:color="FFFFFF"/>
        </w:pBdr>
      </w:pPr>
      <w:r>
        <w:t>5. Estimación de Costos</w:t>
      </w:r>
    </w:p>
    <w:p w14:paraId="3C40C2CD" w14:textId="77777777" w:rsidR="004E58F1" w:rsidRDefault="00000000">
      <w:pPr>
        <w:spacing w:after="100"/>
      </w:pPr>
      <w:r>
        <w:rPr>
          <w:color w:val="000000"/>
        </w:rPr>
        <w:t>La estimación incluye los tres rubros principales: mano de obra con factor prestacional del 40%, infraestructura tecnológica y licencias de software. Se aplica un fondo de imprevistos del 15% y un margen de utilidad del 25% sobre el costo total.</w:t>
      </w:r>
    </w:p>
    <w:p w14:paraId="1B7DFC5B" w14:textId="77777777" w:rsidR="004E58F1" w:rsidRDefault="004E58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4E58F1" w14:paraId="53654FD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E648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2CF9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 1–2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3DFA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 3–4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5A7C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Proyecto</w:t>
            </w:r>
          </w:p>
        </w:tc>
      </w:tr>
      <w:tr w:rsidR="004E58F1" w14:paraId="22A3885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D096" w14:textId="77777777" w:rsidR="004E58F1" w:rsidRDefault="00000000">
            <w:r>
              <w:rPr>
                <w:color w:val="000000"/>
                <w:sz w:val="20"/>
                <w:szCs w:val="20"/>
              </w:rPr>
              <w:t>Mano de Obra (con factor prestacional 40%)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FBA3" w14:textId="77777777" w:rsidR="004E58F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$19.040.000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5A55" w14:textId="77777777" w:rsidR="004E58F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$19.040.000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389B" w14:textId="77777777" w:rsidR="004E58F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$38.080.000</w:t>
            </w:r>
          </w:p>
        </w:tc>
      </w:tr>
      <w:tr w:rsidR="004E58F1" w14:paraId="76BA185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8EEC" w14:textId="77777777" w:rsidR="004E58F1" w:rsidRDefault="00000000">
            <w:r>
              <w:rPr>
                <w:color w:val="000000"/>
                <w:sz w:val="20"/>
                <w:szCs w:val="20"/>
              </w:rPr>
              <w:t>Infraestructura Tecnológica (Railway + MySQL + Almacenamiento)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EB79" w14:textId="77777777" w:rsidR="004E58F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$280.000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3E79" w14:textId="77777777" w:rsidR="004E58F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$310.000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86AB" w14:textId="77777777" w:rsidR="004E58F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$590.000</w:t>
            </w:r>
          </w:p>
        </w:tc>
      </w:tr>
      <w:tr w:rsidR="004E58F1" w14:paraId="4929563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F4F0" w14:textId="77777777" w:rsidR="004E58F1" w:rsidRDefault="00000000">
            <w:r>
              <w:rPr>
                <w:color w:val="000000"/>
                <w:sz w:val="20"/>
                <w:szCs w:val="20"/>
              </w:rPr>
              <w:t>Licencias de Software (tier gratuito)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81C5" w14:textId="77777777" w:rsidR="004E58F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093A" w14:textId="77777777" w:rsidR="004E58F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EBCA" w14:textId="77777777" w:rsidR="004E58F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</w:t>
            </w:r>
          </w:p>
        </w:tc>
      </w:tr>
      <w:tr w:rsidR="004E58F1" w14:paraId="4FE61BB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2770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Subtotal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EDB04" w14:textId="77777777" w:rsidR="004E58F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$19.320.000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EE71" w14:textId="77777777" w:rsidR="004E58F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$19.350.000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0B30" w14:textId="77777777" w:rsidR="004E58F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$38.670.000</w:t>
            </w:r>
          </w:p>
        </w:tc>
      </w:tr>
      <w:tr w:rsidR="004E58F1" w14:paraId="1975F0D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F042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Fondo para Imprevistos (15%)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0292" w14:textId="77777777" w:rsidR="004E58F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$2.898.000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78C6" w14:textId="77777777" w:rsidR="004E58F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$2.902.500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26AF" w14:textId="77777777" w:rsidR="004E58F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$5.800.500</w:t>
            </w:r>
          </w:p>
        </w:tc>
      </w:tr>
      <w:tr w:rsidR="004E58F1" w14:paraId="69FE2A3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69D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Margen de Utilidad (25%)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E072" w14:textId="77777777" w:rsidR="004E58F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$5.554.500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6655" w14:textId="77777777" w:rsidR="004E58F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$5.563.125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9A75" w14:textId="77777777" w:rsidR="004E58F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$11.117.625</w:t>
            </w:r>
          </w:p>
        </w:tc>
      </w:tr>
      <w:tr w:rsidR="004E58F1" w14:paraId="7395F74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0E53" w14:textId="77777777" w:rsidR="004E58F1" w:rsidRDefault="00000000">
            <w:r>
              <w:rPr>
                <w:b/>
                <w:bCs/>
                <w:color w:val="FFFFFF"/>
                <w:sz w:val="20"/>
                <w:szCs w:val="20"/>
              </w:rPr>
              <w:t>PRECIO FINAL AL CLIENTE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D5E6B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$27.772.500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07AA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$27.815.625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C19A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$55.588.125</w:t>
            </w:r>
          </w:p>
        </w:tc>
      </w:tr>
    </w:tbl>
    <w:p w14:paraId="5B3D3451" w14:textId="77777777" w:rsidR="004E58F1" w:rsidRDefault="004E58F1">
      <w:pPr>
        <w:spacing w:after="240"/>
      </w:pPr>
    </w:p>
    <w:p w14:paraId="560CDE1E" w14:textId="77777777" w:rsidR="004E58F1" w:rsidRDefault="00000000">
      <w:pPr>
        <w:pStyle w:val="Heading1"/>
        <w:pBdr>
          <w:top w:val="none" w:sz="0" w:space="0" w:color="FFFFFF"/>
          <w:left w:val="none" w:sz="0" w:space="0" w:color="FFFFFF"/>
          <w:bottom w:val="single" w:sz="8" w:space="4" w:color="2E75B6"/>
          <w:right w:val="none" w:sz="0" w:space="0" w:color="FFFFFF"/>
        </w:pBdr>
      </w:pPr>
      <w:r>
        <w:t>6. Recursos y Licencias de Software</w:t>
      </w:r>
    </w:p>
    <w:p w14:paraId="46B204CE" w14:textId="77777777" w:rsidR="004E58F1" w:rsidRDefault="00000000">
      <w:pPr>
        <w:spacing w:after="100"/>
      </w:pPr>
      <w:r>
        <w:rPr>
          <w:color w:val="000000"/>
        </w:rPr>
        <w:t>El proyecto utiliza herramientas en tier gratuito (open source / freemium) para minimizar costos de licenciamiento, con excepción de los servicios de infraestructura en la nube:</w:t>
      </w:r>
    </w:p>
    <w:p w14:paraId="366F3FDC" w14:textId="77777777" w:rsidR="004E58F1" w:rsidRDefault="004E58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1680"/>
        <w:gridCol w:w="1680"/>
      </w:tblGrid>
      <w:tr w:rsidR="004E58F1" w14:paraId="17F04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9969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3DB8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76E2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C167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Mensual</w:t>
            </w:r>
          </w:p>
        </w:tc>
      </w:tr>
      <w:tr w:rsidR="004E58F1" w14:paraId="536283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FC8C" w14:textId="77777777" w:rsidR="004E58F1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90CE" w14:textId="77777777" w:rsidR="004E58F1" w:rsidRDefault="00000000">
            <w:r>
              <w:rPr>
                <w:color w:val="000000"/>
                <w:sz w:val="20"/>
                <w:szCs w:val="20"/>
              </w:rPr>
              <w:t>Control de versiones y repositorio del código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F1BF" w14:textId="77777777" w:rsidR="004E58F1" w:rsidRDefault="00000000">
            <w:r>
              <w:rPr>
                <w:color w:val="000000"/>
                <w:sz w:val="20"/>
                <w:szCs w:val="20"/>
              </w:rPr>
              <w:t>Open Source / Free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0E19" w14:textId="77777777" w:rsidR="004E58F1" w:rsidRDefault="00000000">
            <w:r>
              <w:rPr>
                <w:b/>
                <w:bCs/>
                <w:color w:val="1D6B41"/>
                <w:sz w:val="20"/>
                <w:szCs w:val="20"/>
              </w:rPr>
              <w:t>$0</w:t>
            </w:r>
          </w:p>
        </w:tc>
      </w:tr>
      <w:tr w:rsidR="004E58F1" w14:paraId="2F4C94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B0F0" w14:textId="77777777" w:rsidR="004E58F1" w:rsidRDefault="00000000">
            <w:r>
              <w:rPr>
                <w:color w:val="000000"/>
                <w:sz w:val="20"/>
                <w:szCs w:val="20"/>
              </w:rPr>
              <w:t>Visual Studio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69006" w14:textId="77777777" w:rsidR="004E58F1" w:rsidRDefault="00000000">
            <w:r>
              <w:rPr>
                <w:color w:val="000000"/>
                <w:sz w:val="20"/>
                <w:szCs w:val="20"/>
              </w:rPr>
              <w:t>IDE principal de desarrollo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0FCB" w14:textId="77777777" w:rsidR="004E58F1" w:rsidRDefault="00000000">
            <w:r>
              <w:rPr>
                <w:color w:val="000000"/>
                <w:sz w:val="20"/>
                <w:szCs w:val="20"/>
              </w:rPr>
              <w:t>Open Source / Free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C1E0" w14:textId="77777777" w:rsidR="004E58F1" w:rsidRDefault="00000000">
            <w:r>
              <w:rPr>
                <w:b/>
                <w:bCs/>
                <w:color w:val="1D6B41"/>
                <w:sz w:val="20"/>
                <w:szCs w:val="20"/>
              </w:rPr>
              <w:t>$0</w:t>
            </w:r>
          </w:p>
        </w:tc>
      </w:tr>
      <w:tr w:rsidR="004E58F1" w14:paraId="5F2402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8317" w14:textId="77777777" w:rsidR="004E58F1" w:rsidRDefault="00000000">
            <w:r>
              <w:rPr>
                <w:color w:val="000000"/>
                <w:sz w:val="20"/>
                <w:szCs w:val="20"/>
              </w:rPr>
              <w:t>MySQL Workbench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DFAD" w14:textId="77777777" w:rsidR="004E58F1" w:rsidRDefault="00000000">
            <w:r>
              <w:rPr>
                <w:color w:val="000000"/>
                <w:sz w:val="20"/>
                <w:szCs w:val="20"/>
              </w:rPr>
              <w:t>Diseño y gestión de la base de datos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ACE9" w14:textId="77777777" w:rsidR="004E58F1" w:rsidRDefault="00000000">
            <w:r>
              <w:rPr>
                <w:color w:val="000000"/>
                <w:sz w:val="20"/>
                <w:szCs w:val="20"/>
              </w:rPr>
              <w:t>Open Source / Free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6845" w14:textId="77777777" w:rsidR="004E58F1" w:rsidRDefault="00000000">
            <w:r>
              <w:rPr>
                <w:b/>
                <w:bCs/>
                <w:color w:val="1D6B41"/>
                <w:sz w:val="20"/>
                <w:szCs w:val="20"/>
              </w:rPr>
              <w:t>$0</w:t>
            </w:r>
          </w:p>
        </w:tc>
      </w:tr>
      <w:tr w:rsidR="004E58F1" w14:paraId="79807D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5E41" w14:textId="77777777" w:rsidR="004E58F1" w:rsidRDefault="00000000">
            <w:r>
              <w:rPr>
                <w:color w:val="000000"/>
                <w:sz w:val="20"/>
                <w:szCs w:val="20"/>
              </w:rPr>
              <w:t>Postman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998F" w14:textId="77777777" w:rsidR="004E58F1" w:rsidRDefault="00000000">
            <w:r>
              <w:rPr>
                <w:color w:val="000000"/>
                <w:sz w:val="20"/>
                <w:szCs w:val="20"/>
              </w:rPr>
              <w:t>Pruebas y documentación de la API REST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FAC2" w14:textId="77777777" w:rsidR="004E58F1" w:rsidRDefault="00000000">
            <w:r>
              <w:rPr>
                <w:color w:val="000000"/>
                <w:sz w:val="20"/>
                <w:szCs w:val="20"/>
              </w:rPr>
              <w:t>Freemium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CF53" w14:textId="77777777" w:rsidR="004E58F1" w:rsidRDefault="00000000">
            <w:r>
              <w:rPr>
                <w:b/>
                <w:bCs/>
                <w:color w:val="1D6B41"/>
                <w:sz w:val="20"/>
                <w:szCs w:val="20"/>
              </w:rPr>
              <w:t>$0</w:t>
            </w:r>
          </w:p>
        </w:tc>
      </w:tr>
      <w:tr w:rsidR="004E58F1" w14:paraId="7BBCD1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ACA7" w14:textId="77777777" w:rsidR="004E58F1" w:rsidRDefault="00000000">
            <w:r>
              <w:rPr>
                <w:color w:val="000000"/>
                <w:sz w:val="20"/>
                <w:szCs w:val="20"/>
              </w:rPr>
              <w:t>ClickUp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5936" w14:textId="77777777" w:rsidR="004E58F1" w:rsidRDefault="00000000">
            <w:r>
              <w:rPr>
                <w:color w:val="000000"/>
                <w:sz w:val="20"/>
                <w:szCs w:val="20"/>
              </w:rPr>
              <w:t>Gestión de tareas e historias de usuario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3E97" w14:textId="77777777" w:rsidR="004E58F1" w:rsidRDefault="00000000">
            <w:r>
              <w:rPr>
                <w:color w:val="000000"/>
                <w:sz w:val="20"/>
                <w:szCs w:val="20"/>
              </w:rPr>
              <w:t>Freemium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F5C2" w14:textId="77777777" w:rsidR="004E58F1" w:rsidRDefault="00000000">
            <w:r>
              <w:rPr>
                <w:b/>
                <w:bCs/>
                <w:color w:val="1D6B41"/>
                <w:sz w:val="20"/>
                <w:szCs w:val="20"/>
              </w:rPr>
              <w:t>$0</w:t>
            </w:r>
          </w:p>
        </w:tc>
      </w:tr>
      <w:tr w:rsidR="004E58F1" w14:paraId="7D1973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1E99" w14:textId="77777777" w:rsidR="004E58F1" w:rsidRDefault="00000000">
            <w:r>
              <w:rPr>
                <w:color w:val="000000"/>
                <w:sz w:val="20"/>
                <w:szCs w:val="20"/>
              </w:rPr>
              <w:t>Railway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918D" w14:textId="77777777" w:rsidR="004E58F1" w:rsidRDefault="00000000">
            <w:r>
              <w:rPr>
                <w:color w:val="000000"/>
                <w:sz w:val="20"/>
                <w:szCs w:val="20"/>
              </w:rPr>
              <w:t>Despliegue en la nube (PaaS)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8A03" w14:textId="77777777" w:rsidR="004E58F1" w:rsidRDefault="00000000">
            <w:r>
              <w:rPr>
                <w:color w:val="000000"/>
                <w:sz w:val="20"/>
                <w:szCs w:val="20"/>
              </w:rPr>
              <w:t>Pago por uso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9358" w14:textId="77777777" w:rsidR="004E58F1" w:rsidRDefault="00000000">
            <w:r>
              <w:rPr>
                <w:color w:val="000000"/>
                <w:sz w:val="20"/>
                <w:szCs w:val="20"/>
              </w:rPr>
              <w:t>$50.000</w:t>
            </w:r>
          </w:p>
        </w:tc>
      </w:tr>
      <w:tr w:rsidR="004E58F1" w14:paraId="36084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4279" w14:textId="77777777" w:rsidR="004E58F1" w:rsidRDefault="00000000">
            <w:r>
              <w:rPr>
                <w:color w:val="000000"/>
                <w:sz w:val="20"/>
                <w:szCs w:val="20"/>
              </w:rPr>
              <w:t>MySQL Cloud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02AF" w14:textId="77777777" w:rsidR="004E58F1" w:rsidRDefault="00000000">
            <w:r>
              <w:rPr>
                <w:color w:val="000000"/>
                <w:sz w:val="20"/>
                <w:szCs w:val="20"/>
              </w:rPr>
              <w:t>Base de datos en producción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CE89" w14:textId="77777777" w:rsidR="004E58F1" w:rsidRDefault="00000000">
            <w:r>
              <w:rPr>
                <w:color w:val="000000"/>
                <w:sz w:val="20"/>
                <w:szCs w:val="20"/>
              </w:rPr>
              <w:t>Pago por uso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4B3D" w14:textId="77777777" w:rsidR="004E58F1" w:rsidRDefault="00000000">
            <w:r>
              <w:rPr>
                <w:color w:val="000000"/>
                <w:sz w:val="20"/>
                <w:szCs w:val="20"/>
              </w:rPr>
              <w:t>$80.000</w:t>
            </w:r>
          </w:p>
        </w:tc>
      </w:tr>
    </w:tbl>
    <w:p w14:paraId="7743C1B5" w14:textId="77777777" w:rsidR="004E58F1" w:rsidRDefault="004E58F1">
      <w:pPr>
        <w:spacing w:after="240"/>
      </w:pPr>
    </w:p>
    <w:p w14:paraId="7D6B46C5" w14:textId="77777777" w:rsidR="004E58F1" w:rsidRDefault="00000000">
      <w:pPr>
        <w:pStyle w:val="Heading1"/>
        <w:pBdr>
          <w:top w:val="none" w:sz="0" w:space="0" w:color="FFFFFF"/>
          <w:left w:val="none" w:sz="0" w:space="0" w:color="FFFFFF"/>
          <w:bottom w:val="single" w:sz="8" w:space="4" w:color="2E75B6"/>
          <w:right w:val="none" w:sz="0" w:space="0" w:color="FFFFFF"/>
        </w:pBdr>
      </w:pPr>
      <w:r>
        <w:lastRenderedPageBreak/>
        <w:t>7. Fichas Técnicas de Arquitectura</w:t>
      </w:r>
    </w:p>
    <w:p w14:paraId="1786E3BD" w14:textId="77777777" w:rsidR="004E58F1" w:rsidRDefault="00000000">
      <w:pPr>
        <w:spacing w:after="100"/>
      </w:pPr>
      <w:r>
        <w:rPr>
          <w:color w:val="000000"/>
        </w:rPr>
        <w:t>ASTERON sigue una arquitectura MVC (Modelo-Vista-Controlador) con separación clara entre las capas de presentación, lógica de negocio y acceso a datos. A continuación se describe cada componente tecnológico:</w:t>
      </w:r>
    </w:p>
    <w:p w14:paraId="2CDB79FE" w14:textId="77777777" w:rsidR="004E58F1" w:rsidRDefault="004E58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60"/>
        <w:gridCol w:w="2160"/>
        <w:gridCol w:w="3240"/>
      </w:tblGrid>
      <w:tr w:rsidR="004E58F1" w14:paraId="12BDF2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BED1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44F3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DCD7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Técnico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17A4" w14:textId="77777777" w:rsidR="004E58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en el Sistema</w:t>
            </w:r>
          </w:p>
        </w:tc>
      </w:tr>
      <w:tr w:rsidR="004E58F1" w14:paraId="4F7DC1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7A75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96C0" w14:textId="77777777" w:rsidR="004E58F1" w:rsidRDefault="00000000">
            <w:r>
              <w:rPr>
                <w:color w:val="000000"/>
                <w:sz w:val="20"/>
                <w:szCs w:val="20"/>
              </w:rPr>
              <w:t>Tecnología / Lenguaje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F8B9" w14:textId="77777777" w:rsidR="004E58F1" w:rsidRDefault="00000000">
            <w:r>
              <w:rPr>
                <w:color w:val="000000"/>
                <w:sz w:val="20"/>
                <w:szCs w:val="20"/>
              </w:rPr>
              <w:t>HTML5 / CSS3 / JavaScript (Vanilla)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BB29" w14:textId="77777777" w:rsidR="004E58F1" w:rsidRDefault="00000000">
            <w:r>
              <w:rPr>
                <w:color w:val="000000"/>
                <w:sz w:val="20"/>
                <w:szCs w:val="20"/>
              </w:rPr>
              <w:t>Construir la interfaz web donde administradores, supervisores y operarios registran proyectos, actividades, planos y tiempos de producción.</w:t>
            </w:r>
          </w:p>
        </w:tc>
      </w:tr>
      <w:tr w:rsidR="004E58F1" w14:paraId="4407DD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A3CA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4E6D" w14:textId="77777777" w:rsidR="004E58F1" w:rsidRDefault="00000000">
            <w:r>
              <w:rPr>
                <w:color w:val="000000"/>
                <w:sz w:val="20"/>
                <w:szCs w:val="20"/>
              </w:rPr>
              <w:t>Tecnología / Lenguaje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A7D4" w14:textId="77777777" w:rsidR="004E58F1" w:rsidRDefault="00000000">
            <w:r>
              <w:rPr>
                <w:color w:val="000000"/>
                <w:sz w:val="20"/>
                <w:szCs w:val="20"/>
              </w:rPr>
              <w:t>Node.js / Express.js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5001" w14:textId="77777777" w:rsidR="004E58F1" w:rsidRDefault="00000000">
            <w:r>
              <w:rPr>
                <w:color w:val="000000"/>
                <w:sz w:val="20"/>
                <w:szCs w:val="20"/>
              </w:rPr>
              <w:t>Proveer los servicios lógicos y APIs REST que procesan las operaciones de los 7 módulos del sistema.</w:t>
            </w:r>
          </w:p>
        </w:tc>
      </w:tr>
      <w:tr w:rsidR="004E58F1" w14:paraId="166EBB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23DB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7582" w14:textId="77777777" w:rsidR="004E58F1" w:rsidRDefault="00000000">
            <w:r>
              <w:rPr>
                <w:color w:val="000000"/>
                <w:sz w:val="20"/>
                <w:szCs w:val="20"/>
              </w:rPr>
              <w:t>Motor / 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B3C0" w14:textId="77777777" w:rsidR="004E58F1" w:rsidRDefault="00000000">
            <w:r>
              <w:rPr>
                <w:color w:val="000000"/>
                <w:sz w:val="20"/>
                <w:szCs w:val="20"/>
              </w:rPr>
              <w:t>MySQL / MariaDB (Relacional)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9714" w14:textId="77777777" w:rsidR="004E58F1" w:rsidRDefault="00000000">
            <w:r>
              <w:rPr>
                <w:color w:val="000000"/>
                <w:sz w:val="20"/>
                <w:szCs w:val="20"/>
              </w:rPr>
              <w:t>Almacenar estructuradamente empleados, proyectos, actividades, planos, fotografías y tiempos trabajados con integridad referencial.</w:t>
            </w:r>
          </w:p>
        </w:tc>
      </w:tr>
      <w:tr w:rsidR="004E58F1" w14:paraId="60735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3524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Comunicación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7A72" w14:textId="77777777" w:rsidR="004E58F1" w:rsidRDefault="00000000">
            <w:r>
              <w:rPr>
                <w:color w:val="000000"/>
                <w:sz w:val="20"/>
                <w:szCs w:val="20"/>
              </w:rPr>
              <w:t>Estilo Arquitectónico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557C" w14:textId="77777777" w:rsidR="004E58F1" w:rsidRDefault="00000000">
            <w:r>
              <w:rPr>
                <w:color w:val="000000"/>
                <w:sz w:val="20"/>
                <w:szCs w:val="20"/>
              </w:rPr>
              <w:t>API REST (JSON)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4972" w14:textId="77777777" w:rsidR="004E58F1" w:rsidRDefault="00000000">
            <w:r>
              <w:rPr>
                <w:color w:val="000000"/>
                <w:sz w:val="20"/>
                <w:szCs w:val="20"/>
              </w:rPr>
              <w:t>Definir el formato estándar para el intercambio de datos entre el frontend y el backend en cada módulo del sistema.</w:t>
            </w:r>
          </w:p>
        </w:tc>
      </w:tr>
      <w:tr w:rsidR="004E58F1" w14:paraId="343AB8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4A82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Despliegue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3198" w14:textId="77777777" w:rsidR="004E58F1" w:rsidRDefault="00000000">
            <w:r>
              <w:rPr>
                <w:color w:val="000000"/>
                <w:sz w:val="20"/>
                <w:szCs w:val="20"/>
              </w:rPr>
              <w:t>Infraestructura / Cloud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824A" w14:textId="77777777" w:rsidR="004E58F1" w:rsidRDefault="00000000">
            <w:r>
              <w:rPr>
                <w:color w:val="000000"/>
                <w:sz w:val="20"/>
                <w:szCs w:val="20"/>
              </w:rPr>
              <w:t>Railway (PaaS)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2435" w14:textId="77777777" w:rsidR="004E58F1" w:rsidRDefault="00000000">
            <w:r>
              <w:rPr>
                <w:color w:val="000000"/>
                <w:sz w:val="20"/>
                <w:szCs w:val="20"/>
              </w:rPr>
              <w:t>Alojar y ejecutar el backend y la base de datos en la nube, garantizando disponibilidad desde cualquier dispositivo con acceso a internet.</w:t>
            </w:r>
          </w:p>
        </w:tc>
      </w:tr>
      <w:tr w:rsidR="004E58F1" w14:paraId="1E4A36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B0A4" w14:textId="77777777" w:rsidR="004E58F1" w:rsidRDefault="00000000">
            <w:r>
              <w:rPr>
                <w:b/>
                <w:bCs/>
                <w:color w:val="000000"/>
                <w:sz w:val="20"/>
                <w:szCs w:val="20"/>
              </w:rPr>
              <w:t>Persistencia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5793" w14:textId="77777777" w:rsidR="004E58F1" w:rsidRDefault="00000000">
            <w:r>
              <w:rPr>
                <w:color w:val="000000"/>
                <w:sz w:val="20"/>
                <w:szCs w:val="20"/>
              </w:rPr>
              <w:t>Driver / Librería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6DA2" w14:textId="77777777" w:rsidR="004E58F1" w:rsidRDefault="00000000">
            <w:r>
              <w:rPr>
                <w:color w:val="000000"/>
                <w:sz w:val="20"/>
                <w:szCs w:val="20"/>
              </w:rPr>
              <w:t>MySQL2 (Node.js Driver)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A16A" w14:textId="77777777" w:rsidR="004E58F1" w:rsidRDefault="00000000">
            <w:r>
              <w:rPr>
                <w:color w:val="000000"/>
                <w:sz w:val="20"/>
                <w:szCs w:val="20"/>
              </w:rPr>
              <w:t>Gestionar conexiones y consultas a MySQL desde Node.js, incluyendo stored procedures, triggers y operaciones CRUD.</w:t>
            </w:r>
          </w:p>
        </w:tc>
      </w:tr>
    </w:tbl>
    <w:p w14:paraId="20280146" w14:textId="77777777" w:rsidR="004E58F1" w:rsidRDefault="004E58F1">
      <w:pPr>
        <w:spacing w:after="240"/>
      </w:pPr>
    </w:p>
    <w:p w14:paraId="39C5A25D" w14:textId="77777777" w:rsidR="004E58F1" w:rsidRDefault="00000000">
      <w:pPr>
        <w:pStyle w:val="Heading1"/>
        <w:pBdr>
          <w:top w:val="none" w:sz="0" w:space="0" w:color="FFFFFF"/>
          <w:left w:val="none" w:sz="0" w:space="0" w:color="FFFFFF"/>
          <w:bottom w:val="single" w:sz="8" w:space="4" w:color="2E75B6"/>
          <w:right w:val="none" w:sz="0" w:space="0" w:color="FFFFFF"/>
        </w:pBdr>
      </w:pPr>
      <w:r>
        <w:t>8. Equipo de Desarrollo</w:t>
      </w:r>
    </w:p>
    <w:p w14:paraId="6DF28BA5" w14:textId="77777777" w:rsidR="004E58F1" w:rsidRDefault="00000000">
      <w:pPr>
        <w:pStyle w:val="ListParagraph"/>
        <w:numPr>
          <w:ilvl w:val="0"/>
          <w:numId w:val="2"/>
        </w:numPr>
        <w:spacing w:after="60"/>
      </w:pPr>
      <w:r>
        <w:t>David Alejo Baracaldo — Desarrollador Full Stack | Responsable del frontend, integración API y despliegue.</w:t>
      </w:r>
    </w:p>
    <w:p w14:paraId="0CE42C2F" w14:textId="77777777" w:rsidR="004E58F1" w:rsidRDefault="00000000">
      <w:pPr>
        <w:pStyle w:val="ListParagraph"/>
        <w:numPr>
          <w:ilvl w:val="0"/>
          <w:numId w:val="2"/>
        </w:numPr>
        <w:spacing w:after="60"/>
      </w:pPr>
      <w:r>
        <w:t>Nixon Alejo — Scrum Master / Desarrollador Backend | Responsable de la API REST, base de datos y facilitación del proceso Scrum.</w:t>
      </w:r>
    </w:p>
    <w:p w14:paraId="287FC87D" w14:textId="77777777" w:rsidR="004E58F1" w:rsidRDefault="00000000">
      <w:pPr>
        <w:pStyle w:val="ListParagraph"/>
        <w:numPr>
          <w:ilvl w:val="0"/>
          <w:numId w:val="2"/>
        </w:numPr>
        <w:spacing w:after="60"/>
      </w:pPr>
      <w:r>
        <w:t>Gabriel Leal — Product Owner | Responsable de la priorización del backlog, criterios de aceptación y comunicación con el cliente.</w:t>
      </w:r>
    </w:p>
    <w:p w14:paraId="493B2CD7" w14:textId="77777777" w:rsidR="004E58F1" w:rsidRDefault="004E58F1">
      <w:pPr>
        <w:spacing w:after="240"/>
      </w:pPr>
    </w:p>
    <w:p w14:paraId="39C35496" w14:textId="77777777" w:rsidR="00FF692E" w:rsidRDefault="00FF692E">
      <w:pPr>
        <w:spacing w:after="240"/>
      </w:pPr>
    </w:p>
    <w:p w14:paraId="7E340E3E" w14:textId="77777777" w:rsidR="004E58F1" w:rsidRDefault="00000000">
      <w:pPr>
        <w:pStyle w:val="Heading1"/>
        <w:pBdr>
          <w:top w:val="none" w:sz="0" w:space="0" w:color="FFFFFF"/>
          <w:left w:val="none" w:sz="0" w:space="0" w:color="FFFFFF"/>
          <w:bottom w:val="single" w:sz="8" w:space="4" w:color="2E75B6"/>
          <w:right w:val="none" w:sz="0" w:space="0" w:color="FFFFFF"/>
        </w:pBdr>
      </w:pPr>
      <w:r>
        <w:lastRenderedPageBreak/>
        <w:t>9. Conclusión</w:t>
      </w:r>
    </w:p>
    <w:p w14:paraId="2E134E12" w14:textId="77777777" w:rsidR="004E58F1" w:rsidRDefault="00000000">
      <w:pPr>
        <w:spacing w:after="100"/>
      </w:pPr>
      <w:r>
        <w:rPr>
          <w:color w:val="000000"/>
        </w:rPr>
        <w:t>ASTERON representa una solución tecnológica completa, viable y escalable para Macromet. El uso de tecnologías modernas (Node.js, MySQL, Railway), la metodología Scrum con 4 sprints bien definidos y un equipo multidisciplinario garantizan la entrega de un producto funcional dentro del presupuesto y el tiempo estimado.</w:t>
      </w:r>
    </w:p>
    <w:p w14:paraId="35A6D172" w14:textId="77777777" w:rsidR="004E58F1" w:rsidRDefault="004E58F1">
      <w:pPr>
        <w:spacing w:after="120"/>
      </w:pPr>
    </w:p>
    <w:p w14:paraId="5BBDD223" w14:textId="77777777" w:rsidR="004E58F1" w:rsidRDefault="00000000">
      <w:pPr>
        <w:spacing w:after="100"/>
      </w:pPr>
      <w:r>
        <w:rPr>
          <w:color w:val="000000"/>
        </w:rPr>
        <w:t>La presente propuesta técnica establece el marco de trabajo acordado entre el equipo de desarrollo y el cliente, sirviendo como documento de referencia para la ejecución, seguimiento y control del proyecto.</w:t>
      </w:r>
    </w:p>
    <w:p w14:paraId="1C336CBF" w14:textId="77777777" w:rsidR="004E58F1" w:rsidRDefault="004E58F1">
      <w:pPr>
        <w:spacing w:after="240"/>
      </w:pPr>
    </w:p>
    <w:p w14:paraId="7BDFA1AB" w14:textId="77777777" w:rsidR="004E58F1" w:rsidRDefault="00000000">
      <w:pPr>
        <w:pBdr>
          <w:top w:val="single" w:sz="6" w:space="4" w:color="2E75B6"/>
        </w:pBdr>
        <w:spacing w:before="400" w:after="100"/>
        <w:jc w:val="center"/>
      </w:pPr>
      <w:r>
        <w:rPr>
          <w:b/>
          <w:bCs/>
          <w:color w:val="1F4E79"/>
        </w:rPr>
        <w:t>Firma de Aceptación del Cliente</w:t>
      </w:r>
    </w:p>
    <w:p w14:paraId="4D4A057F" w14:textId="77777777" w:rsidR="004E58F1" w:rsidRDefault="00000000">
      <w:pPr>
        <w:spacing w:after="100"/>
        <w:jc w:val="center"/>
      </w:pPr>
      <w:r>
        <w:rPr>
          <w:color w:val="595959"/>
        </w:rPr>
        <w:t>Nombre: ________________________________     Fecha: ________________</w:t>
      </w:r>
    </w:p>
    <w:p w14:paraId="2BC1B407" w14:textId="77777777" w:rsidR="004E58F1" w:rsidRDefault="00000000">
      <w:pPr>
        <w:spacing w:after="100"/>
        <w:jc w:val="center"/>
      </w:pPr>
      <w:r>
        <w:rPr>
          <w:color w:val="595959"/>
        </w:rPr>
        <w:t>Cargo: _________________________________     Firma: ________________</w:t>
      </w:r>
    </w:p>
    <w:sectPr w:rsidR="004E58F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446B68"/>
    <w:multiLevelType w:val="hybridMultilevel"/>
    <w:tmpl w:val="8384F874"/>
    <w:lvl w:ilvl="0" w:tplc="146837DE">
      <w:start w:val="1"/>
      <w:numFmt w:val="bullet"/>
      <w:lvlText w:val="●"/>
      <w:lvlJc w:val="left"/>
      <w:pPr>
        <w:ind w:left="720" w:hanging="360"/>
      </w:pPr>
    </w:lvl>
    <w:lvl w:ilvl="1" w:tplc="90C8D3F6">
      <w:start w:val="1"/>
      <w:numFmt w:val="bullet"/>
      <w:lvlText w:val="○"/>
      <w:lvlJc w:val="left"/>
      <w:pPr>
        <w:ind w:left="1440" w:hanging="360"/>
      </w:pPr>
    </w:lvl>
    <w:lvl w:ilvl="2" w:tplc="10F4BA36">
      <w:start w:val="1"/>
      <w:numFmt w:val="bullet"/>
      <w:lvlText w:val="■"/>
      <w:lvlJc w:val="left"/>
      <w:pPr>
        <w:ind w:left="2160" w:hanging="360"/>
      </w:pPr>
    </w:lvl>
    <w:lvl w:ilvl="3" w:tplc="399C8AD4">
      <w:start w:val="1"/>
      <w:numFmt w:val="bullet"/>
      <w:lvlText w:val="●"/>
      <w:lvlJc w:val="left"/>
      <w:pPr>
        <w:ind w:left="2880" w:hanging="360"/>
      </w:pPr>
    </w:lvl>
    <w:lvl w:ilvl="4" w:tplc="57FA83CC">
      <w:start w:val="1"/>
      <w:numFmt w:val="bullet"/>
      <w:lvlText w:val="○"/>
      <w:lvlJc w:val="left"/>
      <w:pPr>
        <w:ind w:left="3600" w:hanging="360"/>
      </w:pPr>
    </w:lvl>
    <w:lvl w:ilvl="5" w:tplc="BE80C5FA">
      <w:start w:val="1"/>
      <w:numFmt w:val="bullet"/>
      <w:lvlText w:val="■"/>
      <w:lvlJc w:val="left"/>
      <w:pPr>
        <w:ind w:left="4320" w:hanging="360"/>
      </w:pPr>
    </w:lvl>
    <w:lvl w:ilvl="6" w:tplc="882212AE">
      <w:start w:val="1"/>
      <w:numFmt w:val="bullet"/>
      <w:lvlText w:val="●"/>
      <w:lvlJc w:val="left"/>
      <w:pPr>
        <w:ind w:left="5040" w:hanging="360"/>
      </w:pPr>
    </w:lvl>
    <w:lvl w:ilvl="7" w:tplc="F492409E">
      <w:start w:val="1"/>
      <w:numFmt w:val="bullet"/>
      <w:lvlText w:val="●"/>
      <w:lvlJc w:val="left"/>
      <w:pPr>
        <w:ind w:left="5760" w:hanging="360"/>
      </w:pPr>
    </w:lvl>
    <w:lvl w:ilvl="8" w:tplc="6A501F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2E01E0"/>
    <w:multiLevelType w:val="hybridMultilevel"/>
    <w:tmpl w:val="36B2B572"/>
    <w:lvl w:ilvl="0" w:tplc="711A9622">
      <w:start w:val="1"/>
      <w:numFmt w:val="bullet"/>
      <w:lvlText w:val="•"/>
      <w:lvlJc w:val="left"/>
      <w:pPr>
        <w:ind w:left="720" w:hanging="360"/>
      </w:pPr>
    </w:lvl>
    <w:lvl w:ilvl="1" w:tplc="1F88FD9C">
      <w:numFmt w:val="decimal"/>
      <w:lvlText w:val=""/>
      <w:lvlJc w:val="left"/>
    </w:lvl>
    <w:lvl w:ilvl="2" w:tplc="F014C09E">
      <w:numFmt w:val="decimal"/>
      <w:lvlText w:val=""/>
      <w:lvlJc w:val="left"/>
    </w:lvl>
    <w:lvl w:ilvl="3" w:tplc="F066FC7A">
      <w:numFmt w:val="decimal"/>
      <w:lvlText w:val=""/>
      <w:lvlJc w:val="left"/>
    </w:lvl>
    <w:lvl w:ilvl="4" w:tplc="62C2483A">
      <w:numFmt w:val="decimal"/>
      <w:lvlText w:val=""/>
      <w:lvlJc w:val="left"/>
    </w:lvl>
    <w:lvl w:ilvl="5" w:tplc="3556739A">
      <w:numFmt w:val="decimal"/>
      <w:lvlText w:val=""/>
      <w:lvlJc w:val="left"/>
    </w:lvl>
    <w:lvl w:ilvl="6" w:tplc="45680678">
      <w:numFmt w:val="decimal"/>
      <w:lvlText w:val=""/>
      <w:lvlJc w:val="left"/>
    </w:lvl>
    <w:lvl w:ilvl="7" w:tplc="A72AA1E2">
      <w:numFmt w:val="decimal"/>
      <w:lvlText w:val=""/>
      <w:lvlJc w:val="left"/>
    </w:lvl>
    <w:lvl w:ilvl="8" w:tplc="EC68E80A">
      <w:numFmt w:val="decimal"/>
      <w:lvlText w:val=""/>
      <w:lvlJc w:val="left"/>
    </w:lvl>
  </w:abstractNum>
  <w:num w:numId="1" w16cid:durableId="31615666">
    <w:abstractNumId w:val="0"/>
    <w:lvlOverride w:ilvl="0">
      <w:startOverride w:val="1"/>
    </w:lvlOverride>
  </w:num>
  <w:num w:numId="2" w16cid:durableId="11822104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8F1"/>
    <w:rsid w:val="002436A6"/>
    <w:rsid w:val="004E58F1"/>
    <w:rsid w:val="00FF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85C9F6"/>
  <w15:docId w15:val="{28680157-41B1-A74A-BEDE-CBD3811A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1242</Words>
  <Characters>7347</Characters>
  <Application>Microsoft Office Word</Application>
  <DocSecurity>0</DocSecurity>
  <Lines>333</Lines>
  <Paragraphs>245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Alejo</cp:lastModifiedBy>
  <cp:revision>2</cp:revision>
  <dcterms:created xsi:type="dcterms:W3CDTF">2026-06-25T02:28:00Z</dcterms:created>
  <dcterms:modified xsi:type="dcterms:W3CDTF">2026-06-25T02:28:00Z</dcterms:modified>
</cp:coreProperties>
</file>