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6CC09" w14:textId="1600A35E" w:rsidR="00C711A2" w:rsidRDefault="00315521" w:rsidP="00292EE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XOAI SAY</w:t>
      </w:r>
      <w:r w:rsidR="00292EE5">
        <w:rPr>
          <w:rFonts w:ascii="Times New Roman" w:hAnsi="Times New Roman" w:cs="Times New Roman"/>
          <w:b/>
          <w:bCs/>
          <w:sz w:val="52"/>
          <w:szCs w:val="52"/>
        </w:rPr>
        <w:t xml:space="preserve"> WEBSITE LANDING PAGE</w:t>
      </w:r>
    </w:p>
    <w:p w14:paraId="192CC599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>### 1. **Purpose and Audience**</w:t>
      </w:r>
    </w:p>
    <w:p w14:paraId="65A535A7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 xml:space="preserve">   - **Primary Goal**: The goal of the website is likely to promote mango products, provide detailed information about them, and offer an online platform for purchasing or learning about their benefits.</w:t>
      </w:r>
    </w:p>
    <w:p w14:paraId="0E0834EB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 xml:space="preserve">   - **Target Audience**: People interested in mangoes, such as health-conscious consumers, potential customers, or even businesses looking for mango suppliers.</w:t>
      </w:r>
    </w:p>
    <w:p w14:paraId="6BE2C867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 xml:space="preserve">   - **Why They Visit**: Users visit to explore your mango product offerings, understand their benefits (e.g., health or taste), and maybe even make purchases or inquiries.</w:t>
      </w:r>
    </w:p>
    <w:p w14:paraId="762EF79F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 xml:space="preserve">   - **Measure of Success**: Traffic to product pages, user engagement (e.g., time spent on site), inquiries or purchases, and repeat visits will be key success metrics.</w:t>
      </w:r>
    </w:p>
    <w:p w14:paraId="02DE97A9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CDC7A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>### 2. **Content and Features**</w:t>
      </w:r>
    </w:p>
    <w:p w14:paraId="5B5302FF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 xml:space="preserve">   - **Essential Features**: A clean, user-friendly product showcase, detailed descriptions of each mango product, nutritional information, and perhaps a blog or resource section for mango-related content (recipes, health benefits).</w:t>
      </w:r>
    </w:p>
    <w:p w14:paraId="1AA6D6D7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 xml:space="preserve">   - **Expected Content**: Users will likely expect visually appealing images, clear descriptions, prices (if applicable), and information on how to purchase or contact you.</w:t>
      </w:r>
    </w:p>
    <w:p w14:paraId="0D8CC6A8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 xml:space="preserve">   - **Evolution**: Over time, you could expand with customer reviews, a FAQ section, seasonal promotions, or even a community space for sharing recipes and mango experiences.</w:t>
      </w:r>
    </w:p>
    <w:p w14:paraId="6CADD89F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 xml:space="preserve">   - **Support Main Goals**: These features and content will not only educate but also engage users, leading to better product awareness and potential sales.</w:t>
      </w:r>
    </w:p>
    <w:p w14:paraId="645C3170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E18242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>### 3. **User Experience (UX)**</w:t>
      </w:r>
    </w:p>
    <w:p w14:paraId="494EFF62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 xml:space="preserve">   - **Navigation**: Keep it simple, with a clean layout, easy-to-find product categories, and a search function for quick access to products.</w:t>
      </w:r>
    </w:p>
    <w:p w14:paraId="76A83188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 xml:space="preserve">   - **Emotions**: The site should evoke feelings of calm and positivity. The peaceful nature of the site should make users feel comfortable while exploring.</w:t>
      </w:r>
    </w:p>
    <w:p w14:paraId="2D8133EE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 xml:space="preserve">   - **Visual Design**: Given your color scheme (yellow or green), the visual design should be light, clean, and organic, reflecting the natural aspect of mangoes.</w:t>
      </w:r>
    </w:p>
    <w:p w14:paraId="50B1FF50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- **Accessibility**: Ensure easy readability (large enough fonts, good color contrast), include alt-text for images, and make the site keyboard navigable.</w:t>
      </w:r>
    </w:p>
    <w:p w14:paraId="579C6F56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816D4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>### 4. **Technology Stack and Development**</w:t>
      </w:r>
    </w:p>
    <w:p w14:paraId="5F407BA9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 xml:space="preserve">   - **Appropriate Tech Stack**: React + TypeScript (frontend) will give you flexibility in creating reusable components, while .NET (backend) and SQL Server (database) ensure a robust back-end architecture for handling requests and storing product data.</w:t>
      </w:r>
    </w:p>
    <w:p w14:paraId="47D4E886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 xml:space="preserve">   - **Challenges**: Handling potential performance issues on the front-end with large images or animations, and optimizing database queries for scalability as product catalog grows.</w:t>
      </w:r>
    </w:p>
    <w:p w14:paraId="4DE92642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 xml:space="preserve">   - **Scalability**: Start with a solid, modular architecture for both frontend and backend, ensuring APIs are efficient, and consider implementing lazy loading for large resources (e.g., images).</w:t>
      </w:r>
    </w:p>
    <w:p w14:paraId="046D9A0E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 xml:space="preserve">   - **Roadmap**: Break down the project into sprints—start with core features like product pages, then add secondary features like blogs or user reviews.</w:t>
      </w:r>
    </w:p>
    <w:p w14:paraId="7BBBCA06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23832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>### 5. **Security and Performance**</w:t>
      </w:r>
    </w:p>
    <w:p w14:paraId="7D72C548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 xml:space="preserve">   - **Data Security**: Use HTTPS for all communications, store passwords securely with hashing, and follow best practices for protecting customer data (especially if you offer purchases).</w:t>
      </w:r>
    </w:p>
    <w:p w14:paraId="37074362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 xml:space="preserve">   - **Performance**: Optimize your React components for minimal re-renders, use image compression to reduce load times, and consider caching commonly accessed data.</w:t>
      </w:r>
    </w:p>
    <w:p w14:paraId="2CB0D38E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 xml:space="preserve">   - **Data Privacy**: Ensure GDPR compliance or equivalent, including cookie consent and clear privacy policies.</w:t>
      </w:r>
    </w:p>
    <w:p w14:paraId="16B0B6F8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 xml:space="preserve">   - **Testing &amp; Updates**: Regularly test the site for vulnerabilities, including SQL injection and cross-site scripting (XSS), and keep all libraries and packages up to date.</w:t>
      </w:r>
    </w:p>
    <w:p w14:paraId="14680D68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702EE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>### 6. **Marketing and Growth**</w:t>
      </w:r>
    </w:p>
    <w:p w14:paraId="31984E7C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 xml:space="preserve">   - **Attracting Users**: You could use SEO strategies around mango products, recipes, and health benefits, as well as social media marketing focused on appealing visuals and engaging content.</w:t>
      </w:r>
    </w:p>
    <w:p w14:paraId="3B07C5C9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 xml:space="preserve">   - **Marketing Channels**: Focus on Instagram or Pinterest for their visual appeal, as well as a blog for content marketing (using mango-related articles to attract traffic).</w:t>
      </w:r>
    </w:p>
    <w:p w14:paraId="343B8896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- **User Retention**: Regularly update the site with fresh content, seasonal recipes, or mango-related offers. Maybe even send newsletters or start a loyalty program.</w:t>
      </w:r>
    </w:p>
    <w:p w14:paraId="6AF3B0CA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 xml:space="preserve">   - **Community**: Consider building a community around mango lovers, offering a place for people to share recipes or experiences, or running a blog with comments enabled.</w:t>
      </w:r>
    </w:p>
    <w:p w14:paraId="21D22E78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D7974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>### 7. **Sustainability and Maintenance**</w:t>
      </w:r>
    </w:p>
    <w:p w14:paraId="1239120A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 xml:space="preserve">   - **Maintenance**: Establish a regular maintenance routine for checking and updating the front-end dependencies (React, TypeScript) and backend (server patches, .NET).</w:t>
      </w:r>
    </w:p>
    <w:p w14:paraId="3275B445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 xml:space="preserve">   - **Resources**: You’ll need a designer for updates to visuals, a developer for bug fixes and feature updates, and possibly a content creator for the blog and marketing.</w:t>
      </w:r>
    </w:p>
    <w:p w14:paraId="68917C1A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 xml:space="preserve">   - **Technical Debt**: Start small, and prioritize the core features. Keep track of any workarounds or quick fixes and plan time for code refactoring down the line.</w:t>
      </w:r>
    </w:p>
    <w:p w14:paraId="3052E4C3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 xml:space="preserve">   - **User Feedback**: Integrate feedback forms or use a survey tool to understand how users are interacting with the site and what improvements they would like to see.</w:t>
      </w:r>
    </w:p>
    <w:p w14:paraId="771ED538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6B103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>### 8. **Testing and Feedback**</w:t>
      </w:r>
    </w:p>
    <w:p w14:paraId="5121C10A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 xml:space="preserve">   - **Testing**: Conduct both manual and automated tests. Use tools like Jest (for React) and unit tests in .NET for the backend to ensure code reliability.</w:t>
      </w:r>
    </w:p>
    <w:p w14:paraId="16F78DB4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 xml:space="preserve">   - **User Feedback Loops**: After launch, gather feedback from users via surveys, site analytics, and direct feedback on usability and performance.</w:t>
      </w:r>
    </w:p>
    <w:p w14:paraId="3203E98A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 xml:space="preserve">   - **Prioritizing Feedback**: Start with the most impactful fixes and enhancements that affect user experience or performance. Regularly revisit the roadmap for future changes.</w:t>
      </w:r>
    </w:p>
    <w:p w14:paraId="5B2320FB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 xml:space="preserve">   - **Cross-Device Compatibility**: Test the site on a range of devices and browsers, ensuring it's responsive and functional for mobile users as well.</w:t>
      </w:r>
    </w:p>
    <w:p w14:paraId="6DB532D2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B82DF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>### 9. **Final Reflection**</w:t>
      </w:r>
    </w:p>
    <w:p w14:paraId="46888418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 xml:space="preserve">   - **Alignment**: Your choices for a calm/peaceful website about a mango product, with a yellow or green color scheme, should appeal to the target audience by creating a natural, welcoming vibe.</w:t>
      </w:r>
    </w:p>
    <w:p w14:paraId="7E4079D0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 xml:space="preserve">   - **Potential Risks**: Site performance could be affected by large images, and scaling could be a challenge without efficient database handling.</w:t>
      </w:r>
    </w:p>
    <w:p w14:paraId="0A8E0C63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- **Resources**: You’ll need designers, content creators, and full-stack developers at different stages. Hosting, marketing, and security tools will also require budget allocation.</w:t>
      </w:r>
    </w:p>
    <w:p w14:paraId="067DF421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 xml:space="preserve">   - **Next Step**: Begin by building out a product catalog, design wireframes for the core pages, and set up your backend architecture for handling product data.</w:t>
      </w:r>
    </w:p>
    <w:p w14:paraId="290B5860" w14:textId="77777777" w:rsidR="00243705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CA071" w14:textId="5D00623F" w:rsidR="00576824" w:rsidRPr="00243705" w:rsidRDefault="00243705" w:rsidP="0024370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43705">
        <w:rPr>
          <w:rFonts w:ascii="Times New Roman" w:hAnsi="Times New Roman" w:cs="Times New Roman"/>
          <w:b/>
          <w:bCs/>
          <w:sz w:val="24"/>
          <w:szCs w:val="24"/>
        </w:rPr>
        <w:t>This should give you a solid foundation for your project planning. Do you want to dive deeper into any particular aspect?</w:t>
      </w:r>
    </w:p>
    <w:sectPr w:rsidR="00576824" w:rsidRPr="0024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2225E"/>
    <w:multiLevelType w:val="multilevel"/>
    <w:tmpl w:val="5642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D46B9"/>
    <w:multiLevelType w:val="hybridMultilevel"/>
    <w:tmpl w:val="38AA2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1135C"/>
    <w:multiLevelType w:val="multilevel"/>
    <w:tmpl w:val="ED26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978AB"/>
    <w:multiLevelType w:val="multilevel"/>
    <w:tmpl w:val="2B54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B2A0F"/>
    <w:multiLevelType w:val="hybridMultilevel"/>
    <w:tmpl w:val="463CE140"/>
    <w:lvl w:ilvl="0" w:tplc="215053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11411"/>
    <w:multiLevelType w:val="multilevel"/>
    <w:tmpl w:val="FD80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E13F6"/>
    <w:multiLevelType w:val="multilevel"/>
    <w:tmpl w:val="DC4A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9E7231"/>
    <w:multiLevelType w:val="multilevel"/>
    <w:tmpl w:val="3216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9D381A"/>
    <w:multiLevelType w:val="multilevel"/>
    <w:tmpl w:val="D5FA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500F63"/>
    <w:multiLevelType w:val="hybridMultilevel"/>
    <w:tmpl w:val="D0249F62"/>
    <w:lvl w:ilvl="0" w:tplc="5CE400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703ED0"/>
    <w:multiLevelType w:val="multilevel"/>
    <w:tmpl w:val="DB38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F1224C"/>
    <w:multiLevelType w:val="multilevel"/>
    <w:tmpl w:val="1196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080335">
    <w:abstractNumId w:val="4"/>
  </w:num>
  <w:num w:numId="2" w16cid:durableId="250046835">
    <w:abstractNumId w:val="1"/>
  </w:num>
  <w:num w:numId="3" w16cid:durableId="416556949">
    <w:abstractNumId w:val="9"/>
  </w:num>
  <w:num w:numId="4" w16cid:durableId="183133547">
    <w:abstractNumId w:val="6"/>
  </w:num>
  <w:num w:numId="5" w16cid:durableId="45494102">
    <w:abstractNumId w:val="11"/>
  </w:num>
  <w:num w:numId="6" w16cid:durableId="7223802">
    <w:abstractNumId w:val="5"/>
  </w:num>
  <w:num w:numId="7" w16cid:durableId="1254702538">
    <w:abstractNumId w:val="10"/>
  </w:num>
  <w:num w:numId="8" w16cid:durableId="2100330438">
    <w:abstractNumId w:val="3"/>
  </w:num>
  <w:num w:numId="9" w16cid:durableId="696393146">
    <w:abstractNumId w:val="0"/>
  </w:num>
  <w:num w:numId="10" w16cid:durableId="795488698">
    <w:abstractNumId w:val="2"/>
  </w:num>
  <w:num w:numId="11" w16cid:durableId="1052735044">
    <w:abstractNumId w:val="7"/>
  </w:num>
  <w:num w:numId="12" w16cid:durableId="1716450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57"/>
    <w:rsid w:val="001D5F57"/>
    <w:rsid w:val="00243705"/>
    <w:rsid w:val="00292EE5"/>
    <w:rsid w:val="00315521"/>
    <w:rsid w:val="00576824"/>
    <w:rsid w:val="005A66E0"/>
    <w:rsid w:val="00853ED5"/>
    <w:rsid w:val="009B068A"/>
    <w:rsid w:val="00B15840"/>
    <w:rsid w:val="00C711A2"/>
    <w:rsid w:val="00FB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7E3A"/>
  <w15:chartTrackingRefBased/>
  <w15:docId w15:val="{979902A7-3410-4358-A7D6-5DF76A05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F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F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F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F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F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3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Đạt</dc:creator>
  <cp:keywords/>
  <dc:description/>
  <cp:lastModifiedBy>Nguyễn Quốc Đạt</cp:lastModifiedBy>
  <cp:revision>3</cp:revision>
  <dcterms:created xsi:type="dcterms:W3CDTF">2024-09-10T08:46:00Z</dcterms:created>
  <dcterms:modified xsi:type="dcterms:W3CDTF">2024-09-10T11:28:00Z</dcterms:modified>
</cp:coreProperties>
</file>