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5C3F13" w:rsidRDefault="00246CC5" w:rsidP="005C3F13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5C3F13" w:rsidRPr="005C3F13">
        <w:rPr>
          <w:b/>
          <w:sz w:val="40"/>
          <w:szCs w:val="40"/>
          <w:lang w:eastAsia="en-US" w:bidi="en-US"/>
        </w:rPr>
        <w:t>Проектирование</w:t>
      </w:r>
      <w:proofErr w:type="gramEnd"/>
      <w:r w:rsidR="005C3F13" w:rsidRPr="005C3F13">
        <w:rPr>
          <w:b/>
          <w:sz w:val="40"/>
          <w:szCs w:val="40"/>
          <w:lang w:eastAsia="en-US" w:bidi="en-US"/>
        </w:rPr>
        <w:t xml:space="preserve"> и разработка программного обеспечения </w:t>
      </w:r>
    </w:p>
    <w:p w:rsidR="002F7771" w:rsidRPr="005C3F13" w:rsidRDefault="005C3F13" w:rsidP="005C3F1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5C3F13">
        <w:rPr>
          <w:b/>
          <w:sz w:val="40"/>
          <w:szCs w:val="40"/>
          <w:lang w:eastAsia="en-US" w:bidi="en-US"/>
        </w:rPr>
        <w:t>автоматизированной информационной системы "Абитуриент”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proofErr w:type="spellStart"/>
      <w:r w:rsidRPr="00D52980">
        <w:rPr>
          <w:b/>
          <w:sz w:val="40"/>
          <w:szCs w:val="40"/>
          <w:lang w:eastAsia="en-US" w:bidi="en-US"/>
        </w:rPr>
        <w:t>ПиДИС</w:t>
      </w:r>
      <w:proofErr w:type="spellEnd"/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sdt>
      <w:sdtPr>
        <w:rPr>
          <w:rFonts w:ascii="Times New Roman" w:hAnsi="Times New Roman"/>
          <w:b w:val="0"/>
          <w:bCs w:val="0"/>
          <w:color w:val="auto"/>
          <w:lang w:eastAsia="ru-RU"/>
        </w:rPr>
        <w:id w:val="-1551148307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Start w:id="1" w:name="BackToTOC" w:displacedByCustomXml="prev"/>
        <w:p w:rsidR="00F54EE3" w:rsidRPr="006C0BDC" w:rsidRDefault="00F54EE3" w:rsidP="006C0BDC">
          <w:pPr>
            <w:pStyle w:val="ac"/>
            <w:jc w:val="center"/>
          </w:pPr>
          <w:r w:rsidRPr="006C0BDC">
            <w:t>Оглавление</w:t>
          </w:r>
        </w:p>
        <w:p w:rsidR="006C0BDC" w:rsidRDefault="00A959FA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6C0BDC">
            <w:rPr>
              <w:b w:val="0"/>
              <w:bCs w:val="0"/>
              <w:caps w:val="0"/>
            </w:rPr>
            <w:fldChar w:fldCharType="begin"/>
          </w:r>
          <w:r w:rsidRPr="006C0BDC">
            <w:rPr>
              <w:b w:val="0"/>
              <w:bCs w:val="0"/>
              <w:caps w:val="0"/>
            </w:rPr>
            <w:instrText xml:space="preserve"> TOC \o "1-4" \h \z \u </w:instrText>
          </w:r>
          <w:r w:rsidRPr="006C0BDC">
            <w:rPr>
              <w:b w:val="0"/>
              <w:bCs w:val="0"/>
              <w:caps w:val="0"/>
            </w:rPr>
            <w:fldChar w:fldCharType="separate"/>
          </w:r>
          <w:hyperlink w:anchor="_Toc66717749" w:history="1">
            <w:r w:rsidR="006C0BDC" w:rsidRPr="001B06A9">
              <w:rPr>
                <w:rStyle w:val="a3"/>
                <w:noProof/>
              </w:rPr>
              <w:t>ВВЕДЕНИЕ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_Toc66717749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4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0" w:history="1">
            <w:r w:rsidR="006C0BDC" w:rsidRPr="001B06A9">
              <w:rPr>
                <w:rStyle w:val="a3"/>
                <w:noProof/>
              </w:rPr>
              <w:t>1 РАЗРАБОТКА ЭСКИЗНОГО И ТЕХНИЧЕСКОГО ПРОЕКТА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1" w:history="1">
            <w:r w:rsidR="006C0BDC" w:rsidRPr="001B06A9">
              <w:rPr>
                <w:rStyle w:val="a3"/>
                <w:noProof/>
              </w:rPr>
              <w:t>1.1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Назначение и область применения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left" w:pos="1680"/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2" w:history="1">
            <w:r w:rsidR="006C0BDC" w:rsidRPr="001B06A9">
              <w:rPr>
                <w:rStyle w:val="a3"/>
                <w:noProof/>
              </w:rPr>
              <w:t>1.2</w:t>
            </w:r>
            <w:r w:rsidR="006C0BDC">
              <w:rPr>
                <w:rFonts w:eastAsiaTheme="minorEastAsia" w:cstheme="minorBidi"/>
                <w:noProof/>
                <w:sz w:val="22"/>
                <w:szCs w:val="22"/>
              </w:rPr>
              <w:tab/>
            </w:r>
            <w:r w:rsidR="006C0BDC" w:rsidRPr="001B06A9">
              <w:rPr>
                <w:rStyle w:val="a3"/>
                <w:noProof/>
              </w:rPr>
              <w:t>Технические характеристики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3" w:history="1">
            <w:r w:rsidR="006C0BDC" w:rsidRPr="001B06A9">
              <w:rPr>
                <w:rStyle w:val="a3"/>
                <w:noProof/>
              </w:rPr>
              <w:t>1.2.1 Постановка задачи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4" w:history="1">
            <w:r w:rsidR="006C0BDC" w:rsidRPr="001B06A9">
              <w:rPr>
                <w:rStyle w:val="a3"/>
                <w:noProof/>
              </w:rPr>
              <w:t>1.2.2 Требования к программе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43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5" w:history="1">
            <w:r w:rsidR="006C0BDC" w:rsidRPr="001B06A9">
              <w:rPr>
                <w:rStyle w:val="a3"/>
                <w:noProof/>
              </w:rPr>
              <w:t>1.2.3 Описание алгоритма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5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6" w:history="1">
            <w:r w:rsidR="006C0BDC" w:rsidRPr="001B06A9">
              <w:rPr>
                <w:rStyle w:val="a3"/>
                <w:noProof/>
              </w:rPr>
              <w:t>2 РАЗРАБОТКА ИНТЕРФЕЙСА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6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57" w:history="1">
            <w:r w:rsidR="006C0BDC" w:rsidRPr="001B06A9">
              <w:rPr>
                <w:rStyle w:val="a3"/>
                <w:noProof/>
              </w:rPr>
              <w:t>3 РАЗРАБОТКА РАБОЧЕГО ПРОЕКТА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8" w:history="1">
            <w:r w:rsidR="006C0BDC" w:rsidRPr="001B06A9">
              <w:rPr>
                <w:rStyle w:val="a3"/>
                <w:noProof/>
              </w:rPr>
              <w:t>3.1 Разработка баз данных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_Toc66717758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59" w:history="1">
            <w:r w:rsidR="006C0BDC" w:rsidRPr="001B06A9">
              <w:rPr>
                <w:rStyle w:val="a3"/>
                <w:noProof/>
              </w:rPr>
              <w:t>3.2 Разработка модулей программы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_Toc66717759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0" w:history="1">
            <w:r w:rsidR="006C0BDC" w:rsidRPr="001B06A9">
              <w:rPr>
                <w:rStyle w:val="a3"/>
                <w:noProof/>
              </w:rPr>
              <w:t>3.3 Описание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_Toc66717760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31"/>
            <w:tabs>
              <w:tab w:val="right" w:pos="9345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66717761" w:history="1">
            <w:r w:rsidR="006C0BDC" w:rsidRPr="001B06A9">
              <w:rPr>
                <w:rStyle w:val="a3"/>
                <w:noProof/>
              </w:rPr>
              <w:t>3.4 Тестирование программного модуля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_Toc66717761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7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2" w:history="1">
            <w:r w:rsidR="006C0BDC" w:rsidRPr="001B06A9">
              <w:rPr>
                <w:rStyle w:val="a3"/>
                <w:noProof/>
              </w:rPr>
              <w:t>4 РАЗРАБОТКА ДОКУМЕНТАЦИИ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_Toc66717762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3" w:history="1">
            <w:r w:rsidR="006C0BDC" w:rsidRPr="001B06A9">
              <w:rPr>
                <w:rStyle w:val="a3"/>
                <w:noProof/>
              </w:rPr>
              <w:t>4.1 Руководство пользователя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_Toc66717763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2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66717764" w:history="1">
            <w:r w:rsidR="006C0BDC" w:rsidRPr="001B06A9">
              <w:rPr>
                <w:rStyle w:val="a3"/>
                <w:noProof/>
              </w:rPr>
              <w:t>4.2 Руководство программиста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_Toc66717764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8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5" w:history="1">
            <w:r w:rsidR="006C0BDC" w:rsidRPr="001B06A9">
              <w:rPr>
                <w:rStyle w:val="a3"/>
                <w:noProof/>
              </w:rPr>
              <w:t>ЗАКЛЮЧЕНИЕ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_Toc66717765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9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6" w:history="1">
            <w:r w:rsidR="006C0BDC" w:rsidRPr="001B06A9">
              <w:rPr>
                <w:rStyle w:val="a3"/>
                <w:noProof/>
              </w:rPr>
              <w:t>СПИСОК ИСПОЛЬЗОВАННОЙ ЛИТЕРАТУРЫ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_Toc66717766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10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6C0BDC" w:rsidRDefault="00034618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66717767" w:history="1">
            <w:r w:rsidR="006C0BDC" w:rsidRPr="001B06A9">
              <w:rPr>
                <w:rStyle w:val="a3"/>
                <w:noProof/>
              </w:rPr>
              <w:t>ПРИЛОЖЕНИЕ А</w:t>
            </w:r>
            <w:r w:rsidR="006C0BDC">
              <w:rPr>
                <w:noProof/>
                <w:webHidden/>
              </w:rPr>
              <w:tab/>
            </w:r>
            <w:r w:rsidR="006C0BDC">
              <w:rPr>
                <w:noProof/>
                <w:webHidden/>
              </w:rPr>
              <w:fldChar w:fldCharType="begin"/>
            </w:r>
            <w:r w:rsidR="006C0BDC">
              <w:rPr>
                <w:noProof/>
                <w:webHidden/>
              </w:rPr>
              <w:instrText xml:space="preserve"> PAGEREF _Toc66717767 \h </w:instrText>
            </w:r>
            <w:r w:rsidR="006C0BDC">
              <w:rPr>
                <w:noProof/>
                <w:webHidden/>
              </w:rPr>
            </w:r>
            <w:r w:rsidR="006C0BDC">
              <w:rPr>
                <w:noProof/>
                <w:webHidden/>
              </w:rPr>
              <w:fldChar w:fldCharType="separate"/>
            </w:r>
            <w:r w:rsidR="006C0BDC">
              <w:rPr>
                <w:noProof/>
                <w:webHidden/>
              </w:rPr>
              <w:t>11</w:t>
            </w:r>
            <w:r w:rsidR="006C0BDC">
              <w:rPr>
                <w:noProof/>
                <w:webHidden/>
              </w:rPr>
              <w:fldChar w:fldCharType="end"/>
            </w:r>
          </w:hyperlink>
        </w:p>
        <w:p w:rsidR="00F54EE3" w:rsidRDefault="00A959FA">
          <w:r w:rsidRPr="006C0BDC">
            <w:rPr>
              <w:rFonts w:asciiTheme="majorHAnsi" w:hAnsiTheme="majorHAnsi"/>
              <w:b/>
              <w:bCs/>
              <w:caps/>
              <w:sz w:val="24"/>
              <w:szCs w:val="24"/>
            </w:rPr>
            <w:fldChar w:fldCharType="end"/>
          </w:r>
        </w:p>
        <w:bookmarkEnd w:id="0" w:displacedByCustomXml="next"/>
        <w:bookmarkEnd w:id="1" w:displacedByCustomXml="next"/>
      </w:sdtContent>
    </w:sdt>
    <w:p w:rsidR="007B4758" w:rsidRDefault="007B4758" w:rsidP="00EA58CD">
      <w:pPr>
        <w:pStyle w:val="ac"/>
        <w:spacing w:before="0" w:line="360" w:lineRule="auto"/>
        <w:rPr>
          <w:rFonts w:ascii="Times New Roman" w:hAnsi="Times New Roman"/>
          <w:color w:val="auto"/>
          <w:sz w:val="22"/>
          <w:szCs w:val="22"/>
        </w:rPr>
      </w:pPr>
    </w:p>
    <w:p w:rsidR="00191A3C" w:rsidRPr="00EA58CD" w:rsidRDefault="00191A3C" w:rsidP="00EA58CD">
      <w:pPr>
        <w:rPr>
          <w:b/>
          <w:bCs/>
        </w:rPr>
      </w:pPr>
    </w:p>
    <w:p w:rsidR="00FE4399" w:rsidRDefault="00FE4399" w:rsidP="00FE4399">
      <w:pPr>
        <w:spacing w:line="240" w:lineRule="auto"/>
        <w:ind w:left="2125" w:firstLine="707"/>
        <w:jc w:val="center"/>
        <w:rPr>
          <w:sz w:val="24"/>
          <w:szCs w:val="24"/>
        </w:rPr>
      </w:pPr>
    </w:p>
    <w:p w:rsidR="00A9531A" w:rsidRDefault="00A9531A" w:rsidP="00FE4399">
      <w:pPr>
        <w:shd w:val="clear" w:color="auto" w:fill="FFFFFF"/>
        <w:spacing w:line="240" w:lineRule="auto"/>
        <w:ind w:firstLine="0"/>
        <w:jc w:val="center"/>
        <w:rPr>
          <w:spacing w:val="-1"/>
          <w:sz w:val="24"/>
          <w:szCs w:val="24"/>
        </w:rPr>
        <w:sectPr w:rsidR="00A9531A" w:rsidSect="000F68EB">
          <w:footerReference w:type="default" r:id="rId9"/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0" w:color="auto"/>
            <w:right w:val="single" w:sz="12" w:space="20" w:color="auto"/>
          </w:pgBorders>
          <w:cols w:space="708"/>
          <w:docGrid w:linePitch="381"/>
        </w:sectPr>
      </w:pPr>
    </w:p>
    <w:p w:rsidR="00212258" w:rsidRDefault="00191A3C" w:rsidP="00F54EE3">
      <w:pPr>
        <w:pStyle w:val="1"/>
      </w:pPr>
      <w:bookmarkStart w:id="2" w:name="_Toc485310193"/>
      <w:bookmarkStart w:id="3" w:name="_Toc9082037"/>
      <w:bookmarkStart w:id="4" w:name="_Toc66717749"/>
      <w:r w:rsidRPr="00191A3C">
        <w:lastRenderedPageBreak/>
        <w:t>ВВЕДЕНИЕ</w:t>
      </w:r>
      <w:bookmarkEnd w:id="2"/>
      <w:bookmarkEnd w:id="3"/>
      <w:bookmarkEnd w:id="4"/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752E2" w:rsidRDefault="00F54EE3" w:rsidP="002B4BE2">
      <w:pPr>
        <w:pStyle w:val="2"/>
        <w:jc w:val="center"/>
      </w:pPr>
      <w:bookmarkStart w:id="5" w:name="_Toc66717750"/>
      <w:r w:rsidRPr="00F54EE3">
        <w:lastRenderedPageBreak/>
        <w:t>1</w:t>
      </w:r>
      <w:r w:rsidR="002B4BE2" w:rsidRPr="002B4BE2">
        <w:t xml:space="preserve"> </w:t>
      </w:r>
      <w:r w:rsidRPr="00F54EE3">
        <w:t>РАЗРАБОТКА ЭСКИЗНОГО И ТЕХНИЧЕСКОГО ПРОЕКТА ПРОГРАММНОГО МОДУЛЯ</w:t>
      </w:r>
      <w:bookmarkEnd w:id="5"/>
    </w:p>
    <w:p w:rsidR="00F54EE3" w:rsidRDefault="00F54EE3" w:rsidP="006E0C3E">
      <w:pPr>
        <w:pStyle w:val="3"/>
        <w:numPr>
          <w:ilvl w:val="1"/>
          <w:numId w:val="36"/>
        </w:numPr>
      </w:pPr>
      <w:bookmarkStart w:id="6" w:name="_Toc66717751"/>
      <w:r w:rsidRPr="007B4758">
        <w:t>Назначение и область применения</w:t>
      </w:r>
      <w:bookmarkEnd w:id="6"/>
      <w:r w:rsidRPr="007B4758">
        <w:t xml:space="preserve"> </w:t>
      </w:r>
    </w:p>
    <w:p w:rsidR="006E0C3E" w:rsidRDefault="006E0C3E" w:rsidP="001C0A9C">
      <w:pPr>
        <w:pStyle w:val="3"/>
        <w:numPr>
          <w:ilvl w:val="1"/>
          <w:numId w:val="36"/>
        </w:numPr>
      </w:pPr>
      <w:bookmarkStart w:id="7" w:name="_Toc66717752"/>
      <w:r w:rsidRPr="007B4758">
        <w:t>Технические характеристики</w:t>
      </w:r>
      <w:bookmarkEnd w:id="7"/>
    </w:p>
    <w:p w:rsidR="001C0A9C" w:rsidRPr="007B4758" w:rsidRDefault="001C0A9C" w:rsidP="001C0A9C">
      <w:pPr>
        <w:pStyle w:val="4"/>
      </w:pPr>
      <w:bookmarkStart w:id="8" w:name="_Toc66717753"/>
      <w:r w:rsidRPr="007B4758">
        <w:t>1.2.1 Постановка задачи</w:t>
      </w:r>
      <w:bookmarkEnd w:id="8"/>
      <w:r w:rsidRPr="007B4758">
        <w:t xml:space="preserve"> </w:t>
      </w:r>
    </w:p>
    <w:p w:rsidR="001C0A9C" w:rsidRPr="007B4758" w:rsidRDefault="001C0A9C" w:rsidP="001C0A9C">
      <w:pPr>
        <w:pStyle w:val="4"/>
      </w:pPr>
      <w:bookmarkStart w:id="9" w:name="_Toc66717754"/>
      <w:r w:rsidRPr="007B4758">
        <w:t>1.2.2 Требования к программе</w:t>
      </w:r>
      <w:bookmarkEnd w:id="9"/>
      <w:r w:rsidRPr="007B4758">
        <w:t xml:space="preserve"> </w:t>
      </w:r>
    </w:p>
    <w:p w:rsidR="001C0A9C" w:rsidRPr="007B4758" w:rsidRDefault="001C0A9C" w:rsidP="001C0A9C">
      <w:pPr>
        <w:pStyle w:val="4"/>
      </w:pPr>
      <w:bookmarkStart w:id="10" w:name="_Toc66717755"/>
      <w:r w:rsidRPr="007B4758">
        <w:t>1.2.3 Описание алгоритма</w:t>
      </w:r>
      <w:bookmarkEnd w:id="10"/>
      <w:r w:rsidRPr="007B4758">
        <w:t xml:space="preserve"> </w:t>
      </w:r>
    </w:p>
    <w:p w:rsidR="001C0A9C" w:rsidRPr="001C0A9C" w:rsidRDefault="001C0A9C" w:rsidP="001C0A9C">
      <w:pPr>
        <w:pStyle w:val="4"/>
        <w:rPr>
          <w:lang w:val="en-US"/>
        </w:rPr>
      </w:pPr>
    </w:p>
    <w:p w:rsidR="006E0C3E" w:rsidRPr="006E0C3E" w:rsidRDefault="006E0C3E" w:rsidP="006E0C3E"/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Pr="007B4758" w:rsidRDefault="00F54EE3" w:rsidP="002B4BE2">
      <w:pPr>
        <w:pStyle w:val="2"/>
        <w:jc w:val="center"/>
      </w:pPr>
      <w:bookmarkStart w:id="11" w:name="_Toc66717756"/>
      <w:r w:rsidRPr="007B4758">
        <w:lastRenderedPageBreak/>
        <w:t>2 РАЗРАБОТКА ИНТЕРФЕЙСА</w:t>
      </w:r>
      <w:bookmarkEnd w:id="11"/>
    </w:p>
    <w:p w:rsidR="00F54EE3" w:rsidRDefault="00F54EE3">
      <w:pPr>
        <w:spacing w:line="240" w:lineRule="auto"/>
        <w:ind w:firstLine="0"/>
        <w:jc w:val="left"/>
        <w:rPr>
          <w:b/>
          <w:bCs/>
          <w:color w:val="000000"/>
          <w:kern w:val="32"/>
        </w:rPr>
      </w:pPr>
      <w:r>
        <w:rPr>
          <w:b/>
          <w:bCs/>
          <w:color w:val="000000"/>
          <w:kern w:val="32"/>
        </w:rPr>
        <w:br w:type="page"/>
      </w:r>
    </w:p>
    <w:p w:rsidR="00F54EE3" w:rsidRDefault="00096721" w:rsidP="002B4BE2">
      <w:pPr>
        <w:pStyle w:val="2"/>
        <w:ind w:firstLine="0"/>
        <w:jc w:val="center"/>
      </w:pPr>
      <w:bookmarkStart w:id="12" w:name="_Toc66717757"/>
      <w:r w:rsidRPr="007752E2">
        <w:lastRenderedPageBreak/>
        <w:t xml:space="preserve">3 </w:t>
      </w:r>
      <w:r w:rsidR="00F54EE3" w:rsidRPr="007B4758">
        <w:t>РАЗРАБОТКА РАБОЧЕГО ПРОЕКТА</w:t>
      </w:r>
      <w:bookmarkEnd w:id="12"/>
    </w:p>
    <w:p w:rsidR="001C0A9C" w:rsidRPr="007B4758" w:rsidRDefault="001C0A9C" w:rsidP="007752E2">
      <w:pPr>
        <w:pStyle w:val="3"/>
      </w:pPr>
      <w:bookmarkStart w:id="13" w:name="_Toc66717758"/>
      <w:r w:rsidRPr="007B4758">
        <w:t>3.1 Разработка баз данных</w:t>
      </w:r>
      <w:bookmarkEnd w:id="13"/>
      <w:r w:rsidRPr="007B4758">
        <w:t xml:space="preserve"> </w:t>
      </w:r>
    </w:p>
    <w:p w:rsidR="001C0A9C" w:rsidRPr="007B4758" w:rsidRDefault="001C0A9C" w:rsidP="007752E2">
      <w:pPr>
        <w:pStyle w:val="3"/>
      </w:pPr>
      <w:bookmarkStart w:id="14" w:name="_Toc66717759"/>
      <w:r w:rsidRPr="007B4758">
        <w:t>3.2 Разработка модулей программы</w:t>
      </w:r>
      <w:bookmarkEnd w:id="14"/>
      <w:r w:rsidRPr="007B4758">
        <w:t xml:space="preserve"> </w:t>
      </w:r>
    </w:p>
    <w:p w:rsidR="001C0A9C" w:rsidRPr="007752E2" w:rsidRDefault="001C0A9C" w:rsidP="007752E2">
      <w:pPr>
        <w:pStyle w:val="3"/>
      </w:pPr>
      <w:bookmarkStart w:id="15" w:name="_Toc66717760"/>
      <w:r w:rsidRPr="007752E2">
        <w:t>3.3 Описание программного модуля</w:t>
      </w:r>
      <w:bookmarkEnd w:id="15"/>
      <w:r w:rsidRPr="007752E2">
        <w:t xml:space="preserve"> </w:t>
      </w:r>
    </w:p>
    <w:p w:rsidR="001C0A9C" w:rsidRPr="007752E2" w:rsidRDefault="001C0A9C" w:rsidP="007752E2">
      <w:pPr>
        <w:pStyle w:val="3"/>
      </w:pPr>
      <w:bookmarkStart w:id="16" w:name="_Toc66717761"/>
      <w:r w:rsidRPr="007752E2">
        <w:t>3.4 Тестирование программного модуля</w:t>
      </w:r>
      <w:bookmarkEnd w:id="16"/>
      <w:r w:rsidRPr="007752E2">
        <w:t xml:space="preserve"> </w:t>
      </w:r>
    </w:p>
    <w:p w:rsidR="001C0A9C" w:rsidRPr="001C0A9C" w:rsidRDefault="001C0A9C" w:rsidP="007752E2">
      <w:pPr>
        <w:pStyle w:val="3"/>
      </w:pPr>
    </w:p>
    <w:p w:rsidR="001C0A9C" w:rsidRPr="001C0A9C" w:rsidRDefault="001C0A9C" w:rsidP="001C0A9C">
      <w:pPr>
        <w:ind w:firstLine="0"/>
      </w:pPr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Default="00F54EE3" w:rsidP="002B4BE2">
      <w:pPr>
        <w:pStyle w:val="2"/>
        <w:jc w:val="center"/>
      </w:pPr>
      <w:bookmarkStart w:id="17" w:name="_Toc66717762"/>
      <w:r w:rsidRPr="007B4758">
        <w:lastRenderedPageBreak/>
        <w:t>4 РАЗРАБОТКА ДОКУМЕНТАЦИИ</w:t>
      </w:r>
      <w:bookmarkEnd w:id="17"/>
    </w:p>
    <w:p w:rsidR="00096721" w:rsidRPr="007B4758" w:rsidRDefault="00096721" w:rsidP="00096721">
      <w:pPr>
        <w:pStyle w:val="2"/>
      </w:pPr>
      <w:bookmarkStart w:id="18" w:name="_Toc66717763"/>
      <w:r w:rsidRPr="007B4758">
        <w:t>4.1 Руководство пользователя</w:t>
      </w:r>
      <w:bookmarkEnd w:id="18"/>
      <w:r w:rsidRPr="007B4758">
        <w:t xml:space="preserve"> </w:t>
      </w:r>
    </w:p>
    <w:p w:rsidR="00096721" w:rsidRPr="007B4758" w:rsidRDefault="00096721" w:rsidP="00096721">
      <w:pPr>
        <w:pStyle w:val="2"/>
      </w:pPr>
      <w:bookmarkStart w:id="19" w:name="_Toc66717764"/>
      <w:r w:rsidRPr="007B4758">
        <w:t>4.2 Руководство программиста</w:t>
      </w:r>
      <w:bookmarkEnd w:id="19"/>
      <w:r w:rsidRPr="007B4758">
        <w:t xml:space="preserve"> </w:t>
      </w:r>
    </w:p>
    <w:p w:rsidR="00096721" w:rsidRPr="00096721" w:rsidRDefault="00096721" w:rsidP="00096721"/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0" w:name="_Toc66717765"/>
      <w:r w:rsidRPr="007B4758">
        <w:lastRenderedPageBreak/>
        <w:t>ЗАКЛЮЧЕНИЕ</w:t>
      </w:r>
      <w:bookmarkEnd w:id="20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</w:pPr>
      <w:bookmarkStart w:id="21" w:name="_Toc66717766"/>
      <w:r w:rsidRPr="007B4758">
        <w:lastRenderedPageBreak/>
        <w:t>СПИСОК ИСПОЛЬЗОВАННОЙ ЛИТЕРАТУРЫ</w:t>
      </w:r>
      <w:bookmarkEnd w:id="21"/>
    </w:p>
    <w:p w:rsidR="00F54EE3" w:rsidRDefault="00F54EE3">
      <w:pPr>
        <w:spacing w:line="240" w:lineRule="auto"/>
        <w:ind w:firstLine="0"/>
        <w:jc w:val="left"/>
        <w:rPr>
          <w:rFonts w:ascii="Cambria" w:hAnsi="Cambria"/>
          <w:b/>
          <w:bCs/>
          <w:color w:val="000000"/>
          <w:kern w:val="32"/>
        </w:rPr>
      </w:pPr>
      <w:r>
        <w:rPr>
          <w:color w:val="000000"/>
          <w:kern w:val="32"/>
        </w:rPr>
        <w:br w:type="page"/>
      </w:r>
    </w:p>
    <w:p w:rsidR="00F54EE3" w:rsidRPr="007B4758" w:rsidRDefault="00F54EE3" w:rsidP="002B4BE2">
      <w:pPr>
        <w:pStyle w:val="1"/>
        <w:jc w:val="center"/>
        <w:rPr>
          <w:lang w:eastAsia="en-US"/>
        </w:rPr>
      </w:pPr>
      <w:bookmarkStart w:id="22" w:name="_Toc66717767"/>
      <w:r w:rsidRPr="007B4758">
        <w:lastRenderedPageBreak/>
        <w:t>ПРИЛОЖЕНИЕ А</w:t>
      </w:r>
      <w:bookmarkEnd w:id="22"/>
    </w:p>
    <w:p w:rsidR="00EC461F" w:rsidRDefault="00EC461F" w:rsidP="00F54EE3">
      <w:pPr>
        <w:pStyle w:val="1"/>
        <w:jc w:val="center"/>
        <w:rPr>
          <w:color w:val="000000"/>
          <w:kern w:val="32"/>
        </w:rPr>
      </w:pPr>
    </w:p>
    <w:sectPr w:rsidR="00EC461F" w:rsidSect="00997514">
      <w:footerReference w:type="default" r:id="rId10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618" w:rsidRDefault="00034618" w:rsidP="00E53623">
      <w:pPr>
        <w:spacing w:line="240" w:lineRule="auto"/>
      </w:pPr>
      <w:r>
        <w:separator/>
      </w:r>
    </w:p>
  </w:endnote>
  <w:endnote w:type="continuationSeparator" w:id="0">
    <w:p w:rsidR="00034618" w:rsidRDefault="00034618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7" w:type="dxa"/>
      <w:tblInd w:w="-44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83"/>
      <w:gridCol w:w="1149"/>
      <w:gridCol w:w="800"/>
      <w:gridCol w:w="1058"/>
      <w:gridCol w:w="3268"/>
      <w:gridCol w:w="279"/>
      <w:gridCol w:w="322"/>
      <w:gridCol w:w="280"/>
      <w:gridCol w:w="831"/>
      <w:gridCol w:w="972"/>
    </w:tblGrid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</w:t>
          </w:r>
          <w:r w:rsidRPr="00742D4B">
            <w:rPr>
              <w:rFonts w:ascii="GOST type A" w:hAnsi="GOST type A"/>
              <w:i/>
              <w:sz w:val="44"/>
              <w:szCs w:val="44"/>
            </w:rPr>
            <w:t>09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38</w:t>
          </w:r>
          <w:r w:rsidR="00EC461F" w:rsidRPr="00742D4B">
            <w:rPr>
              <w:rFonts w:ascii="GOST type A" w:hAnsi="GOST type A"/>
              <w:i/>
              <w:sz w:val="44"/>
              <w:szCs w:val="44"/>
            </w:rPr>
            <w:t>1</w:t>
          </w:r>
          <w:r w:rsidR="00212258" w:rsidRPr="00742D4B">
            <w:rPr>
              <w:rFonts w:ascii="GOST type A" w:hAnsi="GOST type A"/>
              <w:i/>
              <w:sz w:val="44"/>
              <w:szCs w:val="44"/>
            </w:rPr>
            <w:t>ПЗ</w:t>
          </w: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6325" w:type="dxa"/>
          <w:gridSpan w:val="6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4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57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158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23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tcBorders>
            <w:lef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6325" w:type="dxa"/>
          <w:gridSpan w:val="6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Разраб</w:t>
          </w:r>
          <w:proofErr w:type="spellEnd"/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16"/>
              <w:szCs w:val="16"/>
            </w:rPr>
          </w:pPr>
          <w:r w:rsidRPr="00742D4B">
            <w:rPr>
              <w:rFonts w:ascii="GOST type A" w:hAnsi="GOST type A"/>
              <w:i/>
              <w:sz w:val="16"/>
              <w:szCs w:val="16"/>
            </w:rPr>
            <w:t>ФИО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</w:t>
          </w:r>
          <w:r w:rsidR="00EC461F" w:rsidRPr="00742D4B">
            <w:rPr>
              <w:rFonts w:ascii="GOST type A" w:hAnsi="GOST type A"/>
              <w:i/>
              <w:sz w:val="20"/>
              <w:szCs w:val="20"/>
            </w:rPr>
            <w:t>5</w:t>
          </w:r>
          <w:r w:rsidRPr="00742D4B">
            <w:rPr>
              <w:rFonts w:ascii="GOST type A" w:hAnsi="GOST type A"/>
              <w:i/>
              <w:sz w:val="20"/>
              <w:szCs w:val="20"/>
            </w:rPr>
            <w:t>.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20г.</w:t>
          </w:r>
        </w:p>
      </w:tc>
      <w:tc>
        <w:tcPr>
          <w:tcW w:w="3655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4"/>
              <w:szCs w:val="24"/>
            </w:rPr>
          </w:pPr>
        </w:p>
      </w:tc>
      <w:tc>
        <w:tcPr>
          <w:tcW w:w="863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Лит.</w:t>
          </w: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Лист.</w:t>
          </w: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Листов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18"/>
              <w:szCs w:val="20"/>
            </w:rPr>
            <w:t>Федюкович</w:t>
          </w:r>
          <w:proofErr w:type="spellEnd"/>
          <w:r w:rsidRPr="00742D4B">
            <w:rPr>
              <w:rFonts w:ascii="GOST type A" w:hAnsi="GOST type A"/>
              <w:i/>
              <w:sz w:val="18"/>
              <w:szCs w:val="20"/>
            </w:rPr>
            <w:t xml:space="preserve"> С.В</w:t>
          </w: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79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У</w:t>
          </w:r>
        </w:p>
      </w:tc>
      <w:tc>
        <w:tcPr>
          <w:tcW w:w="28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3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97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ВСАМК</w:t>
          </w:r>
        </w:p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0"/>
              <w:szCs w:val="40"/>
            </w:rPr>
          </w:pPr>
          <w:r w:rsidRPr="00742D4B">
            <w:rPr>
              <w:rFonts w:ascii="GOST type A" w:hAnsi="GOST type A"/>
              <w:i/>
              <w:sz w:val="40"/>
              <w:szCs w:val="40"/>
            </w:rPr>
            <w:t>гр.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 xml:space="preserve"> ИСП-</w:t>
          </w:r>
          <w:r w:rsidR="00552094">
            <w:rPr>
              <w:rFonts w:ascii="GOST type A" w:hAnsi="GOST type A"/>
              <w:i/>
              <w:sz w:val="40"/>
              <w:szCs w:val="40"/>
            </w:rPr>
            <w:t>3</w:t>
          </w:r>
          <w:r w:rsidR="008A2618" w:rsidRPr="00742D4B">
            <w:rPr>
              <w:rFonts w:ascii="GOST type A" w:hAnsi="GOST type A"/>
              <w:i/>
              <w:sz w:val="40"/>
              <w:szCs w:val="40"/>
            </w:rPr>
            <w:t>01</w:t>
          </w: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Н.Контр.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tabs>
              <w:tab w:val="left" w:pos="0"/>
            </w:tabs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  <w:tr w:rsidR="00212258" w:rsidRPr="00486C72" w:rsidTr="00742D4B">
      <w:trPr>
        <w:trHeight w:val="283"/>
      </w:trPr>
      <w:tc>
        <w:tcPr>
          <w:tcW w:w="1045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Пров.</w:t>
          </w:r>
        </w:p>
      </w:tc>
      <w:tc>
        <w:tcPr>
          <w:tcW w:w="115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2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3655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2670" w:type="dxa"/>
          <w:gridSpan w:val="5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</w:tr>
  </w:tbl>
  <w:p w:rsidR="00212258" w:rsidRDefault="0021225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  <w:proofErr w:type="spellEnd"/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proofErr w:type="spellStart"/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  <w:proofErr w:type="spellEnd"/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618" w:rsidRDefault="00034618" w:rsidP="00E53623">
      <w:pPr>
        <w:spacing w:line="240" w:lineRule="auto"/>
      </w:pPr>
      <w:r>
        <w:separator/>
      </w:r>
    </w:p>
  </w:footnote>
  <w:footnote w:type="continuationSeparator" w:id="0">
    <w:p w:rsidR="00034618" w:rsidRDefault="00034618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4493F27"/>
    <w:multiLevelType w:val="multilevel"/>
    <w:tmpl w:val="DCE280A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9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2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2"/>
  </w:num>
  <w:num w:numId="9">
    <w:abstractNumId w:val="7"/>
  </w:num>
  <w:num w:numId="10">
    <w:abstractNumId w:val="17"/>
  </w:num>
  <w:num w:numId="11">
    <w:abstractNumId w:val="31"/>
  </w:num>
  <w:num w:numId="12">
    <w:abstractNumId w:val="10"/>
  </w:num>
  <w:num w:numId="13">
    <w:abstractNumId w:val="28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9"/>
  </w:num>
  <w:num w:numId="20">
    <w:abstractNumId w:val="22"/>
  </w:num>
  <w:num w:numId="21">
    <w:abstractNumId w:val="33"/>
  </w:num>
  <w:num w:numId="22">
    <w:abstractNumId w:val="18"/>
  </w:num>
  <w:num w:numId="23">
    <w:abstractNumId w:val="5"/>
  </w:num>
  <w:num w:numId="24">
    <w:abstractNumId w:val="25"/>
  </w:num>
  <w:num w:numId="25">
    <w:abstractNumId w:val="27"/>
  </w:num>
  <w:num w:numId="26">
    <w:abstractNumId w:val="12"/>
  </w:num>
  <w:num w:numId="27">
    <w:abstractNumId w:val="26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3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11503"/>
    <w:rsid w:val="00034618"/>
    <w:rsid w:val="0006449A"/>
    <w:rsid w:val="0007353B"/>
    <w:rsid w:val="00096721"/>
    <w:rsid w:val="000A69FE"/>
    <w:rsid w:val="000B12B1"/>
    <w:rsid w:val="000F68EB"/>
    <w:rsid w:val="00147A93"/>
    <w:rsid w:val="001653AA"/>
    <w:rsid w:val="001744FF"/>
    <w:rsid w:val="00180EA8"/>
    <w:rsid w:val="00191A3C"/>
    <w:rsid w:val="001A540E"/>
    <w:rsid w:val="001C04B5"/>
    <w:rsid w:val="001C0A9C"/>
    <w:rsid w:val="001E212F"/>
    <w:rsid w:val="001E3502"/>
    <w:rsid w:val="001F42A6"/>
    <w:rsid w:val="00202E36"/>
    <w:rsid w:val="00212258"/>
    <w:rsid w:val="00246CC5"/>
    <w:rsid w:val="0024706B"/>
    <w:rsid w:val="00247D30"/>
    <w:rsid w:val="002B4BE2"/>
    <w:rsid w:val="002C4882"/>
    <w:rsid w:val="002D1244"/>
    <w:rsid w:val="002E2104"/>
    <w:rsid w:val="002E21E9"/>
    <w:rsid w:val="002E322D"/>
    <w:rsid w:val="002F7771"/>
    <w:rsid w:val="0030284A"/>
    <w:rsid w:val="00355001"/>
    <w:rsid w:val="00365166"/>
    <w:rsid w:val="003663F8"/>
    <w:rsid w:val="00381FDA"/>
    <w:rsid w:val="003947BC"/>
    <w:rsid w:val="00394FF8"/>
    <w:rsid w:val="003A46D6"/>
    <w:rsid w:val="003E4DD0"/>
    <w:rsid w:val="003E7E3A"/>
    <w:rsid w:val="00407D23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52094"/>
    <w:rsid w:val="00552B8A"/>
    <w:rsid w:val="005A1EDC"/>
    <w:rsid w:val="005B246B"/>
    <w:rsid w:val="005C12D4"/>
    <w:rsid w:val="005C3F13"/>
    <w:rsid w:val="005D4C27"/>
    <w:rsid w:val="006050B9"/>
    <w:rsid w:val="00657736"/>
    <w:rsid w:val="006671CE"/>
    <w:rsid w:val="006C0BDC"/>
    <w:rsid w:val="006E0C3E"/>
    <w:rsid w:val="006F72E3"/>
    <w:rsid w:val="00721365"/>
    <w:rsid w:val="00742D4B"/>
    <w:rsid w:val="00747146"/>
    <w:rsid w:val="007752E2"/>
    <w:rsid w:val="00783175"/>
    <w:rsid w:val="00787A09"/>
    <w:rsid w:val="00793259"/>
    <w:rsid w:val="007B4758"/>
    <w:rsid w:val="007C4614"/>
    <w:rsid w:val="007E0109"/>
    <w:rsid w:val="008006D0"/>
    <w:rsid w:val="008178C8"/>
    <w:rsid w:val="00855152"/>
    <w:rsid w:val="00870481"/>
    <w:rsid w:val="008A2618"/>
    <w:rsid w:val="008C3849"/>
    <w:rsid w:val="008D3BA4"/>
    <w:rsid w:val="008D3D15"/>
    <w:rsid w:val="008E1BBC"/>
    <w:rsid w:val="009273C4"/>
    <w:rsid w:val="009815EF"/>
    <w:rsid w:val="00997514"/>
    <w:rsid w:val="009D7F3B"/>
    <w:rsid w:val="00A04102"/>
    <w:rsid w:val="00A1188C"/>
    <w:rsid w:val="00A137F7"/>
    <w:rsid w:val="00A14121"/>
    <w:rsid w:val="00A26067"/>
    <w:rsid w:val="00A35EB1"/>
    <w:rsid w:val="00A540AD"/>
    <w:rsid w:val="00A9531A"/>
    <w:rsid w:val="00A959FA"/>
    <w:rsid w:val="00B23C40"/>
    <w:rsid w:val="00B45071"/>
    <w:rsid w:val="00B7572D"/>
    <w:rsid w:val="00B96A2C"/>
    <w:rsid w:val="00BD0659"/>
    <w:rsid w:val="00C00020"/>
    <w:rsid w:val="00C01277"/>
    <w:rsid w:val="00C237D9"/>
    <w:rsid w:val="00C46868"/>
    <w:rsid w:val="00C540FC"/>
    <w:rsid w:val="00C64B34"/>
    <w:rsid w:val="00C813E7"/>
    <w:rsid w:val="00C93BC9"/>
    <w:rsid w:val="00CB2965"/>
    <w:rsid w:val="00CE2997"/>
    <w:rsid w:val="00CE7A41"/>
    <w:rsid w:val="00D0214A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263D0"/>
    <w:rsid w:val="00E343CB"/>
    <w:rsid w:val="00E36DEF"/>
    <w:rsid w:val="00E43341"/>
    <w:rsid w:val="00E45455"/>
    <w:rsid w:val="00E47A1C"/>
    <w:rsid w:val="00E53623"/>
    <w:rsid w:val="00E60781"/>
    <w:rsid w:val="00E6450A"/>
    <w:rsid w:val="00E8163B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54EE3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B4BE2"/>
    <w:pPr>
      <w:tabs>
        <w:tab w:val="right" w:pos="9345"/>
      </w:tabs>
      <w:spacing w:before="240"/>
      <w:ind w:firstLine="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8163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f0">
    <w:name w:val="Title"/>
    <w:basedOn w:val="a"/>
    <w:next w:val="a"/>
    <w:link w:val="aff1"/>
    <w:qFormat/>
    <w:rsid w:val="00F54EE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1">
    <w:name w:val="Заголовок Знак"/>
    <w:basedOn w:val="a0"/>
    <w:link w:val="aff0"/>
    <w:rsid w:val="00F54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43">
    <w:name w:val="toc 4"/>
    <w:basedOn w:val="a"/>
    <w:next w:val="a"/>
    <w:autoRedefine/>
    <w:uiPriority w:val="39"/>
    <w:unhideWhenUsed/>
    <w:rsid w:val="00A959F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A959F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A959F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A959F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A959F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A959FA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character" w:styleId="aff2">
    <w:name w:val="FollowedHyperlink"/>
    <w:basedOn w:val="a0"/>
    <w:uiPriority w:val="99"/>
    <w:semiHidden/>
    <w:unhideWhenUsed/>
    <w:rsid w:val="006C0B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41F2F-57E7-4113-9AF7-A85FE562D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2</cp:revision>
  <cp:lastPrinted>2017-06-15T11:42:00Z</cp:lastPrinted>
  <dcterms:created xsi:type="dcterms:W3CDTF">2021-03-16T03:25:00Z</dcterms:created>
  <dcterms:modified xsi:type="dcterms:W3CDTF">2021-03-16T03:25:00Z</dcterms:modified>
</cp:coreProperties>
</file>