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0"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0"/>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id w:val="-904222018"/>
        <w:docPartObj>
          <w:docPartGallery w:val="Table of Contents"/>
          <w:docPartUnique/>
        </w:docPartObj>
      </w:sdtPr>
      <w:sdtEndPr>
        <w:rPr>
          <w:rFonts w:asciiTheme="minorHAnsi" w:eastAsiaTheme="minorHAnsi" w:hAnsiTheme="minorHAnsi" w:cstheme="minorBidi"/>
          <w:b/>
          <w:bCs/>
          <w:color w:val="auto"/>
          <w:sz w:val="22"/>
          <w:szCs w:val="22"/>
          <w:lang w:eastAsia="en-US"/>
        </w:rPr>
      </w:sdtEndPr>
      <w:sdtContent>
        <w:p w14:paraId="4B895BC0" w14:textId="60FBA93D" w:rsidR="00CF4966" w:rsidRPr="00477444" w:rsidRDefault="00CF4966">
          <w:pPr>
            <w:pStyle w:val="ab"/>
            <w:rPr>
              <w:lang w:val="en-US"/>
            </w:rPr>
          </w:pPr>
        </w:p>
        <w:p w14:paraId="68B77240" w14:textId="073E485E" w:rsidR="00225AF1"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24985" w:history="1">
            <w:r w:rsidR="00225AF1" w:rsidRPr="00BF3E75">
              <w:rPr>
                <w:rStyle w:val="a9"/>
                <w:noProof/>
              </w:rPr>
              <w:t>ВВЕДЕНИЕ</w:t>
            </w:r>
            <w:r w:rsidR="00225AF1">
              <w:rPr>
                <w:noProof/>
                <w:webHidden/>
              </w:rPr>
              <w:tab/>
            </w:r>
            <w:r w:rsidR="00225AF1">
              <w:rPr>
                <w:noProof/>
                <w:webHidden/>
              </w:rPr>
              <w:fldChar w:fldCharType="begin"/>
            </w:r>
            <w:r w:rsidR="00225AF1">
              <w:rPr>
                <w:noProof/>
                <w:webHidden/>
              </w:rPr>
              <w:instrText xml:space="preserve"> PAGEREF _Toc73624985 \h </w:instrText>
            </w:r>
            <w:r w:rsidR="00225AF1">
              <w:rPr>
                <w:noProof/>
                <w:webHidden/>
              </w:rPr>
            </w:r>
            <w:r w:rsidR="00225AF1">
              <w:rPr>
                <w:noProof/>
                <w:webHidden/>
              </w:rPr>
              <w:fldChar w:fldCharType="separate"/>
            </w:r>
            <w:r w:rsidR="00225AF1">
              <w:rPr>
                <w:noProof/>
                <w:webHidden/>
              </w:rPr>
              <w:t>2</w:t>
            </w:r>
            <w:r w:rsidR="00225AF1">
              <w:rPr>
                <w:noProof/>
                <w:webHidden/>
              </w:rPr>
              <w:fldChar w:fldCharType="end"/>
            </w:r>
          </w:hyperlink>
        </w:p>
        <w:p w14:paraId="60A702A6" w14:textId="089027D2" w:rsidR="00225AF1" w:rsidRDefault="00225AF1">
          <w:pPr>
            <w:pStyle w:val="11"/>
            <w:tabs>
              <w:tab w:val="right" w:leader="dot" w:pos="9345"/>
            </w:tabs>
            <w:rPr>
              <w:rFonts w:eastAsiaTheme="minorEastAsia"/>
              <w:noProof/>
              <w:lang w:eastAsia="ru-RU"/>
            </w:rPr>
          </w:pPr>
          <w:hyperlink w:anchor="_Toc73624986" w:history="1">
            <w:r w:rsidRPr="00BF3E75">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_Toc73624986 \h </w:instrText>
            </w:r>
            <w:r>
              <w:rPr>
                <w:noProof/>
                <w:webHidden/>
              </w:rPr>
            </w:r>
            <w:r>
              <w:rPr>
                <w:noProof/>
                <w:webHidden/>
              </w:rPr>
              <w:fldChar w:fldCharType="separate"/>
            </w:r>
            <w:r>
              <w:rPr>
                <w:noProof/>
                <w:webHidden/>
              </w:rPr>
              <w:t>5</w:t>
            </w:r>
            <w:r>
              <w:rPr>
                <w:noProof/>
                <w:webHidden/>
              </w:rPr>
              <w:fldChar w:fldCharType="end"/>
            </w:r>
          </w:hyperlink>
        </w:p>
        <w:p w14:paraId="021D8EBF" w14:textId="7A030077" w:rsidR="00225AF1" w:rsidRDefault="00225AF1">
          <w:pPr>
            <w:pStyle w:val="21"/>
            <w:tabs>
              <w:tab w:val="left" w:pos="880"/>
              <w:tab w:val="right" w:leader="dot" w:pos="9345"/>
            </w:tabs>
            <w:rPr>
              <w:rFonts w:eastAsiaTheme="minorEastAsia"/>
              <w:noProof/>
              <w:lang w:eastAsia="ru-RU"/>
            </w:rPr>
          </w:pPr>
          <w:hyperlink w:anchor="_Toc73624987" w:history="1">
            <w:r w:rsidRPr="00BF3E75">
              <w:rPr>
                <w:rStyle w:val="a9"/>
                <w:rFonts w:ascii="Times New Roman" w:eastAsia="Calibri" w:hAnsi="Times New Roman" w:cs="Times New Roman"/>
                <w:noProof/>
              </w:rPr>
              <w:t>1.1</w:t>
            </w:r>
            <w:r>
              <w:rPr>
                <w:rFonts w:eastAsiaTheme="minorEastAsia"/>
                <w:noProof/>
                <w:lang w:eastAsia="ru-RU"/>
              </w:rPr>
              <w:tab/>
            </w:r>
            <w:r w:rsidRPr="00BF3E75">
              <w:rPr>
                <w:rStyle w:val="a9"/>
                <w:noProof/>
              </w:rPr>
              <w:t>Анализ предметной области</w:t>
            </w:r>
            <w:r>
              <w:rPr>
                <w:noProof/>
                <w:webHidden/>
              </w:rPr>
              <w:tab/>
            </w:r>
            <w:r>
              <w:rPr>
                <w:noProof/>
                <w:webHidden/>
              </w:rPr>
              <w:fldChar w:fldCharType="begin"/>
            </w:r>
            <w:r>
              <w:rPr>
                <w:noProof/>
                <w:webHidden/>
              </w:rPr>
              <w:instrText xml:space="preserve"> PAGEREF _Toc73624987 \h </w:instrText>
            </w:r>
            <w:r>
              <w:rPr>
                <w:noProof/>
                <w:webHidden/>
              </w:rPr>
            </w:r>
            <w:r>
              <w:rPr>
                <w:noProof/>
                <w:webHidden/>
              </w:rPr>
              <w:fldChar w:fldCharType="separate"/>
            </w:r>
            <w:r>
              <w:rPr>
                <w:noProof/>
                <w:webHidden/>
              </w:rPr>
              <w:t>5</w:t>
            </w:r>
            <w:r>
              <w:rPr>
                <w:noProof/>
                <w:webHidden/>
              </w:rPr>
              <w:fldChar w:fldCharType="end"/>
            </w:r>
          </w:hyperlink>
        </w:p>
        <w:p w14:paraId="42F9F334" w14:textId="357210A2" w:rsidR="00225AF1" w:rsidRDefault="00225AF1">
          <w:pPr>
            <w:pStyle w:val="21"/>
            <w:tabs>
              <w:tab w:val="left" w:pos="880"/>
              <w:tab w:val="right" w:leader="dot" w:pos="9345"/>
            </w:tabs>
            <w:rPr>
              <w:rFonts w:eastAsiaTheme="minorEastAsia"/>
              <w:noProof/>
              <w:lang w:eastAsia="ru-RU"/>
            </w:rPr>
          </w:pPr>
          <w:hyperlink w:anchor="_Toc73624988" w:history="1">
            <w:r w:rsidRPr="00BF3E75">
              <w:rPr>
                <w:rStyle w:val="a9"/>
                <w:rFonts w:ascii="Times New Roman" w:eastAsia="Calibri" w:hAnsi="Times New Roman" w:cs="Times New Roman"/>
                <w:noProof/>
              </w:rPr>
              <w:t>1.2</w:t>
            </w:r>
            <w:r>
              <w:rPr>
                <w:rFonts w:eastAsiaTheme="minorEastAsia"/>
                <w:noProof/>
                <w:lang w:eastAsia="ru-RU"/>
              </w:rPr>
              <w:tab/>
            </w:r>
            <w:r w:rsidRPr="00BF3E75">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_Toc73624988 \h </w:instrText>
            </w:r>
            <w:r>
              <w:rPr>
                <w:noProof/>
                <w:webHidden/>
              </w:rPr>
            </w:r>
            <w:r>
              <w:rPr>
                <w:noProof/>
                <w:webHidden/>
              </w:rPr>
              <w:fldChar w:fldCharType="separate"/>
            </w:r>
            <w:r>
              <w:rPr>
                <w:noProof/>
                <w:webHidden/>
              </w:rPr>
              <w:t>6</w:t>
            </w:r>
            <w:r>
              <w:rPr>
                <w:noProof/>
                <w:webHidden/>
              </w:rPr>
              <w:fldChar w:fldCharType="end"/>
            </w:r>
          </w:hyperlink>
        </w:p>
        <w:p w14:paraId="09F3E61E" w14:textId="7FF61E0A" w:rsidR="00225AF1" w:rsidRDefault="00225AF1">
          <w:pPr>
            <w:pStyle w:val="11"/>
            <w:tabs>
              <w:tab w:val="right" w:leader="dot" w:pos="9345"/>
            </w:tabs>
            <w:rPr>
              <w:rFonts w:eastAsiaTheme="minorEastAsia"/>
              <w:noProof/>
              <w:lang w:eastAsia="ru-RU"/>
            </w:rPr>
          </w:pPr>
          <w:hyperlink w:anchor="_Toc73624989" w:history="1">
            <w:r w:rsidRPr="00BF3E75">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_Toc73624989 \h </w:instrText>
            </w:r>
            <w:r>
              <w:rPr>
                <w:noProof/>
                <w:webHidden/>
              </w:rPr>
            </w:r>
            <w:r>
              <w:rPr>
                <w:noProof/>
                <w:webHidden/>
              </w:rPr>
              <w:fldChar w:fldCharType="separate"/>
            </w:r>
            <w:r>
              <w:rPr>
                <w:noProof/>
                <w:webHidden/>
              </w:rPr>
              <w:t>8</w:t>
            </w:r>
            <w:r>
              <w:rPr>
                <w:noProof/>
                <w:webHidden/>
              </w:rPr>
              <w:fldChar w:fldCharType="end"/>
            </w:r>
          </w:hyperlink>
        </w:p>
        <w:p w14:paraId="6CCFB74E" w14:textId="2BDFA16B" w:rsidR="00225AF1" w:rsidRDefault="00225AF1">
          <w:pPr>
            <w:pStyle w:val="21"/>
            <w:tabs>
              <w:tab w:val="right" w:leader="dot" w:pos="9345"/>
            </w:tabs>
            <w:rPr>
              <w:rFonts w:eastAsiaTheme="minorEastAsia"/>
              <w:noProof/>
              <w:lang w:eastAsia="ru-RU"/>
            </w:rPr>
          </w:pPr>
          <w:hyperlink w:anchor="_Toc73624990" w:history="1">
            <w:r w:rsidRPr="00BF3E75">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_Toc73624990 \h </w:instrText>
            </w:r>
            <w:r>
              <w:rPr>
                <w:noProof/>
                <w:webHidden/>
              </w:rPr>
            </w:r>
            <w:r>
              <w:rPr>
                <w:noProof/>
                <w:webHidden/>
              </w:rPr>
              <w:fldChar w:fldCharType="separate"/>
            </w:r>
            <w:r>
              <w:rPr>
                <w:noProof/>
                <w:webHidden/>
              </w:rPr>
              <w:t>8</w:t>
            </w:r>
            <w:r>
              <w:rPr>
                <w:noProof/>
                <w:webHidden/>
              </w:rPr>
              <w:fldChar w:fldCharType="end"/>
            </w:r>
          </w:hyperlink>
        </w:p>
        <w:p w14:paraId="77B82431" w14:textId="356AC7B7" w:rsidR="00225AF1" w:rsidRDefault="00225AF1">
          <w:pPr>
            <w:pStyle w:val="21"/>
            <w:tabs>
              <w:tab w:val="right" w:leader="dot" w:pos="9345"/>
            </w:tabs>
            <w:rPr>
              <w:rFonts w:eastAsiaTheme="minorEastAsia"/>
              <w:noProof/>
              <w:lang w:eastAsia="ru-RU"/>
            </w:rPr>
          </w:pPr>
          <w:hyperlink w:anchor="_Toc73624991" w:history="1">
            <w:r w:rsidRPr="00BF3E75">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_Toc73624991 \h </w:instrText>
            </w:r>
            <w:r>
              <w:rPr>
                <w:noProof/>
                <w:webHidden/>
              </w:rPr>
            </w:r>
            <w:r>
              <w:rPr>
                <w:noProof/>
                <w:webHidden/>
              </w:rPr>
              <w:fldChar w:fldCharType="separate"/>
            </w:r>
            <w:r>
              <w:rPr>
                <w:noProof/>
                <w:webHidden/>
              </w:rPr>
              <w:t>8</w:t>
            </w:r>
            <w:r>
              <w:rPr>
                <w:noProof/>
                <w:webHidden/>
              </w:rPr>
              <w:fldChar w:fldCharType="end"/>
            </w:r>
          </w:hyperlink>
        </w:p>
        <w:p w14:paraId="6E516B8D" w14:textId="73534169" w:rsidR="00225AF1" w:rsidRDefault="00225AF1">
          <w:pPr>
            <w:pStyle w:val="21"/>
            <w:tabs>
              <w:tab w:val="right" w:leader="dot" w:pos="9345"/>
            </w:tabs>
            <w:rPr>
              <w:rFonts w:eastAsiaTheme="minorEastAsia"/>
              <w:noProof/>
              <w:lang w:eastAsia="ru-RU"/>
            </w:rPr>
          </w:pPr>
          <w:hyperlink w:anchor="_Toc73624992" w:history="1">
            <w:r w:rsidRPr="00BF3E75">
              <w:rPr>
                <w:rStyle w:val="a9"/>
                <w:rFonts w:ascii="Times New Roman" w:hAnsi="Times New Roman" w:cs="Times New Roman"/>
                <w:noProof/>
              </w:rPr>
              <w:t>2.3 Выбор графической оболочки</w:t>
            </w:r>
            <w:r>
              <w:rPr>
                <w:noProof/>
                <w:webHidden/>
              </w:rPr>
              <w:tab/>
            </w:r>
            <w:r>
              <w:rPr>
                <w:noProof/>
                <w:webHidden/>
              </w:rPr>
              <w:fldChar w:fldCharType="begin"/>
            </w:r>
            <w:r>
              <w:rPr>
                <w:noProof/>
                <w:webHidden/>
              </w:rPr>
              <w:instrText xml:space="preserve"> PAGEREF _Toc73624992 \h </w:instrText>
            </w:r>
            <w:r>
              <w:rPr>
                <w:noProof/>
                <w:webHidden/>
              </w:rPr>
            </w:r>
            <w:r>
              <w:rPr>
                <w:noProof/>
                <w:webHidden/>
              </w:rPr>
              <w:fldChar w:fldCharType="separate"/>
            </w:r>
            <w:r>
              <w:rPr>
                <w:noProof/>
                <w:webHidden/>
              </w:rPr>
              <w:t>8</w:t>
            </w:r>
            <w:r>
              <w:rPr>
                <w:noProof/>
                <w:webHidden/>
              </w:rPr>
              <w:fldChar w:fldCharType="end"/>
            </w:r>
          </w:hyperlink>
        </w:p>
        <w:p w14:paraId="4497F4E3" w14:textId="6746E46F" w:rsidR="00225AF1" w:rsidRDefault="00225AF1">
          <w:pPr>
            <w:pStyle w:val="21"/>
            <w:tabs>
              <w:tab w:val="right" w:leader="dot" w:pos="9345"/>
            </w:tabs>
            <w:rPr>
              <w:rFonts w:eastAsiaTheme="minorEastAsia"/>
              <w:noProof/>
              <w:lang w:eastAsia="ru-RU"/>
            </w:rPr>
          </w:pPr>
          <w:hyperlink w:anchor="_Toc73624993" w:history="1">
            <w:r w:rsidRPr="00BF3E75">
              <w:rPr>
                <w:rStyle w:val="a9"/>
                <w:rFonts w:ascii="Times New Roman" w:hAnsi="Times New Roman" w:cs="Times New Roman"/>
                <w:noProof/>
              </w:rPr>
              <w:t>2.4 Выбор базы данных</w:t>
            </w:r>
            <w:r>
              <w:rPr>
                <w:noProof/>
                <w:webHidden/>
              </w:rPr>
              <w:tab/>
            </w:r>
            <w:r>
              <w:rPr>
                <w:noProof/>
                <w:webHidden/>
              </w:rPr>
              <w:fldChar w:fldCharType="begin"/>
            </w:r>
            <w:r>
              <w:rPr>
                <w:noProof/>
                <w:webHidden/>
              </w:rPr>
              <w:instrText xml:space="preserve"> PAGEREF _Toc73624993 \h </w:instrText>
            </w:r>
            <w:r>
              <w:rPr>
                <w:noProof/>
                <w:webHidden/>
              </w:rPr>
            </w:r>
            <w:r>
              <w:rPr>
                <w:noProof/>
                <w:webHidden/>
              </w:rPr>
              <w:fldChar w:fldCharType="separate"/>
            </w:r>
            <w:r>
              <w:rPr>
                <w:noProof/>
                <w:webHidden/>
              </w:rPr>
              <w:t>9</w:t>
            </w:r>
            <w:r>
              <w:rPr>
                <w:noProof/>
                <w:webHidden/>
              </w:rPr>
              <w:fldChar w:fldCharType="end"/>
            </w:r>
          </w:hyperlink>
        </w:p>
        <w:p w14:paraId="149A7B43" w14:textId="76E27E99" w:rsidR="00225AF1" w:rsidRDefault="00225AF1">
          <w:pPr>
            <w:pStyle w:val="11"/>
            <w:tabs>
              <w:tab w:val="right" w:leader="dot" w:pos="9345"/>
            </w:tabs>
            <w:rPr>
              <w:rFonts w:eastAsiaTheme="minorEastAsia"/>
              <w:noProof/>
              <w:lang w:eastAsia="ru-RU"/>
            </w:rPr>
          </w:pPr>
          <w:hyperlink w:anchor="_Toc73624994" w:history="1">
            <w:r w:rsidRPr="00BF3E75">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_Toc73624994 \h </w:instrText>
            </w:r>
            <w:r>
              <w:rPr>
                <w:noProof/>
                <w:webHidden/>
              </w:rPr>
            </w:r>
            <w:r>
              <w:rPr>
                <w:noProof/>
                <w:webHidden/>
              </w:rPr>
              <w:fldChar w:fldCharType="separate"/>
            </w:r>
            <w:r>
              <w:rPr>
                <w:noProof/>
                <w:webHidden/>
              </w:rPr>
              <w:t>11</w:t>
            </w:r>
            <w:r>
              <w:rPr>
                <w:noProof/>
                <w:webHidden/>
              </w:rPr>
              <w:fldChar w:fldCharType="end"/>
            </w:r>
          </w:hyperlink>
        </w:p>
        <w:p w14:paraId="0577882B" w14:textId="40962804" w:rsidR="00225AF1" w:rsidRDefault="00225AF1">
          <w:pPr>
            <w:pStyle w:val="21"/>
            <w:tabs>
              <w:tab w:val="right" w:leader="dot" w:pos="9345"/>
            </w:tabs>
            <w:rPr>
              <w:rFonts w:eastAsiaTheme="minorEastAsia"/>
              <w:noProof/>
              <w:lang w:eastAsia="ru-RU"/>
            </w:rPr>
          </w:pPr>
          <w:hyperlink w:anchor="_Toc73624995" w:history="1">
            <w:r w:rsidRPr="00BF3E75">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_Toc73624995 \h </w:instrText>
            </w:r>
            <w:r>
              <w:rPr>
                <w:noProof/>
                <w:webHidden/>
              </w:rPr>
            </w:r>
            <w:r>
              <w:rPr>
                <w:noProof/>
                <w:webHidden/>
              </w:rPr>
              <w:fldChar w:fldCharType="separate"/>
            </w:r>
            <w:r>
              <w:rPr>
                <w:noProof/>
                <w:webHidden/>
              </w:rPr>
              <w:t>11</w:t>
            </w:r>
            <w:r>
              <w:rPr>
                <w:noProof/>
                <w:webHidden/>
              </w:rPr>
              <w:fldChar w:fldCharType="end"/>
            </w:r>
          </w:hyperlink>
        </w:p>
        <w:p w14:paraId="55AF9065" w14:textId="3D5E1599" w:rsidR="00225AF1" w:rsidRDefault="00225AF1">
          <w:pPr>
            <w:pStyle w:val="21"/>
            <w:tabs>
              <w:tab w:val="right" w:leader="dot" w:pos="9345"/>
            </w:tabs>
            <w:rPr>
              <w:rFonts w:eastAsiaTheme="minorEastAsia"/>
              <w:noProof/>
              <w:lang w:eastAsia="ru-RU"/>
            </w:rPr>
          </w:pPr>
          <w:hyperlink w:anchor="_Toc73624996" w:history="1">
            <w:r w:rsidRPr="00BF3E75">
              <w:rPr>
                <w:rStyle w:val="a9"/>
                <w:noProof/>
              </w:rPr>
              <w:t xml:space="preserve">3.2 </w:t>
            </w:r>
            <w:r w:rsidRPr="00BF3E75">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_Toc73624996 \h </w:instrText>
            </w:r>
            <w:r>
              <w:rPr>
                <w:noProof/>
                <w:webHidden/>
              </w:rPr>
            </w:r>
            <w:r>
              <w:rPr>
                <w:noProof/>
                <w:webHidden/>
              </w:rPr>
              <w:fldChar w:fldCharType="separate"/>
            </w:r>
            <w:r>
              <w:rPr>
                <w:noProof/>
                <w:webHidden/>
              </w:rPr>
              <w:t>11</w:t>
            </w:r>
            <w:r>
              <w:rPr>
                <w:noProof/>
                <w:webHidden/>
              </w:rPr>
              <w:fldChar w:fldCharType="end"/>
            </w:r>
          </w:hyperlink>
        </w:p>
        <w:p w14:paraId="4B434410" w14:textId="592132FC" w:rsidR="00225AF1" w:rsidRDefault="00225AF1">
          <w:pPr>
            <w:pStyle w:val="21"/>
            <w:tabs>
              <w:tab w:val="right" w:leader="dot" w:pos="9345"/>
            </w:tabs>
            <w:rPr>
              <w:rFonts w:eastAsiaTheme="minorEastAsia"/>
              <w:noProof/>
              <w:lang w:eastAsia="ru-RU"/>
            </w:rPr>
          </w:pPr>
          <w:hyperlink w:anchor="_Toc73624997" w:history="1">
            <w:r w:rsidRPr="00BF3E75">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_Toc73624997 \h </w:instrText>
            </w:r>
            <w:r>
              <w:rPr>
                <w:noProof/>
                <w:webHidden/>
              </w:rPr>
            </w:r>
            <w:r>
              <w:rPr>
                <w:noProof/>
                <w:webHidden/>
              </w:rPr>
              <w:fldChar w:fldCharType="separate"/>
            </w:r>
            <w:r>
              <w:rPr>
                <w:noProof/>
                <w:webHidden/>
              </w:rPr>
              <w:t>12</w:t>
            </w:r>
            <w:r>
              <w:rPr>
                <w:noProof/>
                <w:webHidden/>
              </w:rPr>
              <w:fldChar w:fldCharType="end"/>
            </w:r>
          </w:hyperlink>
        </w:p>
        <w:p w14:paraId="6E96FDB0" w14:textId="307DA6F8" w:rsidR="00225AF1" w:rsidRDefault="00225AF1">
          <w:pPr>
            <w:pStyle w:val="21"/>
            <w:tabs>
              <w:tab w:val="right" w:leader="dot" w:pos="9345"/>
            </w:tabs>
            <w:rPr>
              <w:rFonts w:eastAsiaTheme="minorEastAsia"/>
              <w:noProof/>
              <w:lang w:eastAsia="ru-RU"/>
            </w:rPr>
          </w:pPr>
          <w:hyperlink w:anchor="_Toc73624998" w:history="1">
            <w:r w:rsidRPr="00BF3E75">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_Toc73624998 \h </w:instrText>
            </w:r>
            <w:r>
              <w:rPr>
                <w:noProof/>
                <w:webHidden/>
              </w:rPr>
            </w:r>
            <w:r>
              <w:rPr>
                <w:noProof/>
                <w:webHidden/>
              </w:rPr>
              <w:fldChar w:fldCharType="separate"/>
            </w:r>
            <w:r>
              <w:rPr>
                <w:noProof/>
                <w:webHidden/>
              </w:rPr>
              <w:t>13</w:t>
            </w:r>
            <w:r>
              <w:rPr>
                <w:noProof/>
                <w:webHidden/>
              </w:rPr>
              <w:fldChar w:fldCharType="end"/>
            </w:r>
          </w:hyperlink>
        </w:p>
        <w:p w14:paraId="318F4E03" w14:textId="61E97FCB" w:rsidR="00225AF1" w:rsidRDefault="00225AF1">
          <w:pPr>
            <w:pStyle w:val="11"/>
            <w:tabs>
              <w:tab w:val="right" w:leader="dot" w:pos="9345"/>
            </w:tabs>
            <w:rPr>
              <w:rFonts w:eastAsiaTheme="minorEastAsia"/>
              <w:noProof/>
              <w:lang w:eastAsia="ru-RU"/>
            </w:rPr>
          </w:pPr>
          <w:hyperlink w:anchor="_Toc73624999" w:history="1">
            <w:r w:rsidRPr="00BF3E75">
              <w:rPr>
                <w:rStyle w:val="a9"/>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_Toc73624999 \h </w:instrText>
            </w:r>
            <w:r>
              <w:rPr>
                <w:noProof/>
                <w:webHidden/>
              </w:rPr>
            </w:r>
            <w:r>
              <w:rPr>
                <w:noProof/>
                <w:webHidden/>
              </w:rPr>
              <w:fldChar w:fldCharType="separate"/>
            </w:r>
            <w:r>
              <w:rPr>
                <w:noProof/>
                <w:webHidden/>
              </w:rPr>
              <w:t>18</w:t>
            </w:r>
            <w:r>
              <w:rPr>
                <w:noProof/>
                <w:webHidden/>
              </w:rPr>
              <w:fldChar w:fldCharType="end"/>
            </w:r>
          </w:hyperlink>
        </w:p>
        <w:p w14:paraId="61B09358" w14:textId="0A1AABBB" w:rsidR="00225AF1" w:rsidRDefault="00225AF1">
          <w:pPr>
            <w:pStyle w:val="11"/>
            <w:tabs>
              <w:tab w:val="right" w:leader="dot" w:pos="9345"/>
            </w:tabs>
            <w:rPr>
              <w:rFonts w:eastAsiaTheme="minorEastAsia"/>
              <w:noProof/>
              <w:lang w:eastAsia="ru-RU"/>
            </w:rPr>
          </w:pPr>
          <w:hyperlink w:anchor="_Toc73625000" w:history="1">
            <w:r w:rsidRPr="00BF3E75">
              <w:rPr>
                <w:rStyle w:val="a9"/>
                <w:rFonts w:ascii="Times New Roman" w:hAnsi="Times New Roman" w:cs="Times New Roman"/>
                <w:noProof/>
                <w:lang w:eastAsia="ru-RU"/>
              </w:rPr>
              <w:t>ЗАКЛЮЧЕНИЕ</w:t>
            </w:r>
            <w:r>
              <w:rPr>
                <w:noProof/>
                <w:webHidden/>
              </w:rPr>
              <w:tab/>
            </w:r>
            <w:r>
              <w:rPr>
                <w:noProof/>
                <w:webHidden/>
              </w:rPr>
              <w:fldChar w:fldCharType="begin"/>
            </w:r>
            <w:r>
              <w:rPr>
                <w:noProof/>
                <w:webHidden/>
              </w:rPr>
              <w:instrText xml:space="preserve"> PAGEREF _Toc73625000 \h </w:instrText>
            </w:r>
            <w:r>
              <w:rPr>
                <w:noProof/>
                <w:webHidden/>
              </w:rPr>
            </w:r>
            <w:r>
              <w:rPr>
                <w:noProof/>
                <w:webHidden/>
              </w:rPr>
              <w:fldChar w:fldCharType="separate"/>
            </w:r>
            <w:r>
              <w:rPr>
                <w:noProof/>
                <w:webHidden/>
              </w:rPr>
              <w:t>19</w:t>
            </w:r>
            <w:r>
              <w:rPr>
                <w:noProof/>
                <w:webHidden/>
              </w:rPr>
              <w:fldChar w:fldCharType="end"/>
            </w:r>
          </w:hyperlink>
        </w:p>
        <w:p w14:paraId="4E117108" w14:textId="25C55458" w:rsidR="00225AF1" w:rsidRDefault="00225AF1">
          <w:pPr>
            <w:pStyle w:val="11"/>
            <w:tabs>
              <w:tab w:val="right" w:leader="dot" w:pos="9345"/>
            </w:tabs>
            <w:rPr>
              <w:rFonts w:eastAsiaTheme="minorEastAsia"/>
              <w:noProof/>
              <w:lang w:eastAsia="ru-RU"/>
            </w:rPr>
          </w:pPr>
          <w:hyperlink w:anchor="_Toc73625001" w:history="1">
            <w:r w:rsidRPr="00BF3E75">
              <w:rPr>
                <w:rStyle w:val="a9"/>
                <w:noProof/>
              </w:rPr>
              <w:t>СПИСОК ИСПОЛЬЗОВАННЫХ ИСТОЧНИКОВ</w:t>
            </w:r>
            <w:r>
              <w:rPr>
                <w:noProof/>
                <w:webHidden/>
              </w:rPr>
              <w:tab/>
            </w:r>
            <w:r>
              <w:rPr>
                <w:noProof/>
                <w:webHidden/>
              </w:rPr>
              <w:fldChar w:fldCharType="begin"/>
            </w:r>
            <w:r>
              <w:rPr>
                <w:noProof/>
                <w:webHidden/>
              </w:rPr>
              <w:instrText xml:space="preserve"> PAGEREF _Toc73625001 \h </w:instrText>
            </w:r>
            <w:r>
              <w:rPr>
                <w:noProof/>
                <w:webHidden/>
              </w:rPr>
            </w:r>
            <w:r>
              <w:rPr>
                <w:noProof/>
                <w:webHidden/>
              </w:rPr>
              <w:fldChar w:fldCharType="separate"/>
            </w:r>
            <w:r>
              <w:rPr>
                <w:noProof/>
                <w:webHidden/>
              </w:rPr>
              <w:t>20</w:t>
            </w:r>
            <w:r>
              <w:rPr>
                <w:noProof/>
                <w:webHidden/>
              </w:rPr>
              <w:fldChar w:fldCharType="end"/>
            </w:r>
          </w:hyperlink>
        </w:p>
        <w:p w14:paraId="6F91B747" w14:textId="187C0423"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1" w:name="_Toc73624985"/>
      <w:r w:rsidRPr="00761677">
        <w:lastRenderedPageBreak/>
        <w:t>ВВЕДЕНИЕ</w:t>
      </w:r>
      <w:bookmarkEnd w:id="1"/>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2" w:name="_Toc73624986"/>
      <w:r w:rsidRPr="00046D05">
        <w:lastRenderedPageBreak/>
        <w:t>ГЛАВА 1</w:t>
      </w:r>
      <w:r w:rsidR="00AF19D3">
        <w:br/>
      </w:r>
      <w:r w:rsidR="009906D8">
        <w:rPr>
          <w:sz w:val="28"/>
          <w:szCs w:val="28"/>
        </w:rPr>
        <w:t>Теоретическая часть. Анализ требований.</w:t>
      </w:r>
      <w:bookmarkEnd w:id="2"/>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3" w:name="_Toc68121540"/>
      <w:bookmarkStart w:id="4" w:name="_Toc68123974"/>
      <w:bookmarkStart w:id="5" w:name="_Toc73624987"/>
      <w:r w:rsidRPr="00AF19D3">
        <w:rPr>
          <w:rStyle w:val="20"/>
        </w:rPr>
        <w:t>Анализ предметной области</w:t>
      </w:r>
      <w:bookmarkEnd w:id="3"/>
      <w:bookmarkEnd w:id="4"/>
      <w:bookmarkEnd w:id="5"/>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6" w:name="_Toc73624988"/>
      <w:r w:rsidRPr="00DA6FA0">
        <w:rPr>
          <w:rStyle w:val="20"/>
          <w:rFonts w:ascii="Times New Roman" w:hAnsi="Times New Roman" w:cs="Times New Roman"/>
          <w:sz w:val="28"/>
          <w:szCs w:val="28"/>
        </w:rPr>
        <w:t>Сравнительный анализ систем – аналогов</w:t>
      </w:r>
      <w:bookmarkEnd w:id="6"/>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7" w:name="_Toc73624989"/>
      <w:r w:rsidRPr="00046D05">
        <w:lastRenderedPageBreak/>
        <w:t xml:space="preserve">ГЛАВА </w:t>
      </w:r>
      <w:r>
        <w:t>2</w:t>
      </w:r>
      <w:r w:rsidR="00AF19D3">
        <w:br/>
      </w:r>
      <w:r>
        <w:t>Проектирование программного обеспечения.</w:t>
      </w:r>
      <w:bookmarkEnd w:id="7"/>
    </w:p>
    <w:p w14:paraId="36EE2035" w14:textId="16165AF7" w:rsidR="003721E8" w:rsidRDefault="003721E8" w:rsidP="00C359B3">
      <w:pPr>
        <w:pStyle w:val="Default"/>
        <w:spacing w:line="360" w:lineRule="auto"/>
        <w:ind w:left="-426" w:right="-284"/>
        <w:rPr>
          <w:sz w:val="28"/>
          <w:szCs w:val="28"/>
        </w:rPr>
      </w:pPr>
      <w:bookmarkStart w:id="8" w:name="_Toc73624990"/>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8"/>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53DCF7A8" w:rsidR="004724B9" w:rsidRDefault="004724B9" w:rsidP="004724B9">
      <w:pPr>
        <w:pStyle w:val="Default"/>
        <w:spacing w:line="360" w:lineRule="auto"/>
        <w:ind w:left="-426" w:right="-284"/>
        <w:rPr>
          <w:sz w:val="28"/>
          <w:szCs w:val="28"/>
        </w:rPr>
      </w:pPr>
      <w:bookmarkStart w:id="9" w:name="_Toc73624991"/>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9"/>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bookmarkStart w:id="10" w:name="_Toc73624992"/>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0"/>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bookmarkStart w:id="11" w:name="_Toc73624993"/>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1"/>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48D023D3" w14:textId="2EC98DC5" w:rsidR="00B967A3" w:rsidRPr="00046D05" w:rsidRDefault="00B967A3" w:rsidP="00B11F23">
      <w:pPr>
        <w:pStyle w:val="1"/>
        <w:jc w:val="center"/>
      </w:pPr>
      <w:bookmarkStart w:id="12" w:name="_Toc73624994"/>
      <w:r w:rsidRPr="00046D05">
        <w:lastRenderedPageBreak/>
        <w:t xml:space="preserve">ГЛАВА </w:t>
      </w:r>
      <w:r>
        <w:t>3</w:t>
      </w:r>
      <w:r w:rsidR="00AF19D3">
        <w:br/>
      </w:r>
      <w:r>
        <w:t>Создание программного обеспечения.</w:t>
      </w:r>
      <w:bookmarkEnd w:id="12"/>
    </w:p>
    <w:p w14:paraId="4CA3EA06" w14:textId="68AD2328" w:rsidR="00B11F23" w:rsidRPr="00AF19D3" w:rsidRDefault="00AF19D3" w:rsidP="00AF19D3">
      <w:pPr>
        <w:pStyle w:val="2"/>
        <w:rPr>
          <w:rFonts w:ascii="Times New Roman" w:hAnsi="Times New Roman" w:cs="Times New Roman"/>
          <w:sz w:val="28"/>
          <w:szCs w:val="28"/>
        </w:rPr>
      </w:pPr>
      <w:bookmarkStart w:id="13" w:name="_Toc73624995"/>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3"/>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4" w:name="_Toc73624996"/>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4"/>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8A79FF"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bookmarkStart w:id="15" w:name="_Toc73624997"/>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5"/>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403034EB" w:rsidR="004928DA" w:rsidRPr="00D3466B" w:rsidRDefault="009E0019" w:rsidP="004928DA">
      <w:pPr>
        <w:pStyle w:val="9"/>
        <w:spacing w:line="360" w:lineRule="auto"/>
        <w:ind w:left="0"/>
        <w:jc w:val="left"/>
      </w:pPr>
      <w:bookmarkStart w:id="16" w:name="_Toc73624998"/>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6"/>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w:t>
      </w:r>
      <w:r>
        <w:lastRenderedPageBreak/>
        <w:t xml:space="preserve">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9"/>
        <w:spacing w:line="360" w:lineRule="auto"/>
        <w:ind w:left="0"/>
        <w:jc w:val="left"/>
      </w:pPr>
      <w:bookmarkStart w:id="17" w:name="_Toc73624999"/>
      <w:r w:rsidRPr="00C2744C">
        <w:rPr>
          <w:rStyle w:val="10"/>
        </w:rPr>
        <w:t>Оптимизация работы информационной системы</w:t>
      </w:r>
      <w:bookmarkEnd w:id="17"/>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w:t>
      </w:r>
      <w:proofErr w:type="spellStart"/>
      <w:r w:rsidR="00137C01" w:rsidRPr="00137C01">
        <w:rPr>
          <w:i/>
          <w:iCs/>
        </w:rPr>
        <w:t xml:space="preserve">Г. </w:t>
      </w:r>
      <w:proofErr w:type="spellEnd"/>
      <w:r w:rsidR="00137C01" w:rsidRPr="00137C01">
        <w:rPr>
          <w:i/>
          <w:iCs/>
        </w:rPr>
        <w:t>«</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w:t>
      </w:r>
      <w:proofErr w:type="spellStart"/>
      <w:r w:rsidR="00F038BC" w:rsidRPr="00137C01">
        <w:t>Internet</w:t>
      </w:r>
      <w:proofErr w:type="spellEnd"/>
      <w:r w:rsidR="00F038BC" w:rsidRPr="00137C01">
        <w: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2FC86D49" w:rsidR="00D54337" w:rsidRPr="00D54337" w:rsidRDefault="00D54337" w:rsidP="00D54337">
      <w:pPr>
        <w:pStyle w:val="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 xml:space="preserve">и </w:t>
      </w:r>
      <w:proofErr w:type="gramStart"/>
      <w:r>
        <w:t>может ,</w:t>
      </w:r>
      <w:proofErr w:type="gramEnd"/>
      <w:r>
        <w:t xml:space="preserve"> и должен находится в непрерывной разработке.</w:t>
      </w:r>
    </w:p>
    <w:p w14:paraId="037033E4" w14:textId="238A04C9" w:rsidR="00FD19C7" w:rsidRDefault="006C6B5F" w:rsidP="007850AB">
      <w:pPr>
        <w:pStyle w:val="9"/>
        <w:spacing w:line="360" w:lineRule="auto"/>
        <w:ind w:left="0"/>
        <w:jc w:val="center"/>
      </w:pPr>
      <w:bookmarkStart w:id="18" w:name="_Toc73625000"/>
      <w:r w:rsidRPr="007850AB">
        <w:rPr>
          <w:rStyle w:val="10"/>
          <w:rFonts w:ascii="Times New Roman" w:hAnsi="Times New Roman" w:cs="Times New Roman"/>
        </w:rPr>
        <w:t>ЗАКЛЮЧЕНИЕ</w:t>
      </w:r>
      <w:bookmarkEnd w:id="18"/>
      <w:r w:rsidR="00477444">
        <w:br/>
      </w:r>
      <w:r w:rsidR="00AF22B7">
        <w:t>В рамках данного проекта была разработана основа программной системы тестирования знаний</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1"/>
        <w:jc w:val="center"/>
      </w:pPr>
      <w:bookmarkStart w:id="19" w:name="_Toc73625001"/>
      <w:r>
        <w:lastRenderedPageBreak/>
        <w:t xml:space="preserve">СПИСОК </w:t>
      </w:r>
      <w:r w:rsidR="00FD19C7">
        <w:t>ИСПОЛЬЗОВАНН</w:t>
      </w:r>
      <w:r w:rsidR="008A4DD7">
        <w:t>ЫХ</w:t>
      </w:r>
      <w:r w:rsidR="00FD19C7" w:rsidRPr="00FD19C7">
        <w:t xml:space="preserve"> </w:t>
      </w:r>
      <w:r w:rsidR="008A4DD7">
        <w:t>ИСТОЧНИКОВ</w:t>
      </w:r>
      <w:bookmarkEnd w:id="19"/>
    </w:p>
    <w:p w14:paraId="55688DF2" w14:textId="537E8DBC" w:rsidR="00FD19C7" w:rsidRPr="008A4DD7" w:rsidRDefault="00FD19C7" w:rsidP="00FD19C7">
      <w:pPr>
        <w:autoSpaceDE w:val="0"/>
        <w:autoSpaceDN w:val="0"/>
        <w:adjustRightInd w:val="0"/>
        <w:spacing w:after="165" w:line="240" w:lineRule="auto"/>
        <w:rPr>
          <w:rFonts w:ascii="Times New Roman" w:hAnsi="Times New Roman"/>
          <w:bCs/>
          <w:sz w:val="28"/>
          <w:szCs w:val="28"/>
        </w:rPr>
      </w:pPr>
      <w:r w:rsidRPr="00FD19C7">
        <w:rPr>
          <w:rFonts w:ascii="Times New Roman" w:hAnsi="Times New Roman" w:cs="Times New Roman"/>
          <w:color w:val="000000"/>
          <w:sz w:val="23"/>
          <w:szCs w:val="23"/>
        </w:rPr>
        <w:t xml:space="preserve">1.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Pr="008A4DD7">
        <w:rPr>
          <w:rFonts w:ascii="Times New Roman" w:hAnsi="Times New Roman"/>
          <w:bCs/>
          <w:sz w:val="28"/>
          <w:szCs w:val="28"/>
        </w:rPr>
        <w:t xml:space="preserve"> </w:t>
      </w:r>
    </w:p>
    <w:p w14:paraId="398F21BD" w14:textId="11D1383D" w:rsidR="00FB729E" w:rsidRPr="00FB729E" w:rsidRDefault="00FD19C7"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 xml:space="preserve">2.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Framework</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Core</w:t>
      </w:r>
      <w:proofErr w:type="spellEnd"/>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16" w:history="1">
        <w:r w:rsidR="00FB729E" w:rsidRPr="00FB729E">
          <w:rPr>
            <w:bCs/>
            <w:sz w:val="28"/>
            <w:szCs w:val="28"/>
          </w:rPr>
          <w:t>https://docs.microsoft.com/ru-ru/ef/</w:t>
        </w:r>
      </w:hyperlink>
      <w:r w:rsidR="00FB729E">
        <w:rPr>
          <w:rFonts w:ascii="Times New Roman" w:hAnsi="Times New Roman"/>
          <w:bCs/>
          <w:sz w:val="28"/>
          <w:szCs w:val="28"/>
        </w:rPr>
        <w:t xml:space="preserve"> </w:t>
      </w:r>
      <w:bookmarkStart w:id="20" w:name="_GoBack"/>
      <w:bookmarkEnd w:id="20"/>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25E34941" w14:textId="540A2F8C" w:rsidR="00362D24" w:rsidRPr="00FB729E" w:rsidRDefault="00FB729E"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ab/>
      </w:r>
    </w:p>
    <w:p w14:paraId="3964F171"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3. ГОСТ 19.404-79 ЕСПД. Пояснительная записка </w:t>
      </w:r>
    </w:p>
    <w:p w14:paraId="708F3EA9"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4. ГОСТ 19.502-78 ЕСПД. Общее описание. Требования к содержанию и оформлению </w:t>
      </w:r>
    </w:p>
    <w:p w14:paraId="4263C597"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5. ГОСТ 34.602-89. Техническое задание (разрабатывается студентом самостоятельно на основе описания варианта задания) </w:t>
      </w:r>
    </w:p>
    <w:p w14:paraId="08A016CA"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6. Процессы жизненного цикла программных средств: ГОСТ Р ИСО/МЭК 12207-99 от 23.12.1999. №675-ст., переиздание 2003г. </w:t>
      </w:r>
    </w:p>
    <w:p w14:paraId="0096EA33"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7. </w:t>
      </w:r>
      <w:proofErr w:type="spellStart"/>
      <w:r w:rsidRPr="00FD19C7">
        <w:rPr>
          <w:rFonts w:ascii="Times New Roman" w:hAnsi="Times New Roman" w:cs="Times New Roman"/>
          <w:color w:val="000000"/>
          <w:sz w:val="23"/>
          <w:szCs w:val="23"/>
        </w:rPr>
        <w:t>Бахтизин</w:t>
      </w:r>
      <w:proofErr w:type="spellEnd"/>
      <w:r w:rsidRPr="00FD19C7">
        <w:rPr>
          <w:rFonts w:ascii="Times New Roman" w:hAnsi="Times New Roman" w:cs="Times New Roman"/>
          <w:color w:val="000000"/>
          <w:sz w:val="23"/>
          <w:szCs w:val="23"/>
        </w:rPr>
        <w:t xml:space="preserve"> В.В. Технология разработки программного обеспечения: учеб. пособие / </w:t>
      </w:r>
      <w:proofErr w:type="spellStart"/>
      <w:r w:rsidRPr="00FD19C7">
        <w:rPr>
          <w:rFonts w:ascii="Times New Roman" w:hAnsi="Times New Roman" w:cs="Times New Roman"/>
          <w:color w:val="000000"/>
          <w:sz w:val="23"/>
          <w:szCs w:val="23"/>
        </w:rPr>
        <w:t>В.В.Бахтизин</w:t>
      </w:r>
      <w:proofErr w:type="spellEnd"/>
      <w:r w:rsidRPr="00FD19C7">
        <w:rPr>
          <w:rFonts w:ascii="Times New Roman" w:hAnsi="Times New Roman" w:cs="Times New Roman"/>
          <w:color w:val="000000"/>
          <w:sz w:val="23"/>
          <w:szCs w:val="23"/>
        </w:rPr>
        <w:t xml:space="preserve">, </w:t>
      </w:r>
      <w:proofErr w:type="spellStart"/>
      <w:r w:rsidRPr="00FD19C7">
        <w:rPr>
          <w:rFonts w:ascii="Times New Roman" w:hAnsi="Times New Roman" w:cs="Times New Roman"/>
          <w:color w:val="000000"/>
          <w:sz w:val="23"/>
          <w:szCs w:val="23"/>
        </w:rPr>
        <w:t>Л.А.Глухова</w:t>
      </w:r>
      <w:proofErr w:type="spellEnd"/>
      <w:r w:rsidRPr="00FD19C7">
        <w:rPr>
          <w:rFonts w:ascii="Times New Roman" w:hAnsi="Times New Roman" w:cs="Times New Roman"/>
          <w:color w:val="000000"/>
          <w:sz w:val="23"/>
          <w:szCs w:val="23"/>
        </w:rPr>
        <w:t xml:space="preserve">. – Минск: БГУИР, 2010. – 267 с. </w:t>
      </w:r>
    </w:p>
    <w:p w14:paraId="38A35D73" w14:textId="77777777" w:rsidR="00FD19C7" w:rsidRPr="00FD19C7" w:rsidRDefault="00FD19C7" w:rsidP="00FD19C7">
      <w:pPr>
        <w:autoSpaceDE w:val="0"/>
        <w:autoSpaceDN w:val="0"/>
        <w:adjustRightInd w:val="0"/>
        <w:spacing w:after="165"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8. Орлов С.А., </w:t>
      </w:r>
      <w:proofErr w:type="spellStart"/>
      <w:r w:rsidRPr="00FD19C7">
        <w:rPr>
          <w:rFonts w:ascii="Times New Roman" w:hAnsi="Times New Roman" w:cs="Times New Roman"/>
          <w:color w:val="000000"/>
          <w:sz w:val="23"/>
          <w:szCs w:val="23"/>
        </w:rPr>
        <w:t>Цилькер</w:t>
      </w:r>
      <w:proofErr w:type="spellEnd"/>
      <w:r w:rsidRPr="00FD19C7">
        <w:rPr>
          <w:rFonts w:ascii="Times New Roman" w:hAnsi="Times New Roman" w:cs="Times New Roman"/>
          <w:color w:val="000000"/>
          <w:sz w:val="23"/>
          <w:szCs w:val="23"/>
        </w:rPr>
        <w:t xml:space="preserve"> Б.Я. Технологии разработки программного обеспечения: Учебник для вузов. /4-е изд. Стандарт третьего поколения. – СПб.: Питер, 2012. – 608 с. </w:t>
      </w:r>
    </w:p>
    <w:p w14:paraId="356DF7D0" w14:textId="0C99D00D" w:rsidR="00225AF1" w:rsidRPr="00225AF1" w:rsidRDefault="00FD19C7" w:rsidP="00225AF1">
      <w:pPr>
        <w:pStyle w:val="1"/>
        <w:shd w:val="clear" w:color="auto" w:fill="FFFFFF"/>
        <w:spacing w:before="0"/>
        <w:rPr>
          <w:rFonts w:ascii="Times New Roman" w:eastAsiaTheme="minorHAnsi" w:hAnsi="Times New Roman" w:cs="Times New Roman"/>
          <w:color w:val="000000"/>
          <w:sz w:val="23"/>
          <w:szCs w:val="23"/>
        </w:rPr>
      </w:pPr>
      <w:r w:rsidRPr="00FD19C7">
        <w:rPr>
          <w:rFonts w:ascii="Times New Roman" w:hAnsi="Times New Roman" w:cs="Times New Roman"/>
          <w:color w:val="000000"/>
          <w:sz w:val="23"/>
          <w:szCs w:val="23"/>
        </w:rPr>
        <w:t xml:space="preserve">9. </w:t>
      </w:r>
      <w:r w:rsidR="00225AF1" w:rsidRPr="00225AF1">
        <w:rPr>
          <w:rFonts w:ascii="Times New Roman" w:hAnsi="Times New Roman" w:cs="Times New Roman"/>
          <w:color w:val="000000"/>
          <w:sz w:val="23"/>
          <w:szCs w:val="23"/>
        </w:rPr>
        <w:t xml:space="preserve">Джозеф </w:t>
      </w:r>
      <w:proofErr w:type="spellStart"/>
      <w:r w:rsidR="00225AF1" w:rsidRPr="00225AF1">
        <w:rPr>
          <w:rFonts w:ascii="Times New Roman" w:hAnsi="Times New Roman" w:cs="Times New Roman"/>
          <w:color w:val="000000"/>
          <w:sz w:val="23"/>
          <w:szCs w:val="23"/>
        </w:rPr>
        <w:t>Албахари</w:t>
      </w:r>
      <w:proofErr w:type="spellEnd"/>
      <w:r w:rsidR="00225AF1">
        <w:rPr>
          <w:rFonts w:ascii="Times New Roman" w:hAnsi="Times New Roman" w:cs="Times New Roman"/>
          <w:color w:val="000000"/>
          <w:sz w:val="23"/>
          <w:szCs w:val="23"/>
        </w:rPr>
        <w:t xml:space="preserve">, </w:t>
      </w:r>
      <w:r w:rsidR="00225AF1" w:rsidRPr="00225AF1">
        <w:rPr>
          <w:rFonts w:ascii="Times New Roman" w:hAnsi="Times New Roman" w:cs="Times New Roman"/>
          <w:color w:val="000000"/>
          <w:sz w:val="23"/>
          <w:szCs w:val="23"/>
        </w:rPr>
        <w:t xml:space="preserve">Бен </w:t>
      </w:r>
      <w:proofErr w:type="spellStart"/>
      <w:r w:rsidR="00225AF1" w:rsidRPr="00225AF1">
        <w:rPr>
          <w:rFonts w:ascii="Times New Roman" w:eastAsiaTheme="minorHAnsi" w:hAnsi="Times New Roman" w:cs="Times New Roman"/>
          <w:color w:val="000000"/>
          <w:sz w:val="23"/>
          <w:szCs w:val="23"/>
        </w:rPr>
        <w:t>Албахари</w:t>
      </w:r>
      <w:proofErr w:type="spellEnd"/>
      <w:r w:rsidR="00225AF1" w:rsidRPr="00225AF1">
        <w:rPr>
          <w:rFonts w:ascii="Times New Roman" w:eastAsiaTheme="minorHAnsi" w:hAnsi="Times New Roman" w:cs="Times New Roman"/>
          <w:color w:val="000000"/>
          <w:sz w:val="23"/>
          <w:szCs w:val="23"/>
        </w:rPr>
        <w:t xml:space="preserve"> </w:t>
      </w:r>
      <w:r w:rsidR="00225AF1" w:rsidRPr="00225AF1">
        <w:rPr>
          <w:rFonts w:ascii="Times New Roman" w:eastAsiaTheme="minorHAnsi" w:hAnsi="Times New Roman" w:cs="Times New Roman"/>
          <w:color w:val="000000"/>
          <w:sz w:val="23"/>
          <w:szCs w:val="23"/>
        </w:rPr>
        <w:t xml:space="preserve">C# </w:t>
      </w:r>
      <w:r w:rsidR="00225AF1" w:rsidRPr="00225AF1">
        <w:rPr>
          <w:rFonts w:ascii="Times New Roman" w:eastAsiaTheme="minorHAnsi" w:hAnsi="Times New Roman" w:cs="Times New Roman"/>
          <w:color w:val="000000"/>
          <w:sz w:val="23"/>
          <w:szCs w:val="23"/>
        </w:rPr>
        <w:t>5</w:t>
      </w:r>
      <w:r w:rsidR="00225AF1" w:rsidRPr="00225AF1">
        <w:rPr>
          <w:rFonts w:ascii="Times New Roman" w:eastAsiaTheme="minorHAnsi" w:hAnsi="Times New Roman" w:cs="Times New Roman"/>
          <w:color w:val="000000"/>
          <w:sz w:val="23"/>
          <w:szCs w:val="23"/>
        </w:rPr>
        <w:t>.0. Справочник. Полное описание языка</w:t>
      </w:r>
    </w:p>
    <w:p w14:paraId="6E44E416" w14:textId="17C1D1D9" w:rsidR="00FD19C7" w:rsidRPr="00225AF1" w:rsidRDefault="00FD19C7" w:rsidP="00225AF1">
      <w:pPr>
        <w:pStyle w:val="1"/>
        <w:shd w:val="clear" w:color="auto" w:fill="FFFFFF"/>
        <w:spacing w:before="0"/>
        <w:rPr>
          <w:rFonts w:ascii="Times New Roman" w:eastAsiaTheme="minorHAnsi" w:hAnsi="Times New Roman" w:cs="Times New Roman"/>
          <w:color w:val="000000"/>
          <w:sz w:val="23"/>
          <w:szCs w:val="23"/>
        </w:rPr>
      </w:pPr>
      <w:r w:rsidRPr="00225AF1">
        <w:rPr>
          <w:rFonts w:ascii="Times New Roman" w:eastAsiaTheme="minorHAnsi" w:hAnsi="Times New Roman" w:cs="Times New Roman"/>
          <w:color w:val="000000"/>
          <w:sz w:val="23"/>
          <w:szCs w:val="23"/>
        </w:rPr>
        <w:t xml:space="preserve">  пер. с англ. – </w:t>
      </w:r>
      <w:r w:rsidR="00225AF1" w:rsidRPr="00225AF1">
        <w:rPr>
          <w:rFonts w:ascii="Times New Roman" w:eastAsiaTheme="minorHAnsi" w:hAnsi="Times New Roman" w:cs="Times New Roman"/>
          <w:color w:val="000000"/>
          <w:sz w:val="23"/>
          <w:szCs w:val="23"/>
        </w:rPr>
        <w:t>5</w:t>
      </w:r>
      <w:r w:rsidRPr="00225AF1">
        <w:rPr>
          <w:rFonts w:ascii="Times New Roman" w:eastAsiaTheme="minorHAnsi" w:hAnsi="Times New Roman" w:cs="Times New Roman"/>
          <w:color w:val="000000"/>
          <w:sz w:val="23"/>
          <w:szCs w:val="23"/>
        </w:rPr>
        <w:t xml:space="preserve">-е изд. – </w:t>
      </w:r>
      <w:proofErr w:type="gramStart"/>
      <w:r w:rsidR="00225AF1" w:rsidRPr="00225AF1">
        <w:rPr>
          <w:rFonts w:ascii="Times New Roman" w:eastAsiaTheme="minorHAnsi" w:hAnsi="Times New Roman" w:cs="Times New Roman"/>
          <w:color w:val="000000"/>
          <w:sz w:val="23"/>
          <w:szCs w:val="23"/>
        </w:rPr>
        <w:t>Москва ;</w:t>
      </w:r>
      <w:proofErr w:type="gramEnd"/>
      <w:r w:rsidR="00225AF1" w:rsidRPr="00225AF1">
        <w:rPr>
          <w:rFonts w:ascii="Times New Roman" w:eastAsiaTheme="minorHAnsi" w:hAnsi="Times New Roman" w:cs="Times New Roman"/>
          <w:color w:val="000000"/>
          <w:sz w:val="23"/>
          <w:szCs w:val="23"/>
        </w:rPr>
        <w:t xml:space="preserve"> Санкт-Петербург</w:t>
      </w:r>
      <w:r w:rsidR="00225AF1" w:rsidRPr="00225AF1">
        <w:rPr>
          <w:rFonts w:ascii="Times New Roman" w:eastAsiaTheme="minorHAnsi" w:hAnsi="Times New Roman" w:cs="Times New Roman"/>
          <w:color w:val="000000"/>
          <w:sz w:val="23"/>
          <w:szCs w:val="23"/>
        </w:rPr>
        <w:t xml:space="preserve">: </w:t>
      </w:r>
      <w:r w:rsidR="00225AF1" w:rsidRPr="00225AF1">
        <w:rPr>
          <w:rFonts w:ascii="Times New Roman" w:eastAsiaTheme="minorHAnsi" w:hAnsi="Times New Roman" w:cs="Times New Roman"/>
          <w:color w:val="000000"/>
          <w:sz w:val="23"/>
          <w:szCs w:val="23"/>
        </w:rPr>
        <w:t>Вильямс</w:t>
      </w:r>
      <w:r w:rsidRPr="00225AF1">
        <w:rPr>
          <w:rFonts w:ascii="Times New Roman" w:eastAsiaTheme="minorHAnsi" w:hAnsi="Times New Roman" w:cs="Times New Roman"/>
          <w:color w:val="000000"/>
          <w:sz w:val="23"/>
          <w:szCs w:val="23"/>
        </w:rPr>
        <w:t>, 20</w:t>
      </w:r>
      <w:r w:rsidR="00225AF1" w:rsidRPr="00225AF1">
        <w:rPr>
          <w:rFonts w:ascii="Times New Roman" w:eastAsiaTheme="minorHAnsi" w:hAnsi="Times New Roman" w:cs="Times New Roman"/>
          <w:color w:val="000000"/>
          <w:sz w:val="23"/>
          <w:szCs w:val="23"/>
        </w:rPr>
        <w:t>13</w:t>
      </w:r>
      <w:r w:rsidRPr="00225AF1">
        <w:rPr>
          <w:rFonts w:ascii="Times New Roman" w:eastAsiaTheme="minorHAnsi" w:hAnsi="Times New Roman" w:cs="Times New Roman"/>
          <w:color w:val="000000"/>
          <w:sz w:val="23"/>
          <w:szCs w:val="23"/>
        </w:rPr>
        <w:t xml:space="preserve">. – </w:t>
      </w:r>
      <w:r w:rsidR="00225AF1" w:rsidRPr="00225AF1">
        <w:rPr>
          <w:rFonts w:ascii="Times New Roman" w:eastAsiaTheme="minorHAnsi" w:hAnsi="Times New Roman" w:cs="Times New Roman"/>
          <w:color w:val="000000"/>
          <w:sz w:val="23"/>
          <w:szCs w:val="23"/>
        </w:rPr>
        <w:t xml:space="preserve">1008 </w:t>
      </w:r>
      <w:r w:rsidRPr="00225AF1">
        <w:rPr>
          <w:rFonts w:ascii="Times New Roman" w:eastAsiaTheme="minorHAnsi" w:hAnsi="Times New Roman" w:cs="Times New Roman"/>
          <w:color w:val="000000"/>
          <w:sz w:val="23"/>
          <w:szCs w:val="23"/>
        </w:rPr>
        <w:t xml:space="preserve">с. </w:t>
      </w:r>
    </w:p>
    <w:p w14:paraId="63EF0717" w14:textId="77777777" w:rsidR="00FD19C7" w:rsidRPr="00FD19C7" w:rsidRDefault="00FD19C7" w:rsidP="00FD19C7">
      <w:pPr>
        <w:autoSpaceDE w:val="0"/>
        <w:autoSpaceDN w:val="0"/>
        <w:adjustRightInd w:val="0"/>
        <w:spacing w:after="0" w:line="240" w:lineRule="auto"/>
        <w:rPr>
          <w:rFonts w:ascii="Times New Roman" w:hAnsi="Times New Roman" w:cs="Times New Roman"/>
          <w:color w:val="000000"/>
          <w:sz w:val="23"/>
          <w:szCs w:val="23"/>
        </w:rPr>
      </w:pPr>
      <w:r w:rsidRPr="00FD19C7">
        <w:rPr>
          <w:rFonts w:ascii="Times New Roman" w:hAnsi="Times New Roman" w:cs="Times New Roman"/>
          <w:color w:val="000000"/>
          <w:sz w:val="23"/>
          <w:szCs w:val="23"/>
        </w:rPr>
        <w:t xml:space="preserve">10. </w:t>
      </w:r>
      <w:proofErr w:type="spellStart"/>
      <w:r w:rsidRPr="00FD19C7">
        <w:rPr>
          <w:rFonts w:ascii="Times New Roman" w:hAnsi="Times New Roman" w:cs="Times New Roman"/>
          <w:color w:val="000000"/>
          <w:sz w:val="23"/>
          <w:szCs w:val="23"/>
        </w:rPr>
        <w:t>Ларман</w:t>
      </w:r>
      <w:proofErr w:type="spellEnd"/>
      <w:r w:rsidRPr="00FD19C7">
        <w:rPr>
          <w:rFonts w:ascii="Times New Roman" w:hAnsi="Times New Roman" w:cs="Times New Roman"/>
          <w:color w:val="000000"/>
          <w:sz w:val="23"/>
          <w:szCs w:val="23"/>
        </w:rPr>
        <w:t xml:space="preserve">, </w:t>
      </w:r>
      <w:proofErr w:type="spellStart"/>
      <w:r w:rsidRPr="00FD19C7">
        <w:rPr>
          <w:rFonts w:ascii="Times New Roman" w:hAnsi="Times New Roman" w:cs="Times New Roman"/>
          <w:color w:val="000000"/>
          <w:sz w:val="23"/>
          <w:szCs w:val="23"/>
        </w:rPr>
        <w:t>Крег</w:t>
      </w:r>
      <w:proofErr w:type="spellEnd"/>
      <w:r w:rsidRPr="00FD19C7">
        <w:rPr>
          <w:rFonts w:ascii="Times New Roman" w:hAnsi="Times New Roman" w:cs="Times New Roman"/>
          <w:color w:val="000000"/>
          <w:sz w:val="23"/>
          <w:szCs w:val="23"/>
        </w:rPr>
        <w:t>. Применение UML 2.0 шаблонов проектирования. Практическое руководство. /3-е изд.: Пер. с англ. – М.: ООО «</w:t>
      </w:r>
      <w:proofErr w:type="spellStart"/>
      <w:r w:rsidRPr="00FD19C7">
        <w:rPr>
          <w:rFonts w:ascii="Times New Roman" w:hAnsi="Times New Roman" w:cs="Times New Roman"/>
          <w:color w:val="000000"/>
          <w:sz w:val="23"/>
          <w:szCs w:val="23"/>
        </w:rPr>
        <w:t>И.Д.Вильямс</w:t>
      </w:r>
      <w:proofErr w:type="spellEnd"/>
      <w:r w:rsidRPr="00FD19C7">
        <w:rPr>
          <w:rFonts w:ascii="Times New Roman" w:hAnsi="Times New Roman" w:cs="Times New Roman"/>
          <w:color w:val="000000"/>
          <w:sz w:val="23"/>
          <w:szCs w:val="23"/>
        </w:rPr>
        <w:t xml:space="preserve">», 2013. – 736 с. </w:t>
      </w:r>
    </w:p>
    <w:p w14:paraId="2EAC501C" w14:textId="77777777" w:rsidR="004928DA" w:rsidRPr="00AF22B7" w:rsidRDefault="004928DA" w:rsidP="007850AB">
      <w:pPr>
        <w:pStyle w:val="9"/>
        <w:spacing w:line="360" w:lineRule="auto"/>
        <w:ind w:left="0"/>
        <w:jc w:val="center"/>
      </w:pPr>
    </w:p>
    <w:sectPr w:rsidR="004928DA" w:rsidRPr="00AF22B7" w:rsidSect="00AC6470">
      <w:headerReference w:type="default" r:id="rId17"/>
      <w:footerReference w:type="default" r:id="rId18"/>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5B0416B" w14:textId="77777777" w:rsidR="00C20F11" w:rsidRDefault="00C20F11" w:rsidP="00100739">
      <w:pPr>
        <w:spacing w:after="0" w:line="240" w:lineRule="auto"/>
      </w:pPr>
      <w:r>
        <w:separator/>
      </w:r>
    </w:p>
  </w:endnote>
  <w:endnote w:type="continuationSeparator" w:id="0">
    <w:p w14:paraId="5FD2517E" w14:textId="77777777" w:rsidR="00C20F11" w:rsidRDefault="00C20F11"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altName w:val="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11173DFA-1D8C-4727-AF38-1AB62597A935}"/>
    <w:embedBold r:id="rId2" w:fontKey="{0CA3B1F6-87BA-48D1-ACA4-597BE1B97FF0}"/>
  </w:font>
  <w:font w:name="Cambria">
    <w:panose1 w:val="02040503050406030204"/>
    <w:charset w:val="CC"/>
    <w:family w:val="roman"/>
    <w:pitch w:val="variable"/>
    <w:sig w:usb0="A00002EF" w:usb1="4000004B" w:usb2="00000000" w:usb3="00000000" w:csb0="0000019F" w:csb1="00000000"/>
    <w:embedRegular r:id="rId3" w:fontKey="{3E6EA8A7-CB39-4E6D-AC4C-2259D061874A}"/>
  </w:font>
  <w:font w:name="ГОСТ тип А">
    <w:altName w:val="Calibri"/>
    <w:charset w:val="CC"/>
    <w:family w:val="swiss"/>
    <w:pitch w:val="variable"/>
    <w:sig w:usb0="00000287" w:usb1="00000000" w:usb2="00000000" w:usb3="00000000" w:csb0="0000009F" w:csb1="00000000"/>
    <w:embedRegular r:id="rId4" w:fontKey="{C821A267-5799-496E-BAFB-58933FE0217C}"/>
  </w:font>
  <w:font w:name="Helvetica">
    <w:altName w:val="Arial"/>
    <w:panose1 w:val="020B0604020202020204"/>
    <w:charset w:val="00"/>
    <w:family w:val="swiss"/>
    <w:pitch w:val="variable"/>
    <w:sig w:usb0="00000003" w:usb1="00000000" w:usb2="00000000" w:usb3="00000000" w:csb0="00000001" w:csb1="00000000"/>
    <w:embedRegular r:id="rId5" w:fontKey="{E6D1EB64-C559-4784-81AC-1F4C459D55F7}"/>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8A79FF" w:rsidRPr="0088263A" w14:paraId="5D40E654" w14:textId="77777777" w:rsidTr="001115AE">
      <w:trPr>
        <w:trHeight w:val="283"/>
        <w:jc w:val="center"/>
      </w:trPr>
      <w:tc>
        <w:tcPr>
          <w:tcW w:w="397" w:type="dxa"/>
          <w:tcBorders>
            <w:left w:val="nil"/>
          </w:tcBorders>
        </w:tcPr>
        <w:p w14:paraId="081022E3"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6E1709EC"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04E48A10"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4E914DDF"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3765377C"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8A79FF" w:rsidRPr="0088263A" w:rsidRDefault="008A79FF" w:rsidP="008A79FF">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8A79FF" w:rsidRPr="0088263A" w14:paraId="087663EB" w14:textId="77777777" w:rsidTr="001115AE">
      <w:trPr>
        <w:trHeight w:val="283"/>
        <w:jc w:val="center"/>
      </w:trPr>
      <w:tc>
        <w:tcPr>
          <w:tcW w:w="397" w:type="dxa"/>
          <w:tcBorders>
            <w:left w:val="nil"/>
          </w:tcBorders>
        </w:tcPr>
        <w:p w14:paraId="1DD11FA0"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7AB7014E"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59BA18C7"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5355657B"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0E22FBB3"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7AC0AE78" w14:textId="77777777" w:rsidTr="001115AE">
      <w:trPr>
        <w:trHeight w:val="283"/>
        <w:jc w:val="center"/>
      </w:trPr>
      <w:tc>
        <w:tcPr>
          <w:tcW w:w="397" w:type="dxa"/>
          <w:tcBorders>
            <w:left w:val="nil"/>
          </w:tcBorders>
          <w:vAlign w:val="center"/>
        </w:tcPr>
        <w:p w14:paraId="40E3E13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57BA1604" w14:textId="77777777" w:rsidTr="001115AE">
      <w:trPr>
        <w:trHeight w:val="283"/>
        <w:jc w:val="center"/>
      </w:trPr>
      <w:tc>
        <w:tcPr>
          <w:tcW w:w="964" w:type="dxa"/>
          <w:gridSpan w:val="2"/>
          <w:tcBorders>
            <w:left w:val="nil"/>
          </w:tcBorders>
          <w:vAlign w:val="center"/>
        </w:tcPr>
        <w:p w14:paraId="4CF232D8"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D1EC6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45666151"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8A79FF" w:rsidRPr="000F5F82"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8A79FF" w:rsidRPr="0088263A"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8A79FF" w:rsidRPr="0088263A" w:rsidRDefault="008A79FF" w:rsidP="008A79FF">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8A79FF" w:rsidRPr="0088263A" w14:paraId="7050EE75" w14:textId="77777777" w:rsidTr="001115AE">
      <w:trPr>
        <w:trHeight w:val="283"/>
        <w:jc w:val="center"/>
      </w:trPr>
      <w:tc>
        <w:tcPr>
          <w:tcW w:w="964" w:type="dxa"/>
          <w:gridSpan w:val="2"/>
          <w:tcBorders>
            <w:left w:val="nil"/>
          </w:tcBorders>
          <w:vAlign w:val="center"/>
        </w:tcPr>
        <w:p w14:paraId="18EB757E"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56B109A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60CB956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D301697"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8A79FF" w:rsidRPr="0088263A" w:rsidRDefault="008A79FF" w:rsidP="008A79FF">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rsidRPr="0088263A" w14:paraId="375936C9" w14:textId="77777777" w:rsidTr="001115AE">
      <w:trPr>
        <w:trHeight w:val="283"/>
        <w:jc w:val="center"/>
      </w:trPr>
      <w:tc>
        <w:tcPr>
          <w:tcW w:w="964" w:type="dxa"/>
          <w:gridSpan w:val="2"/>
          <w:tcBorders>
            <w:left w:val="nil"/>
          </w:tcBorders>
          <w:vAlign w:val="center"/>
        </w:tcPr>
        <w:p w14:paraId="6BD9042C"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B5F5C15"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45C5BE2"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63DC72A"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8A79FF" w:rsidRPr="0088263A" w14:paraId="046D9672" w14:textId="77777777" w:rsidTr="001115AE">
      <w:trPr>
        <w:trHeight w:val="283"/>
        <w:jc w:val="center"/>
      </w:trPr>
      <w:tc>
        <w:tcPr>
          <w:tcW w:w="964" w:type="dxa"/>
          <w:gridSpan w:val="2"/>
          <w:tcBorders>
            <w:left w:val="nil"/>
          </w:tcBorders>
          <w:vAlign w:val="center"/>
        </w:tcPr>
        <w:p w14:paraId="7497A072" w14:textId="77777777" w:rsidR="008A79FF" w:rsidRPr="0088263A" w:rsidRDefault="008A79FF" w:rsidP="008A79FF">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48935DC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880E7A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64445F30"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8A79FF" w:rsidRPr="0088263A" w:rsidRDefault="008A79FF" w:rsidP="008A79FF">
          <w:pPr>
            <w:pStyle w:val="a5"/>
            <w:ind w:left="-57"/>
            <w:rPr>
              <w:rFonts w:ascii="ГОСТ тип А" w:hAnsi="ГОСТ тип А" w:cs="Times New Roman"/>
              <w:sz w:val="16"/>
              <w:szCs w:val="16"/>
            </w:rPr>
          </w:pPr>
        </w:p>
      </w:tc>
    </w:tr>
    <w:tr w:rsidR="008A79FF" w:rsidRPr="0088263A" w14:paraId="58AFBECB" w14:textId="77777777" w:rsidTr="001115AE">
      <w:trPr>
        <w:trHeight w:val="283"/>
        <w:jc w:val="center"/>
      </w:trPr>
      <w:tc>
        <w:tcPr>
          <w:tcW w:w="964" w:type="dxa"/>
          <w:gridSpan w:val="2"/>
          <w:tcBorders>
            <w:left w:val="nil"/>
          </w:tcBorders>
          <w:vAlign w:val="center"/>
        </w:tcPr>
        <w:p w14:paraId="7B3144CA"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43F51A"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7F1EB81D"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588A3049"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8A79FF" w:rsidRPr="0088263A" w:rsidRDefault="008A79FF" w:rsidP="008A79FF">
          <w:pPr>
            <w:pStyle w:val="a5"/>
            <w:ind w:left="-57"/>
            <w:rPr>
              <w:rFonts w:ascii="ГОСТ тип А" w:hAnsi="ГОСТ тип А" w:cs="Times New Roman"/>
              <w:sz w:val="16"/>
              <w:szCs w:val="16"/>
            </w:rPr>
          </w:pPr>
        </w:p>
      </w:tc>
    </w:tr>
  </w:tbl>
  <w:p w14:paraId="69375FF7" w14:textId="77777777" w:rsidR="008A79FF" w:rsidRDefault="008A79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8A79FF" w14:paraId="5672F8AF" w14:textId="77777777" w:rsidTr="001115AE">
      <w:trPr>
        <w:trHeight w:val="283"/>
        <w:jc w:val="center"/>
      </w:trPr>
      <w:tc>
        <w:tcPr>
          <w:tcW w:w="500" w:type="dxa"/>
          <w:tcBorders>
            <w:left w:val="nil"/>
          </w:tcBorders>
        </w:tcPr>
        <w:p w14:paraId="1E873287" w14:textId="77777777" w:rsidR="008A79FF" w:rsidRPr="0088263A" w:rsidRDefault="008A79FF" w:rsidP="008A79FF">
          <w:pPr>
            <w:pStyle w:val="a5"/>
            <w:rPr>
              <w:rFonts w:ascii="ГОСТ тип А" w:hAnsi="ГОСТ тип А"/>
            </w:rPr>
          </w:pPr>
        </w:p>
      </w:tc>
      <w:tc>
        <w:tcPr>
          <w:tcW w:w="567" w:type="dxa"/>
        </w:tcPr>
        <w:p w14:paraId="43AA2D80" w14:textId="77777777" w:rsidR="008A79FF" w:rsidRPr="0088263A" w:rsidRDefault="008A79FF" w:rsidP="008A79FF">
          <w:pPr>
            <w:pStyle w:val="a5"/>
            <w:rPr>
              <w:rFonts w:ascii="ГОСТ тип А" w:hAnsi="ГОСТ тип А"/>
            </w:rPr>
          </w:pPr>
        </w:p>
      </w:tc>
      <w:tc>
        <w:tcPr>
          <w:tcW w:w="1294" w:type="dxa"/>
        </w:tcPr>
        <w:p w14:paraId="72A053C6" w14:textId="77777777" w:rsidR="008A79FF" w:rsidRPr="0088263A" w:rsidRDefault="008A79FF" w:rsidP="008A79FF">
          <w:pPr>
            <w:pStyle w:val="a5"/>
            <w:rPr>
              <w:rFonts w:ascii="ГОСТ тип А" w:hAnsi="ГОСТ тип А"/>
            </w:rPr>
          </w:pPr>
        </w:p>
      </w:tc>
      <w:tc>
        <w:tcPr>
          <w:tcW w:w="849" w:type="dxa"/>
        </w:tcPr>
        <w:p w14:paraId="0BBACFB0" w14:textId="77777777" w:rsidR="008A79FF" w:rsidRPr="0088263A" w:rsidRDefault="008A79FF" w:rsidP="008A79FF">
          <w:pPr>
            <w:pStyle w:val="a5"/>
            <w:rPr>
              <w:rFonts w:ascii="ГОСТ тип А" w:hAnsi="ГОСТ тип А"/>
            </w:rPr>
          </w:pPr>
        </w:p>
      </w:tc>
      <w:tc>
        <w:tcPr>
          <w:tcW w:w="613" w:type="dxa"/>
        </w:tcPr>
        <w:p w14:paraId="18BE570D" w14:textId="77777777" w:rsidR="008A79FF" w:rsidRPr="0088263A" w:rsidRDefault="008A79FF" w:rsidP="008A79FF">
          <w:pPr>
            <w:pStyle w:val="a5"/>
            <w:rPr>
              <w:rFonts w:ascii="ГОСТ тип А" w:hAnsi="ГОСТ тип А"/>
            </w:rPr>
          </w:pPr>
        </w:p>
      </w:tc>
      <w:tc>
        <w:tcPr>
          <w:tcW w:w="6099" w:type="dxa"/>
          <w:vMerge w:val="restart"/>
          <w:vAlign w:val="center"/>
        </w:tcPr>
        <w:p w14:paraId="591E4578" w14:textId="77777777" w:rsidR="008A79FF" w:rsidRPr="0088263A" w:rsidRDefault="008A79FF" w:rsidP="008A79FF">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14:paraId="1DC59CF4" w14:textId="77777777" w:rsidTr="001115AE">
      <w:trPr>
        <w:trHeight w:val="283"/>
        <w:jc w:val="center"/>
      </w:trPr>
      <w:tc>
        <w:tcPr>
          <w:tcW w:w="500" w:type="dxa"/>
          <w:tcBorders>
            <w:left w:val="nil"/>
          </w:tcBorders>
        </w:tcPr>
        <w:p w14:paraId="13BB354F" w14:textId="77777777" w:rsidR="008A79FF" w:rsidRPr="0088263A" w:rsidRDefault="008A79FF" w:rsidP="008A79FF">
          <w:pPr>
            <w:pStyle w:val="a5"/>
            <w:rPr>
              <w:rFonts w:ascii="ГОСТ тип А" w:hAnsi="ГОСТ тип А"/>
            </w:rPr>
          </w:pPr>
        </w:p>
      </w:tc>
      <w:tc>
        <w:tcPr>
          <w:tcW w:w="567" w:type="dxa"/>
        </w:tcPr>
        <w:p w14:paraId="0FF8C21D" w14:textId="77777777" w:rsidR="008A79FF" w:rsidRPr="0088263A" w:rsidRDefault="008A79FF" w:rsidP="008A79FF">
          <w:pPr>
            <w:pStyle w:val="a5"/>
            <w:rPr>
              <w:rFonts w:ascii="ГОСТ тип А" w:hAnsi="ГОСТ тип А"/>
            </w:rPr>
          </w:pPr>
        </w:p>
      </w:tc>
      <w:tc>
        <w:tcPr>
          <w:tcW w:w="1294" w:type="dxa"/>
        </w:tcPr>
        <w:p w14:paraId="553B7EAB" w14:textId="77777777" w:rsidR="008A79FF" w:rsidRPr="0088263A" w:rsidRDefault="008A79FF" w:rsidP="008A79FF">
          <w:pPr>
            <w:pStyle w:val="a5"/>
            <w:rPr>
              <w:rFonts w:ascii="ГОСТ тип А" w:hAnsi="ГОСТ тип А"/>
            </w:rPr>
          </w:pPr>
        </w:p>
      </w:tc>
      <w:tc>
        <w:tcPr>
          <w:tcW w:w="849" w:type="dxa"/>
        </w:tcPr>
        <w:p w14:paraId="66773F6F" w14:textId="77777777" w:rsidR="008A79FF" w:rsidRPr="0088263A" w:rsidRDefault="008A79FF" w:rsidP="008A79FF">
          <w:pPr>
            <w:pStyle w:val="a5"/>
            <w:rPr>
              <w:rFonts w:ascii="ГОСТ тип А" w:hAnsi="ГОСТ тип А"/>
            </w:rPr>
          </w:pPr>
        </w:p>
      </w:tc>
      <w:tc>
        <w:tcPr>
          <w:tcW w:w="613" w:type="dxa"/>
        </w:tcPr>
        <w:p w14:paraId="07C972F3" w14:textId="77777777" w:rsidR="008A79FF" w:rsidRPr="0088263A" w:rsidRDefault="008A79FF" w:rsidP="008A79FF">
          <w:pPr>
            <w:pStyle w:val="a5"/>
            <w:rPr>
              <w:rFonts w:ascii="ГОСТ тип А" w:hAnsi="ГОСТ тип А"/>
            </w:rPr>
          </w:pPr>
        </w:p>
      </w:tc>
      <w:tc>
        <w:tcPr>
          <w:tcW w:w="6099" w:type="dxa"/>
          <w:vMerge/>
        </w:tcPr>
        <w:p w14:paraId="564B7DC9" w14:textId="77777777" w:rsidR="008A79FF" w:rsidRDefault="008A79FF" w:rsidP="008A79FF">
          <w:pPr>
            <w:pStyle w:val="a5"/>
            <w:tabs>
              <w:tab w:val="clear" w:pos="4677"/>
              <w:tab w:val="clear" w:pos="9355"/>
              <w:tab w:val="left" w:pos="3465"/>
            </w:tabs>
          </w:pPr>
        </w:p>
      </w:tc>
      <w:tc>
        <w:tcPr>
          <w:tcW w:w="577" w:type="dxa"/>
          <w:vMerge w:val="restart"/>
          <w:tcBorders>
            <w:right w:val="nil"/>
          </w:tcBorders>
          <w:vAlign w:val="center"/>
        </w:tcPr>
        <w:p w14:paraId="292579FD" w14:textId="77777777" w:rsidR="008A79FF" w:rsidRPr="0088263A" w:rsidRDefault="008A79FF" w:rsidP="008A79FF">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8A79FF" w14:paraId="2E05C58D" w14:textId="77777777" w:rsidTr="001115AE">
      <w:trPr>
        <w:trHeight w:val="283"/>
        <w:jc w:val="center"/>
      </w:trPr>
      <w:tc>
        <w:tcPr>
          <w:tcW w:w="500" w:type="dxa"/>
          <w:tcBorders>
            <w:left w:val="nil"/>
          </w:tcBorders>
          <w:vAlign w:val="center"/>
        </w:tcPr>
        <w:p w14:paraId="4122FF67"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8A79FF" w:rsidRDefault="008A79FF" w:rsidP="008A79FF">
          <w:pPr>
            <w:pStyle w:val="a5"/>
          </w:pPr>
        </w:p>
      </w:tc>
      <w:tc>
        <w:tcPr>
          <w:tcW w:w="577" w:type="dxa"/>
          <w:vMerge/>
          <w:tcBorders>
            <w:right w:val="nil"/>
          </w:tcBorders>
        </w:tcPr>
        <w:p w14:paraId="2AC04AE4" w14:textId="77777777" w:rsidR="008A79FF" w:rsidRDefault="008A79FF" w:rsidP="008A79FF">
          <w:pPr>
            <w:pStyle w:val="a5"/>
          </w:pPr>
        </w:p>
      </w:tc>
    </w:tr>
  </w:tbl>
  <w:p w14:paraId="2E7878F5" w14:textId="77777777" w:rsidR="008A79FF" w:rsidRDefault="008A79FF">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1270198" w14:textId="77777777" w:rsidR="00C20F11" w:rsidRDefault="00C20F11" w:rsidP="00100739">
      <w:pPr>
        <w:spacing w:after="0" w:line="240" w:lineRule="auto"/>
      </w:pPr>
      <w:r>
        <w:separator/>
      </w:r>
    </w:p>
  </w:footnote>
  <w:footnote w:type="continuationSeparator" w:id="0">
    <w:p w14:paraId="710470FC" w14:textId="77777777" w:rsidR="00C20F11" w:rsidRDefault="00C20F11"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8A79FF" w:rsidRDefault="008A79FF">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8A79FF" w:rsidRDefault="008A79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8A79FF" w:rsidRDefault="008A79FF">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8A79FF" w:rsidRDefault="008A79FF"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6D05"/>
    <w:rsid w:val="00052CEB"/>
    <w:rsid w:val="0005342F"/>
    <w:rsid w:val="000A46E2"/>
    <w:rsid w:val="000F5F82"/>
    <w:rsid w:val="00100739"/>
    <w:rsid w:val="001115AE"/>
    <w:rsid w:val="00137C01"/>
    <w:rsid w:val="00151EFD"/>
    <w:rsid w:val="00175260"/>
    <w:rsid w:val="001C4410"/>
    <w:rsid w:val="001D629E"/>
    <w:rsid w:val="001F1082"/>
    <w:rsid w:val="002103D3"/>
    <w:rsid w:val="00223C11"/>
    <w:rsid w:val="00225AF1"/>
    <w:rsid w:val="00256D73"/>
    <w:rsid w:val="00285CEC"/>
    <w:rsid w:val="002D0021"/>
    <w:rsid w:val="002E6BD6"/>
    <w:rsid w:val="002F47C0"/>
    <w:rsid w:val="00321951"/>
    <w:rsid w:val="00327F7C"/>
    <w:rsid w:val="00334B75"/>
    <w:rsid w:val="00344AA0"/>
    <w:rsid w:val="00346260"/>
    <w:rsid w:val="003540EF"/>
    <w:rsid w:val="00354705"/>
    <w:rsid w:val="00362D24"/>
    <w:rsid w:val="003721E8"/>
    <w:rsid w:val="00386EE5"/>
    <w:rsid w:val="00392076"/>
    <w:rsid w:val="00406CE4"/>
    <w:rsid w:val="00433ED5"/>
    <w:rsid w:val="004724B9"/>
    <w:rsid w:val="00477444"/>
    <w:rsid w:val="004928DA"/>
    <w:rsid w:val="004E40D2"/>
    <w:rsid w:val="004F725A"/>
    <w:rsid w:val="0054476F"/>
    <w:rsid w:val="00574FAE"/>
    <w:rsid w:val="00586AA7"/>
    <w:rsid w:val="005C2018"/>
    <w:rsid w:val="005E74AD"/>
    <w:rsid w:val="0066087A"/>
    <w:rsid w:val="00677401"/>
    <w:rsid w:val="006A3349"/>
    <w:rsid w:val="006B774B"/>
    <w:rsid w:val="006C6B5F"/>
    <w:rsid w:val="00761677"/>
    <w:rsid w:val="007850AB"/>
    <w:rsid w:val="00791EF5"/>
    <w:rsid w:val="007B36C7"/>
    <w:rsid w:val="007D76F1"/>
    <w:rsid w:val="007E1D6F"/>
    <w:rsid w:val="008003EA"/>
    <w:rsid w:val="008A2366"/>
    <w:rsid w:val="008A4DD7"/>
    <w:rsid w:val="008A79FF"/>
    <w:rsid w:val="00907376"/>
    <w:rsid w:val="009906D8"/>
    <w:rsid w:val="00990D90"/>
    <w:rsid w:val="009D2F43"/>
    <w:rsid w:val="009E0019"/>
    <w:rsid w:val="00A07FDA"/>
    <w:rsid w:val="00A525CB"/>
    <w:rsid w:val="00A52EA3"/>
    <w:rsid w:val="00A8166E"/>
    <w:rsid w:val="00A94278"/>
    <w:rsid w:val="00AB6CDF"/>
    <w:rsid w:val="00AC6470"/>
    <w:rsid w:val="00AE2BA8"/>
    <w:rsid w:val="00AF19D3"/>
    <w:rsid w:val="00AF22B7"/>
    <w:rsid w:val="00AF578E"/>
    <w:rsid w:val="00B11F23"/>
    <w:rsid w:val="00B33CE9"/>
    <w:rsid w:val="00B512A9"/>
    <w:rsid w:val="00B92B52"/>
    <w:rsid w:val="00B967A3"/>
    <w:rsid w:val="00BA19E3"/>
    <w:rsid w:val="00BF7529"/>
    <w:rsid w:val="00C20F11"/>
    <w:rsid w:val="00C241AA"/>
    <w:rsid w:val="00C2744C"/>
    <w:rsid w:val="00C34FED"/>
    <w:rsid w:val="00C359B3"/>
    <w:rsid w:val="00C73DF3"/>
    <w:rsid w:val="00CF4966"/>
    <w:rsid w:val="00D54337"/>
    <w:rsid w:val="00D563E9"/>
    <w:rsid w:val="00D57A66"/>
    <w:rsid w:val="00D80898"/>
    <w:rsid w:val="00DA6FA0"/>
    <w:rsid w:val="00DE1019"/>
    <w:rsid w:val="00DE4960"/>
    <w:rsid w:val="00E07DC7"/>
    <w:rsid w:val="00E11522"/>
    <w:rsid w:val="00E12E30"/>
    <w:rsid w:val="00E35848"/>
    <w:rsid w:val="00E43233"/>
    <w:rsid w:val="00E46CFF"/>
    <w:rsid w:val="00EE0E34"/>
    <w:rsid w:val="00F038BC"/>
    <w:rsid w:val="00F20B87"/>
    <w:rsid w:val="00F231F0"/>
    <w:rsid w:val="00F3022F"/>
    <w:rsid w:val="00F4254E"/>
    <w:rsid w:val="00F853E3"/>
    <w:rsid w:val="00FA1E59"/>
    <w:rsid w:val="00FB729E"/>
    <w:rsid w:val="00FC0423"/>
    <w:rsid w:val="00FC1BCA"/>
    <w:rsid w:val="00FD19C7"/>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 w:type="character" w:styleId="ac">
    <w:name w:val="Emphasis"/>
    <w:basedOn w:val="a0"/>
    <w:uiPriority w:val="20"/>
    <w:qFormat/>
    <w:rsid w:val="00137C0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hyperlink" Target="https://docs.microsoft.com/ru-ru/ef/" TargetMode="Externa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6F266F4-5F14-4B8B-988B-383AF6504A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969</TotalTime>
  <Pages>22</Pages>
  <Words>4230</Words>
  <Characters>24117</Characters>
  <Application>Microsoft Office Word</Application>
  <DocSecurity>0</DocSecurity>
  <Lines>200</Lines>
  <Paragraphs>56</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28291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48</cp:revision>
  <cp:lastPrinted>2021-04-01T07:11:00Z</cp:lastPrinted>
  <dcterms:created xsi:type="dcterms:W3CDTF">2021-05-27T08:20:00Z</dcterms:created>
  <dcterms:modified xsi:type="dcterms:W3CDTF">2021-06-03T10:38:00Z</dcterms:modified>
</cp:coreProperties>
</file>