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C2B" w:rsidRPr="002B7CAC" w:rsidRDefault="00573C2B" w:rsidP="00E23D75">
      <w:pPr>
        <w:pStyle w:val="a3"/>
        <w:ind w:left="0" w:right="-31" w:firstLine="709"/>
        <w:jc w:val="left"/>
        <w:rPr>
          <w:b/>
          <w:sz w:val="28"/>
          <w:szCs w:val="28"/>
        </w:rPr>
      </w:pPr>
    </w:p>
    <w:p w:rsidR="00813F9E" w:rsidRPr="002B7CAC" w:rsidRDefault="00813F9E" w:rsidP="00E23D75">
      <w:pPr>
        <w:pStyle w:val="a3"/>
        <w:ind w:left="0" w:right="-31" w:firstLine="709"/>
        <w:jc w:val="left"/>
        <w:rPr>
          <w:b/>
          <w:sz w:val="28"/>
          <w:szCs w:val="28"/>
        </w:rPr>
      </w:pPr>
    </w:p>
    <w:p w:rsidR="00813F9E" w:rsidRPr="002B7CAC" w:rsidRDefault="00813F9E" w:rsidP="00E23D75">
      <w:pPr>
        <w:pStyle w:val="a3"/>
        <w:ind w:left="0" w:right="-31" w:firstLine="709"/>
        <w:jc w:val="left"/>
        <w:rPr>
          <w:b/>
          <w:sz w:val="28"/>
          <w:szCs w:val="28"/>
        </w:rPr>
      </w:pPr>
    </w:p>
    <w:p w:rsidR="00813F9E" w:rsidRPr="002B7CAC" w:rsidRDefault="00813F9E" w:rsidP="00E23D75">
      <w:pPr>
        <w:pStyle w:val="a3"/>
        <w:ind w:left="0" w:right="-31" w:firstLine="709"/>
        <w:jc w:val="left"/>
        <w:rPr>
          <w:b/>
          <w:sz w:val="28"/>
          <w:szCs w:val="28"/>
        </w:rPr>
      </w:pPr>
    </w:p>
    <w:p w:rsidR="00813F9E" w:rsidRPr="002B7CAC" w:rsidRDefault="00813F9E" w:rsidP="00E23D75">
      <w:pPr>
        <w:pStyle w:val="a3"/>
        <w:ind w:left="0" w:right="-31" w:firstLine="709"/>
        <w:jc w:val="left"/>
        <w:rPr>
          <w:b/>
          <w:sz w:val="28"/>
          <w:szCs w:val="28"/>
        </w:rPr>
      </w:pPr>
    </w:p>
    <w:p w:rsidR="00813F9E" w:rsidRPr="002B7CAC" w:rsidRDefault="00813F9E" w:rsidP="00E23D75">
      <w:pPr>
        <w:pStyle w:val="a3"/>
        <w:ind w:left="0" w:right="-31" w:firstLine="709"/>
        <w:jc w:val="left"/>
        <w:rPr>
          <w:b/>
          <w:sz w:val="28"/>
          <w:szCs w:val="28"/>
        </w:rPr>
      </w:pPr>
    </w:p>
    <w:p w:rsidR="00813F9E" w:rsidRPr="002B7CAC" w:rsidRDefault="00813F9E" w:rsidP="00E23D75">
      <w:pPr>
        <w:pStyle w:val="a3"/>
        <w:ind w:left="0" w:right="-31" w:firstLine="709"/>
        <w:jc w:val="left"/>
        <w:rPr>
          <w:b/>
          <w:sz w:val="28"/>
          <w:szCs w:val="28"/>
        </w:rPr>
      </w:pPr>
    </w:p>
    <w:p w:rsidR="00573C2B" w:rsidRPr="002B7CAC" w:rsidRDefault="00573C2B" w:rsidP="00E23D75">
      <w:pPr>
        <w:pStyle w:val="a3"/>
        <w:spacing w:before="1"/>
        <w:ind w:left="0" w:right="-31" w:firstLine="709"/>
        <w:jc w:val="left"/>
        <w:rPr>
          <w:b/>
          <w:sz w:val="28"/>
          <w:szCs w:val="28"/>
        </w:rPr>
      </w:pPr>
    </w:p>
    <w:p w:rsidR="00573C2B" w:rsidRPr="002B7CAC" w:rsidRDefault="00813F9E" w:rsidP="00E23D75">
      <w:pPr>
        <w:pStyle w:val="a4"/>
        <w:ind w:left="0" w:right="-31" w:firstLine="709"/>
      </w:pPr>
      <w:r w:rsidRPr="002B7CAC">
        <w:t>МЕТОДИЧЕСКИЕ РЕКОМЕНДАЦИИ ПО НАПИСАНИЮ ВЫПУСКНОЙ КВАЛИФИКАЦИОННОЙ РАБОТЫ</w:t>
      </w:r>
    </w:p>
    <w:p w:rsidR="00573C2B" w:rsidRPr="002B7CAC" w:rsidRDefault="00573C2B" w:rsidP="00E23D75">
      <w:pPr>
        <w:pStyle w:val="a3"/>
        <w:ind w:left="0" w:right="-31" w:firstLine="709"/>
        <w:jc w:val="left"/>
        <w:rPr>
          <w:b/>
          <w:sz w:val="28"/>
          <w:szCs w:val="28"/>
        </w:rPr>
      </w:pPr>
    </w:p>
    <w:p w:rsidR="00573C2B" w:rsidRPr="002B7CAC" w:rsidRDefault="00573C2B" w:rsidP="00E23D75">
      <w:pPr>
        <w:pStyle w:val="a3"/>
        <w:ind w:left="0" w:right="-31" w:firstLine="709"/>
        <w:jc w:val="left"/>
        <w:rPr>
          <w:b/>
          <w:sz w:val="28"/>
          <w:szCs w:val="28"/>
        </w:rPr>
      </w:pPr>
    </w:p>
    <w:p w:rsidR="00573C2B" w:rsidRPr="002B7CAC" w:rsidRDefault="00573C2B" w:rsidP="00E23D75">
      <w:pPr>
        <w:pStyle w:val="a3"/>
        <w:ind w:left="0" w:right="-31" w:firstLine="709"/>
        <w:jc w:val="left"/>
        <w:rPr>
          <w:b/>
          <w:sz w:val="28"/>
          <w:szCs w:val="28"/>
        </w:rPr>
      </w:pPr>
    </w:p>
    <w:p w:rsidR="00573C2B" w:rsidRPr="002B7CAC" w:rsidRDefault="00813F9E" w:rsidP="00E23D75">
      <w:pPr>
        <w:spacing w:before="249"/>
        <w:ind w:right="-31" w:firstLine="709"/>
        <w:jc w:val="center"/>
        <w:rPr>
          <w:sz w:val="28"/>
          <w:szCs w:val="28"/>
        </w:rPr>
      </w:pPr>
      <w:r w:rsidRPr="002B7CAC">
        <w:rPr>
          <w:sz w:val="28"/>
          <w:szCs w:val="28"/>
        </w:rPr>
        <w:t>Специальность 09.02.07 Информационные системы и программирование</w:t>
      </w:r>
    </w:p>
    <w:p w:rsidR="00573C2B" w:rsidRPr="002B7CAC" w:rsidRDefault="00573C2B" w:rsidP="00E23D75">
      <w:pPr>
        <w:pStyle w:val="a3"/>
        <w:ind w:left="0" w:right="-31" w:firstLine="709"/>
        <w:jc w:val="left"/>
        <w:rPr>
          <w:sz w:val="28"/>
          <w:szCs w:val="28"/>
        </w:rPr>
      </w:pPr>
    </w:p>
    <w:p w:rsidR="00573C2B" w:rsidRPr="002B7CAC" w:rsidRDefault="00573C2B" w:rsidP="00E23D75">
      <w:pPr>
        <w:pStyle w:val="a3"/>
        <w:ind w:left="0" w:right="-31" w:firstLine="709"/>
        <w:jc w:val="left"/>
        <w:rPr>
          <w:sz w:val="28"/>
          <w:szCs w:val="28"/>
        </w:rPr>
      </w:pPr>
    </w:p>
    <w:p w:rsidR="00573C2B" w:rsidRPr="002B7CAC" w:rsidRDefault="00573C2B" w:rsidP="00E23D75">
      <w:pPr>
        <w:pStyle w:val="a3"/>
        <w:ind w:left="0" w:right="-31" w:firstLine="709"/>
        <w:jc w:val="left"/>
        <w:rPr>
          <w:sz w:val="28"/>
          <w:szCs w:val="28"/>
        </w:rPr>
      </w:pPr>
    </w:p>
    <w:p w:rsidR="00573C2B" w:rsidRPr="002B7CAC" w:rsidRDefault="00573C2B" w:rsidP="00E23D75">
      <w:pPr>
        <w:pStyle w:val="a3"/>
        <w:ind w:left="0" w:right="-31" w:firstLine="709"/>
        <w:jc w:val="left"/>
        <w:rPr>
          <w:sz w:val="28"/>
          <w:szCs w:val="28"/>
        </w:rPr>
      </w:pPr>
    </w:p>
    <w:p w:rsidR="00573C2B" w:rsidRPr="002B7CAC" w:rsidRDefault="00573C2B" w:rsidP="00E23D75">
      <w:pPr>
        <w:pStyle w:val="a3"/>
        <w:spacing w:before="1"/>
        <w:ind w:left="0" w:right="-31" w:firstLine="709"/>
        <w:jc w:val="left"/>
        <w:rPr>
          <w:sz w:val="28"/>
          <w:szCs w:val="28"/>
        </w:rPr>
      </w:pPr>
    </w:p>
    <w:p w:rsidR="00573C2B" w:rsidRPr="002B7CAC" w:rsidRDefault="00573C2B" w:rsidP="00E23D75">
      <w:pPr>
        <w:ind w:right="-31" w:firstLine="709"/>
        <w:jc w:val="center"/>
        <w:rPr>
          <w:sz w:val="28"/>
          <w:szCs w:val="28"/>
        </w:rPr>
      </w:pPr>
    </w:p>
    <w:p w:rsidR="00813F9E" w:rsidRPr="002B7CAC" w:rsidRDefault="00813F9E" w:rsidP="00E23D75">
      <w:pPr>
        <w:ind w:right="-31" w:firstLine="709"/>
        <w:jc w:val="center"/>
        <w:rPr>
          <w:sz w:val="28"/>
          <w:szCs w:val="28"/>
        </w:rPr>
      </w:pPr>
    </w:p>
    <w:p w:rsidR="00813F9E" w:rsidRPr="002B7CAC" w:rsidRDefault="00813F9E" w:rsidP="00E23D75">
      <w:pPr>
        <w:ind w:right="-31" w:firstLine="709"/>
        <w:jc w:val="center"/>
        <w:rPr>
          <w:sz w:val="28"/>
          <w:szCs w:val="28"/>
        </w:rPr>
      </w:pPr>
    </w:p>
    <w:p w:rsidR="00813F9E" w:rsidRPr="002B7CAC" w:rsidRDefault="00813F9E" w:rsidP="00E23D75">
      <w:pPr>
        <w:ind w:right="-31" w:firstLine="709"/>
        <w:jc w:val="center"/>
        <w:rPr>
          <w:sz w:val="28"/>
          <w:szCs w:val="28"/>
        </w:rPr>
      </w:pPr>
    </w:p>
    <w:p w:rsidR="00573C2B" w:rsidRPr="002B7CAC" w:rsidRDefault="00573C2B" w:rsidP="00E23D75">
      <w:pPr>
        <w:ind w:right="-31" w:firstLine="709"/>
        <w:rPr>
          <w:sz w:val="28"/>
          <w:szCs w:val="28"/>
        </w:rPr>
      </w:pPr>
    </w:p>
    <w:p w:rsidR="00813F9E" w:rsidRPr="002B7CAC" w:rsidRDefault="00813F9E" w:rsidP="00E23D75">
      <w:pPr>
        <w:ind w:right="-31" w:firstLine="709"/>
        <w:rPr>
          <w:sz w:val="28"/>
          <w:szCs w:val="28"/>
        </w:rPr>
      </w:pPr>
    </w:p>
    <w:p w:rsidR="00813F9E" w:rsidRPr="002B7CAC" w:rsidRDefault="00813F9E" w:rsidP="00E23D75">
      <w:pPr>
        <w:ind w:right="-31" w:firstLine="709"/>
        <w:rPr>
          <w:sz w:val="28"/>
          <w:szCs w:val="28"/>
        </w:rPr>
      </w:pPr>
    </w:p>
    <w:p w:rsidR="00813F9E" w:rsidRPr="002B7CAC" w:rsidRDefault="00813F9E" w:rsidP="00E23D75">
      <w:pPr>
        <w:ind w:firstLine="709"/>
        <w:rPr>
          <w:b/>
          <w:bCs/>
          <w:sz w:val="28"/>
          <w:szCs w:val="28"/>
        </w:rPr>
      </w:pPr>
      <w:r w:rsidRPr="002B7CAC">
        <w:rPr>
          <w:sz w:val="28"/>
          <w:szCs w:val="28"/>
        </w:rPr>
        <w:br w:type="page"/>
      </w:r>
    </w:p>
    <w:p w:rsidR="00573C2B" w:rsidRDefault="00813F9E" w:rsidP="00E23D75">
      <w:pPr>
        <w:pStyle w:val="110"/>
        <w:ind w:left="0" w:right="-31" w:firstLine="709"/>
        <w:jc w:val="center"/>
        <w:rPr>
          <w:sz w:val="28"/>
          <w:szCs w:val="28"/>
        </w:rPr>
      </w:pPr>
      <w:r w:rsidRPr="002B7CAC">
        <w:rPr>
          <w:sz w:val="28"/>
          <w:szCs w:val="28"/>
        </w:rPr>
        <w:lastRenderedPageBreak/>
        <w:t>СОДЕРЖАНИЕ</w:t>
      </w:r>
    </w:p>
    <w:p w:rsidR="00F86190" w:rsidRPr="002B7CAC" w:rsidRDefault="00F86190" w:rsidP="00E23D75">
      <w:pPr>
        <w:pStyle w:val="110"/>
        <w:ind w:left="0" w:right="-31" w:firstLine="709"/>
        <w:jc w:val="center"/>
        <w:rPr>
          <w:sz w:val="28"/>
          <w:szCs w:val="28"/>
        </w:rPr>
      </w:pPr>
    </w:p>
    <w:p w:rsidR="00F86190" w:rsidRDefault="00EE623F">
      <w:pPr>
        <w:pStyle w:val="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2B7CAC">
        <w:rPr>
          <w:sz w:val="28"/>
          <w:szCs w:val="28"/>
        </w:rPr>
        <w:fldChar w:fldCharType="begin"/>
      </w:r>
      <w:r w:rsidR="00813F9E" w:rsidRPr="002B7CAC">
        <w:rPr>
          <w:sz w:val="28"/>
          <w:szCs w:val="28"/>
        </w:rPr>
        <w:instrText xml:space="preserve"> TOC \o "1-1" \h \z \u </w:instrText>
      </w:r>
      <w:r w:rsidRPr="002B7CAC">
        <w:rPr>
          <w:sz w:val="28"/>
          <w:szCs w:val="28"/>
        </w:rPr>
        <w:fldChar w:fldCharType="separate"/>
      </w:r>
      <w:hyperlink w:anchor="_Toc69976083" w:history="1">
        <w:r w:rsidR="00F86190" w:rsidRPr="00476F89">
          <w:rPr>
            <w:rStyle w:val="ae"/>
            <w:noProof/>
          </w:rPr>
          <w:t>ВВЕДЕНИЕ</w:t>
        </w:r>
        <w:r w:rsidR="00F86190">
          <w:rPr>
            <w:noProof/>
            <w:webHidden/>
          </w:rPr>
          <w:tab/>
        </w:r>
        <w:r w:rsidR="00F86190">
          <w:rPr>
            <w:noProof/>
            <w:webHidden/>
          </w:rPr>
          <w:fldChar w:fldCharType="begin"/>
        </w:r>
        <w:r w:rsidR="00F86190">
          <w:rPr>
            <w:noProof/>
            <w:webHidden/>
          </w:rPr>
          <w:instrText xml:space="preserve"> PAGEREF _Toc69976083 \h </w:instrText>
        </w:r>
        <w:r w:rsidR="00F86190">
          <w:rPr>
            <w:noProof/>
            <w:webHidden/>
          </w:rPr>
        </w:r>
        <w:r w:rsidR="00F86190">
          <w:rPr>
            <w:noProof/>
            <w:webHidden/>
          </w:rPr>
          <w:fldChar w:fldCharType="separate"/>
        </w:r>
        <w:r w:rsidR="00F86190">
          <w:rPr>
            <w:noProof/>
            <w:webHidden/>
          </w:rPr>
          <w:t>3</w:t>
        </w:r>
        <w:r w:rsidR="00F86190">
          <w:rPr>
            <w:noProof/>
            <w:webHidden/>
          </w:rPr>
          <w:fldChar w:fldCharType="end"/>
        </w:r>
      </w:hyperlink>
    </w:p>
    <w:p w:rsidR="00F86190" w:rsidRDefault="00F86190">
      <w:pPr>
        <w:pStyle w:val="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9976084" w:history="1">
        <w:r w:rsidRPr="00476F89">
          <w:rPr>
            <w:rStyle w:val="ae"/>
            <w:noProof/>
          </w:rPr>
          <w:t>1 ОБЩИЕ ВОПРОСЫ ВЫПОЛНЕНИЯ ВЫПУСКНОЙ КВАЛИФИКАЦИОННОЙ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_Toc69976084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6190" w:rsidRDefault="00F86190">
      <w:pPr>
        <w:pStyle w:val="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9976085" w:history="1">
        <w:r w:rsidRPr="00476F89">
          <w:rPr>
            <w:rStyle w:val="ae"/>
            <w:noProof/>
          </w:rPr>
          <w:t>2 ТЕМАТИКА ВЫПУСКНЫХ КВАЛИФИКАЦИОННЫХ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_Toc69976085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6190" w:rsidRDefault="00F86190">
      <w:pPr>
        <w:pStyle w:val="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9976086" w:history="1">
        <w:r w:rsidRPr="00476F89">
          <w:rPr>
            <w:rStyle w:val="ae"/>
            <w:noProof/>
          </w:rPr>
          <w:t>3 ПОРЯДОК И КОНТРОЛЬ ВЫПОЛНЕНИЯ ВЫПУСКНОЙ КВАЛИФИКАЦИОННОЙ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_Toc69976086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86190" w:rsidRDefault="00F86190">
      <w:pPr>
        <w:pStyle w:val="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9976087" w:history="1">
        <w:r w:rsidRPr="00476F89">
          <w:rPr>
            <w:rStyle w:val="ae"/>
            <w:noProof/>
          </w:rPr>
          <w:t>4 СТРУКТУРА И СОДЕРЖАНИЕ ВЫПУСКНОЙ КВАЛИФИКАЦИОННОЙ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_Toc69976087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86190" w:rsidRDefault="00F86190">
      <w:pPr>
        <w:pStyle w:val="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9976088" w:history="1">
        <w:r w:rsidRPr="00476F89">
          <w:rPr>
            <w:rStyle w:val="ae"/>
            <w:noProof/>
          </w:rPr>
          <w:t>4.1 Основные требования к выпускной квалификационной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_Toc69976088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86190" w:rsidRDefault="00F86190">
      <w:pPr>
        <w:pStyle w:val="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9976089" w:history="1">
        <w:r w:rsidRPr="00476F89">
          <w:rPr>
            <w:rStyle w:val="ae"/>
            <w:noProof/>
          </w:rPr>
          <w:t>4.2 Структура выпускной квалификационной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_Toc69976089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86190" w:rsidRDefault="00F86190">
      <w:pPr>
        <w:pStyle w:val="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9976090" w:history="1">
        <w:r w:rsidRPr="00476F89">
          <w:rPr>
            <w:rStyle w:val="ae"/>
            <w:noProof/>
          </w:rPr>
          <w:t>4.3 Оформление презентации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_Toc69976090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6190" w:rsidRDefault="00F86190">
      <w:pPr>
        <w:pStyle w:val="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9976091" w:history="1">
        <w:r w:rsidRPr="00476F89">
          <w:rPr>
            <w:rStyle w:val="a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476F89">
          <w:rPr>
            <w:rStyle w:val="ae"/>
            <w:noProof/>
          </w:rPr>
          <w:t>ПОДГОТОВКА К ЗАЩИТЕ И ЗАЩИТА ВЫПУСКНОЙ КВАЛИФИКАЦИОННОЙ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_Toc69976091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3C2B" w:rsidRPr="002B7CAC" w:rsidRDefault="00EE623F" w:rsidP="00E23D75">
      <w:pPr>
        <w:pStyle w:val="11"/>
        <w:tabs>
          <w:tab w:val="left" w:leader="dot" w:pos="14333"/>
        </w:tabs>
        <w:spacing w:before="319"/>
        <w:ind w:left="0" w:right="-31" w:firstLine="709"/>
        <w:jc w:val="both"/>
        <w:rPr>
          <w:sz w:val="28"/>
          <w:szCs w:val="28"/>
        </w:rPr>
      </w:pPr>
      <w:r w:rsidRPr="002B7CAC">
        <w:rPr>
          <w:sz w:val="28"/>
          <w:szCs w:val="28"/>
        </w:rPr>
        <w:fldChar w:fldCharType="end"/>
      </w:r>
    </w:p>
    <w:p w:rsidR="00813F9E" w:rsidRPr="002B7CAC" w:rsidRDefault="00813F9E" w:rsidP="00E23D75">
      <w:pPr>
        <w:ind w:firstLine="709"/>
        <w:rPr>
          <w:b/>
          <w:bCs/>
          <w:sz w:val="28"/>
          <w:szCs w:val="28"/>
        </w:rPr>
      </w:pPr>
      <w:bookmarkStart w:id="0" w:name="_TOC_250010"/>
      <w:bookmarkEnd w:id="0"/>
      <w:r w:rsidRPr="002B7CAC">
        <w:rPr>
          <w:sz w:val="28"/>
          <w:szCs w:val="28"/>
        </w:rPr>
        <w:br w:type="page"/>
      </w:r>
    </w:p>
    <w:p w:rsidR="00573C2B" w:rsidRDefault="00813F9E" w:rsidP="00E23D75">
      <w:pPr>
        <w:pStyle w:val="110"/>
        <w:spacing w:before="0" w:line="360" w:lineRule="auto"/>
        <w:ind w:left="0" w:firstLine="709"/>
        <w:jc w:val="center"/>
        <w:outlineLvl w:val="0"/>
        <w:rPr>
          <w:sz w:val="28"/>
          <w:szCs w:val="28"/>
        </w:rPr>
      </w:pPr>
      <w:bookmarkStart w:id="1" w:name="_Toc69976083"/>
      <w:r w:rsidRPr="002B7CAC">
        <w:rPr>
          <w:sz w:val="28"/>
          <w:szCs w:val="28"/>
        </w:rPr>
        <w:lastRenderedPageBreak/>
        <w:t>ВВЕДЕНИЕ</w:t>
      </w:r>
      <w:bookmarkEnd w:id="1"/>
    </w:p>
    <w:p w:rsidR="00F86190" w:rsidRPr="002B7CAC" w:rsidRDefault="00F86190" w:rsidP="00E23D75">
      <w:pPr>
        <w:pStyle w:val="110"/>
        <w:spacing w:before="0" w:line="360" w:lineRule="auto"/>
        <w:ind w:left="0" w:firstLine="709"/>
        <w:jc w:val="center"/>
        <w:outlineLvl w:val="0"/>
        <w:rPr>
          <w:sz w:val="28"/>
          <w:szCs w:val="28"/>
        </w:rPr>
      </w:pP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Выполнение обучающимися выпускной квалификационной работы является завершающей формой </w:t>
      </w:r>
      <w:proofErr w:type="gramStart"/>
      <w:r w:rsidRPr="002B7CAC">
        <w:rPr>
          <w:sz w:val="28"/>
          <w:szCs w:val="28"/>
        </w:rPr>
        <w:t>обучения по специальности</w:t>
      </w:r>
      <w:proofErr w:type="gramEnd"/>
      <w:r w:rsidRPr="002B7CAC">
        <w:rPr>
          <w:sz w:val="28"/>
          <w:szCs w:val="28"/>
        </w:rPr>
        <w:t xml:space="preserve"> 09.02.07 Информационные системы и программирование. Выпускная квалификационная работа (ВКР) обучающегося – представляет собой законченную практическую разработку в области программирования компьютерных систем, призванную проявить его способность к самостоятельному использованию комплекса знаний и практических навыков, полученных в течение всего курса обучения.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Выполнение ВКР направлено на развитие и закрепление у студентов навыков практической работы специалиста по информационным системам, способного к глубокому, творческому и всестороннему анализу литературы, грамотно и убедительно излагающего материал, четко формулирующего теоретические обобщения, выводы и практические рекомендации.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Выполнение выпускной квалификационной работы должно продемонстрировать уровень </w:t>
      </w:r>
      <w:proofErr w:type="spellStart"/>
      <w:r w:rsidRPr="002B7CAC">
        <w:rPr>
          <w:sz w:val="28"/>
          <w:szCs w:val="28"/>
        </w:rPr>
        <w:t>сформированности</w:t>
      </w:r>
      <w:proofErr w:type="spellEnd"/>
      <w:r w:rsidRPr="002B7CAC">
        <w:rPr>
          <w:sz w:val="28"/>
          <w:szCs w:val="28"/>
        </w:rPr>
        <w:t xml:space="preserve"> общих и профессиональных компетенций у выпускника. Выпускник должен обладать общими компетенциями, включающими в себя способность: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контекстам.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ОК 02. Осуществлять поиск, анализ и интерпретацию информации, необходимой для эффективного выполнения задач профессиональной деятельности.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ОК 03. Планировать и реализовать собственное профессиональное и личностное развитие.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ОК 04. Работать в коллективе и в команде, эффективно общаться с коллегами, руководством, клиентами.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lastRenderedPageBreak/>
        <w:t>ОК 06. Проявлять гражданск</w:t>
      </w:r>
      <w:proofErr w:type="gramStart"/>
      <w:r w:rsidRPr="002B7CAC">
        <w:rPr>
          <w:sz w:val="28"/>
          <w:szCs w:val="28"/>
        </w:rPr>
        <w:t>о-</w:t>
      </w:r>
      <w:proofErr w:type="gramEnd"/>
      <w:r w:rsidRPr="002B7CAC">
        <w:rPr>
          <w:sz w:val="28"/>
          <w:szCs w:val="28"/>
        </w:rPr>
        <w:t xml:space="preserve"> патриотическую позицию, демонстрировать осознанное поведение на основе традиционных общечеловеческих ценностей.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ОК 09. Использовать информационные технологии в профессиональной деятельности.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ОК 10. Пользоваться профессиональной документацией на государственном и иностранном языке.</w:t>
      </w:r>
    </w:p>
    <w:p w:rsidR="00E23D75" w:rsidRPr="002B7CAC" w:rsidRDefault="00E23D75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ОК 11. Планировать предпринимательскую деятельность в профессиональной сфере.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Выпускник должен обладать профессиональными компетенциями, соответствующими основным видам профессиональной деятельности:</w:t>
      </w:r>
    </w:p>
    <w:p w:rsidR="00573C2B" w:rsidRPr="002B7CAC" w:rsidRDefault="00813F9E" w:rsidP="00E23D75">
      <w:pPr>
        <w:pStyle w:val="210"/>
        <w:spacing w:line="360" w:lineRule="auto"/>
        <w:ind w:left="0" w:firstLine="709"/>
        <w:jc w:val="left"/>
        <w:rPr>
          <w:b w:val="0"/>
          <w:sz w:val="28"/>
          <w:szCs w:val="28"/>
        </w:rPr>
      </w:pPr>
      <w:r w:rsidRPr="002B7CAC">
        <w:rPr>
          <w:sz w:val="28"/>
          <w:szCs w:val="28"/>
        </w:rPr>
        <w:t>Осуществление интеграции программных модулей</w:t>
      </w:r>
      <w:r w:rsidRPr="002B7CAC">
        <w:rPr>
          <w:b w:val="0"/>
          <w:sz w:val="28"/>
          <w:szCs w:val="28"/>
        </w:rPr>
        <w:t>: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2.2. Выполнять интеграцию модулей в программное обеспечение.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B37B5B" w:rsidRPr="002B7CAC" w:rsidRDefault="00B37B5B" w:rsidP="00B37B5B">
      <w:pPr>
        <w:pStyle w:val="210"/>
        <w:spacing w:line="360" w:lineRule="auto"/>
        <w:ind w:left="0" w:firstLine="709"/>
        <w:jc w:val="left"/>
        <w:rPr>
          <w:sz w:val="28"/>
          <w:szCs w:val="28"/>
        </w:rPr>
      </w:pPr>
      <w:proofErr w:type="spellStart"/>
      <w:r w:rsidRPr="002B7CAC">
        <w:rPr>
          <w:sz w:val="28"/>
          <w:szCs w:val="28"/>
        </w:rPr>
        <w:t>Ревьюирование</w:t>
      </w:r>
      <w:proofErr w:type="spellEnd"/>
      <w:r w:rsidRPr="002B7CAC">
        <w:rPr>
          <w:sz w:val="28"/>
          <w:szCs w:val="28"/>
        </w:rPr>
        <w:t xml:space="preserve"> программных продуктов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ПК 3.1. Осуществлять </w:t>
      </w:r>
      <w:proofErr w:type="spellStart"/>
      <w:r w:rsidRPr="002B7CAC">
        <w:rPr>
          <w:sz w:val="28"/>
          <w:szCs w:val="28"/>
        </w:rPr>
        <w:t>ревьюирование</w:t>
      </w:r>
      <w:proofErr w:type="spellEnd"/>
      <w:r w:rsidRPr="002B7CAC">
        <w:rPr>
          <w:sz w:val="28"/>
          <w:szCs w:val="28"/>
        </w:rPr>
        <w:t xml:space="preserve"> программного кода в соответствии с технической документацией.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ПК 3.2. Выполнять измерение характеристик компонент программного </w:t>
      </w:r>
      <w:r w:rsidRPr="002B7CAC">
        <w:rPr>
          <w:sz w:val="28"/>
          <w:szCs w:val="28"/>
        </w:rPr>
        <w:lastRenderedPageBreak/>
        <w:t>продукта для определения соответствия заданным критериям.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3.3. Производить исследование созданного программного кода с использованием специализированных программных сре</w:t>
      </w:r>
      <w:proofErr w:type="gramStart"/>
      <w:r w:rsidRPr="002B7CAC">
        <w:rPr>
          <w:sz w:val="28"/>
          <w:szCs w:val="28"/>
        </w:rPr>
        <w:t>дств с ц</w:t>
      </w:r>
      <w:proofErr w:type="gramEnd"/>
      <w:r w:rsidRPr="002B7CAC">
        <w:rPr>
          <w:sz w:val="28"/>
          <w:szCs w:val="28"/>
        </w:rPr>
        <w:t>елью выявления ошибок и отклонения от алгоритма.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</w:r>
    </w:p>
    <w:p w:rsidR="00B37B5B" w:rsidRPr="002B7CAC" w:rsidRDefault="00B37B5B" w:rsidP="00B37B5B">
      <w:pPr>
        <w:pStyle w:val="210"/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Проектирование и разработка информационных систем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5.1. Собирать исходные данные для разработки проектной документации на информационную систему.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5.2. Разрабатывать проектную документацию на разработку информационной системы в соответствии с требованиями заказчика.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5.3. Разрабатывать подсистемы безопасности информационной системы в соответствии с техническим заданием.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5.4. Производить разработку модулей информационной системы в соответствии с техническим заданием.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5.6. Разрабатывать техническую документацию на эксплуатацию информационной системы.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5.7. Производить оценку информационной системы для выявления возможности ее модернизации.</w:t>
      </w:r>
    </w:p>
    <w:p w:rsidR="00B37B5B" w:rsidRPr="002B7CAC" w:rsidRDefault="00B37B5B" w:rsidP="00B37B5B">
      <w:pPr>
        <w:pStyle w:val="210"/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Сопровождение информационных систем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6.1. Разрабатывать техническое задание на сопровождение информационной системы.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6.2. Выполнять исправление ошибок в программном коде информационной системы.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6.3. Разрабатывать обучающую документацию для пользователей информационной системы.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lastRenderedPageBreak/>
        <w:t>ПК 6.4. Оценивать качество и надежность функционирования информационной системы в соответствии с критериями технического задания.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6.5. Осуществлять техническое сопровождение, обновление и восстановление данных ИС в соответствии с техническим заданием.</w:t>
      </w:r>
    </w:p>
    <w:p w:rsidR="00B37B5B" w:rsidRPr="002B7CAC" w:rsidRDefault="00B37B5B" w:rsidP="00B37B5B">
      <w:pPr>
        <w:pStyle w:val="210"/>
        <w:spacing w:line="360" w:lineRule="auto"/>
        <w:ind w:left="0" w:firstLine="709"/>
        <w:jc w:val="left"/>
        <w:rPr>
          <w:sz w:val="28"/>
          <w:szCs w:val="28"/>
        </w:rPr>
      </w:pPr>
      <w:proofErr w:type="spellStart"/>
      <w:r w:rsidRPr="002B7CAC">
        <w:rPr>
          <w:sz w:val="28"/>
          <w:szCs w:val="28"/>
        </w:rPr>
        <w:t>Соадминистрирование</w:t>
      </w:r>
      <w:proofErr w:type="spellEnd"/>
      <w:r w:rsidRPr="002B7CAC">
        <w:rPr>
          <w:sz w:val="28"/>
          <w:szCs w:val="28"/>
        </w:rPr>
        <w:t xml:space="preserve"> баз данных и серверов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7.1. Выявлять технические проблемы, возникающие в процессе эксплуатации баз данных и серверов.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7.2. Осуществлять администрирование отдельных компонент серверов.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7.3. Формировать требования к конфигурации локальных компьютерных сетей и серверного оборудования, необходимые для работы баз данных и серверов.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7.4. Осуществлять администрирование баз данных в рамках своей компетенции.</w:t>
      </w:r>
    </w:p>
    <w:p w:rsidR="00B37B5B" w:rsidRPr="002B7CAC" w:rsidRDefault="00B37B5B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ПК 7.5. Проводить аудит систем безопасности баз данных и серверов, с использованием регламентов по защите информации.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Защита выпускной квалификационной работы выявляет соответствие уровня и качества подготовки выпускников к профессиональной деятельности.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proofErr w:type="gramStart"/>
      <w:r w:rsidRPr="002B7CAC">
        <w:rPr>
          <w:sz w:val="28"/>
          <w:szCs w:val="28"/>
        </w:rPr>
        <w:t>К выполнению выпускной квалификационной работы допускаются обучающиеся, не имеющие академической задолженности и в полном объеме выполнившие учебный план.</w:t>
      </w:r>
      <w:proofErr w:type="gramEnd"/>
    </w:p>
    <w:p w:rsidR="00B37B5B" w:rsidRPr="002B7CAC" w:rsidRDefault="00B37B5B">
      <w:pPr>
        <w:rPr>
          <w:b/>
          <w:bCs/>
          <w:sz w:val="28"/>
          <w:szCs w:val="28"/>
        </w:rPr>
      </w:pPr>
      <w:bookmarkStart w:id="2" w:name="_TOC_250009"/>
      <w:r w:rsidRPr="002B7CAC">
        <w:rPr>
          <w:sz w:val="28"/>
          <w:szCs w:val="28"/>
        </w:rPr>
        <w:br w:type="page"/>
      </w:r>
    </w:p>
    <w:p w:rsidR="00573C2B" w:rsidRPr="002B7CAC" w:rsidRDefault="00813F9E" w:rsidP="00B37B5B">
      <w:pPr>
        <w:pStyle w:val="110"/>
        <w:spacing w:before="0" w:line="360" w:lineRule="auto"/>
        <w:ind w:left="0" w:firstLine="709"/>
        <w:jc w:val="center"/>
        <w:outlineLvl w:val="0"/>
        <w:rPr>
          <w:sz w:val="28"/>
          <w:szCs w:val="28"/>
        </w:rPr>
      </w:pPr>
      <w:bookmarkStart w:id="3" w:name="_Toc69976084"/>
      <w:r w:rsidRPr="002B7CAC">
        <w:rPr>
          <w:sz w:val="28"/>
          <w:szCs w:val="28"/>
        </w:rPr>
        <w:lastRenderedPageBreak/>
        <w:t xml:space="preserve">1 ОБЩИЕ ВОПРОСЫ ВЫПОЛНЕНИЯ ВЫПУСКНОЙ КВАЛИФИКАЦИОННОЙ </w:t>
      </w:r>
      <w:bookmarkEnd w:id="2"/>
      <w:r w:rsidRPr="002B7CAC">
        <w:rPr>
          <w:sz w:val="28"/>
          <w:szCs w:val="28"/>
        </w:rPr>
        <w:t>РАБОТЫ</w:t>
      </w:r>
      <w:bookmarkEnd w:id="3"/>
    </w:p>
    <w:p w:rsidR="00FF7A50" w:rsidRPr="002B7CAC" w:rsidRDefault="00FF7A50" w:rsidP="00B37B5B">
      <w:pPr>
        <w:pStyle w:val="110"/>
        <w:spacing w:before="0" w:line="360" w:lineRule="auto"/>
        <w:ind w:left="0" w:firstLine="709"/>
        <w:jc w:val="center"/>
        <w:outlineLvl w:val="0"/>
        <w:rPr>
          <w:sz w:val="28"/>
          <w:szCs w:val="28"/>
        </w:rPr>
      </w:pP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Выполнение выпускной квалификационной работы имеет цель систематизировать и расширить знания, практические навыки обучающегося в решении комплексных задач, а также определить уровень его подготовленности к практической работе в соответствии с получаемой квалификацией.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Выпускная квалификационная работа состоит из следующих основных компонентов:</w:t>
      </w:r>
    </w:p>
    <w:p w:rsidR="00573C2B" w:rsidRPr="002B7CAC" w:rsidRDefault="00813F9E" w:rsidP="00E23D75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пояснительная записка (обязательный компонент);</w:t>
      </w:r>
    </w:p>
    <w:p w:rsidR="00573C2B" w:rsidRPr="002B7CAC" w:rsidRDefault="00813F9E" w:rsidP="00E23D75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созданное обучающимся программное обеспечение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(обязательный компонент);</w:t>
      </w:r>
    </w:p>
    <w:p w:rsidR="00B37B5B" w:rsidRPr="002B7CAC" w:rsidRDefault="00813F9E" w:rsidP="00E23D75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чертежи, схемы, плакаты (необязательный компонент). </w:t>
      </w:r>
    </w:p>
    <w:p w:rsidR="00573C2B" w:rsidRPr="002B7CAC" w:rsidRDefault="00813F9E" w:rsidP="00B37B5B">
      <w:pPr>
        <w:pStyle w:val="a5"/>
        <w:tabs>
          <w:tab w:val="left" w:pos="9517"/>
        </w:tabs>
        <w:spacing w:line="360" w:lineRule="auto"/>
        <w:ind w:left="709" w:firstLine="0"/>
        <w:rPr>
          <w:sz w:val="28"/>
          <w:szCs w:val="28"/>
        </w:rPr>
      </w:pPr>
      <w:proofErr w:type="gramStart"/>
      <w:r w:rsidRPr="002B7CAC">
        <w:rPr>
          <w:sz w:val="28"/>
          <w:szCs w:val="28"/>
        </w:rPr>
        <w:t>Обучающимся</w:t>
      </w:r>
      <w:proofErr w:type="gramEnd"/>
      <w:r w:rsidRPr="002B7CAC">
        <w:rPr>
          <w:sz w:val="28"/>
          <w:szCs w:val="28"/>
        </w:rPr>
        <w:t xml:space="preserve"> в выпускной квалификационной работе:</w:t>
      </w:r>
    </w:p>
    <w:p w:rsidR="00573C2B" w:rsidRPr="002B7CAC" w:rsidRDefault="00813F9E" w:rsidP="00E23D75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формулируется актуальность, цель задачи;</w:t>
      </w:r>
    </w:p>
    <w:p w:rsidR="00573C2B" w:rsidRPr="002B7CAC" w:rsidRDefault="00813F9E" w:rsidP="00E23D75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анализируется литература и другие источники информации (информационные базы и банки данных, глобальные сети и т.д.);</w:t>
      </w:r>
    </w:p>
    <w:p w:rsidR="00573C2B" w:rsidRPr="002B7CAC" w:rsidRDefault="00813F9E" w:rsidP="00E23D75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определяются и описываются выбранные концепции, методы и способы решения поставленной задачи;</w:t>
      </w:r>
    </w:p>
    <w:p w:rsidR="00573C2B" w:rsidRPr="002B7CAC" w:rsidRDefault="00813F9E" w:rsidP="00E23D75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оценивается техническая или социальная эффективность внедрения выполненной разработки.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Задачами выполнения выпускной квалификационной работы являются: самостоятельное исследование современных информационных технологий в области решения поставленной задачи; систематизация, укрепление и расширение теоретических знаний и практических навыков в области разработки, настройки и адаптации современного программного обеспечения.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К выпускной квалификационной работе на защите предъявляются следующие требования:</w:t>
      </w:r>
    </w:p>
    <w:p w:rsidR="00573C2B" w:rsidRPr="002B7CAC" w:rsidRDefault="00813F9E" w:rsidP="00E23D75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теоретическая проработка исследуемой проблемы на основе анализа литературы;</w:t>
      </w:r>
    </w:p>
    <w:p w:rsidR="00573C2B" w:rsidRPr="002B7CAC" w:rsidRDefault="00813F9E" w:rsidP="00E23D75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lastRenderedPageBreak/>
        <w:t>способность самостоятельной формулировки цели и задачей ВКР;</w:t>
      </w:r>
    </w:p>
    <w:p w:rsidR="00573C2B" w:rsidRPr="002B7CAC" w:rsidRDefault="00813F9E" w:rsidP="00B37B5B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самостоятельная разработка нового программного обеспечения или настройка и адаптация существующего программного продукта для решения конкретной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практической задачи (например, адаптация системы 1С для деятельности конкретного предприятия);</w:t>
      </w:r>
    </w:p>
    <w:p w:rsidR="00573C2B" w:rsidRPr="002B7CAC" w:rsidRDefault="00813F9E" w:rsidP="00B37B5B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владение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современными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средствами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разработки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и информационными технологиями;</w:t>
      </w:r>
    </w:p>
    <w:p w:rsidR="00573C2B" w:rsidRPr="002B7CAC" w:rsidRDefault="00813F9E" w:rsidP="00B37B5B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аргументированность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выводов,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обоснованность предложений и рекомендаций;</w:t>
      </w:r>
    </w:p>
    <w:p w:rsidR="00573C2B" w:rsidRPr="002B7CAC" w:rsidRDefault="00813F9E" w:rsidP="00B37B5B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литературное,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логически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последовательное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и самостоятельное изложение материала в ВКР;</w:t>
      </w:r>
    </w:p>
    <w:p w:rsidR="00573C2B" w:rsidRPr="002B7CAC" w:rsidRDefault="00813F9E" w:rsidP="00B37B5B">
      <w:pPr>
        <w:pStyle w:val="a5"/>
        <w:numPr>
          <w:ilvl w:val="3"/>
          <w:numId w:val="13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оформление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ВКР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в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соответствии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с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установленными требованиями.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 целях оказания помощи при выполнении ВКР </w:t>
      </w:r>
      <w:proofErr w:type="gramStart"/>
      <w:r w:rsidRPr="002B7CAC">
        <w:rPr>
          <w:sz w:val="28"/>
          <w:szCs w:val="28"/>
        </w:rPr>
        <w:t>обучающемуся</w:t>
      </w:r>
      <w:proofErr w:type="gramEnd"/>
      <w:r w:rsidRPr="002B7CAC">
        <w:rPr>
          <w:sz w:val="28"/>
          <w:szCs w:val="28"/>
        </w:rPr>
        <w:t xml:space="preserve"> назначается руководитель ВКР из числа ведущих преподавателей, с которым следует согласовывать все вопросы, связанные с подбором материала, разработкой и оформлением ВКР.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При необходимости </w:t>
      </w:r>
      <w:proofErr w:type="gramStart"/>
      <w:r w:rsidRPr="002B7CAC">
        <w:rPr>
          <w:sz w:val="28"/>
          <w:szCs w:val="28"/>
        </w:rPr>
        <w:t>обучающемуся</w:t>
      </w:r>
      <w:proofErr w:type="gramEnd"/>
      <w:r w:rsidRPr="002B7CAC">
        <w:rPr>
          <w:sz w:val="28"/>
          <w:szCs w:val="28"/>
        </w:rPr>
        <w:t xml:space="preserve"> могут назначаться консультанты ВКР по определенным направлениям. 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Процесс подготовки, выполнения и защиты ВКР состоит из ряда последовательных этапов: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103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выбор </w:t>
      </w:r>
      <w:proofErr w:type="gramStart"/>
      <w:r w:rsidRPr="002B7CAC">
        <w:rPr>
          <w:sz w:val="28"/>
          <w:szCs w:val="28"/>
        </w:rPr>
        <w:t>обучающимся</w:t>
      </w:r>
      <w:proofErr w:type="gramEnd"/>
      <w:r w:rsidRPr="002B7CAC">
        <w:rPr>
          <w:sz w:val="28"/>
          <w:szCs w:val="28"/>
        </w:rPr>
        <w:t xml:space="preserve"> темы ВКР;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1038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назначение руководителя ВКР;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1038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выдача задания на подготовку ВКР, согласование его с руководителем;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1038"/>
          <w:tab w:val="left" w:pos="1920"/>
          <w:tab w:val="left" w:pos="2907"/>
          <w:tab w:val="left" w:pos="3380"/>
          <w:tab w:val="left" w:pos="4704"/>
          <w:tab w:val="left" w:pos="6012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анализ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задания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на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подготовку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дипломной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 xml:space="preserve">работы, </w:t>
      </w:r>
      <w:r w:rsidR="00B37B5B" w:rsidRPr="002B7CAC">
        <w:rPr>
          <w:sz w:val="28"/>
          <w:szCs w:val="28"/>
        </w:rPr>
        <w:t>о</w:t>
      </w:r>
      <w:r w:rsidRPr="002B7CAC">
        <w:rPr>
          <w:sz w:val="28"/>
          <w:szCs w:val="28"/>
        </w:rPr>
        <w:t>пределение цели, задач и концепции выполнения ВКР;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1038"/>
          <w:tab w:val="left" w:pos="1881"/>
          <w:tab w:val="left" w:pos="2937"/>
          <w:tab w:val="left" w:pos="5200"/>
          <w:tab w:val="left" w:pos="6513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анализ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научной,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учебно-методической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литературы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по выбранной проблеме;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1037"/>
          <w:tab w:val="left" w:pos="2282"/>
          <w:tab w:val="left" w:pos="3471"/>
          <w:tab w:val="left" w:pos="4503"/>
          <w:tab w:val="left" w:pos="5346"/>
          <w:tab w:val="left" w:pos="5685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разработка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алгоритма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решения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задачи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и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реализация разработанного алгоритма в виде программного обеспечения;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1038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оформление текста пояснительной записки в соответствии с требованиями, предъявляемыми к ВКР;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103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lastRenderedPageBreak/>
        <w:t xml:space="preserve">доработка текста по замечаниям руководителя и сдача окончательного варианта </w:t>
      </w:r>
      <w:r w:rsidR="00FF7A50" w:rsidRPr="002B7CAC">
        <w:rPr>
          <w:sz w:val="28"/>
          <w:szCs w:val="28"/>
        </w:rPr>
        <w:t>работы</w:t>
      </w:r>
      <w:r w:rsidRPr="002B7CAC">
        <w:rPr>
          <w:sz w:val="28"/>
          <w:szCs w:val="28"/>
        </w:rPr>
        <w:t>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103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подготовка отзыва руководителем;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9505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представление ВКР с письменным отзывом руководителя для прохождения предварительной защиты;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9505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прохождение предварительной защиты;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9505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принятие </w:t>
      </w:r>
      <w:r w:rsidR="007A00D8" w:rsidRPr="002B7CAC">
        <w:rPr>
          <w:sz w:val="28"/>
          <w:szCs w:val="28"/>
        </w:rPr>
        <w:t>директором колледжа</w:t>
      </w:r>
      <w:r w:rsidRPr="002B7CAC">
        <w:rPr>
          <w:sz w:val="28"/>
          <w:szCs w:val="28"/>
        </w:rPr>
        <w:t xml:space="preserve"> решения о допуске дипломной работы к защите;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9505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рецензирование ВКР специалистом;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9505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подготовка к защите ВКР (разработка презентации и тезисов доклада для защиты, изучение отзыва руководителя и замечаний рецензента);</w:t>
      </w:r>
    </w:p>
    <w:p w:rsidR="00573C2B" w:rsidRPr="002B7CAC" w:rsidRDefault="00813F9E" w:rsidP="00B37B5B">
      <w:pPr>
        <w:pStyle w:val="a5"/>
        <w:numPr>
          <w:ilvl w:val="0"/>
          <w:numId w:val="12"/>
        </w:numPr>
        <w:tabs>
          <w:tab w:val="left" w:pos="9505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защита ВКР на заседании государственной экзаменационной комиссии (ГЭК).</w:t>
      </w:r>
    </w:p>
    <w:p w:rsidR="00FF7A50" w:rsidRPr="002B7CAC" w:rsidRDefault="00FF7A50">
      <w:pPr>
        <w:rPr>
          <w:b/>
          <w:bCs/>
          <w:sz w:val="28"/>
          <w:szCs w:val="28"/>
        </w:rPr>
      </w:pPr>
      <w:bookmarkStart w:id="4" w:name="_TOC_250008"/>
      <w:r w:rsidRPr="002B7CAC">
        <w:rPr>
          <w:sz w:val="28"/>
          <w:szCs w:val="28"/>
        </w:rPr>
        <w:br w:type="page"/>
      </w:r>
    </w:p>
    <w:p w:rsidR="00573C2B" w:rsidRPr="002B7CAC" w:rsidRDefault="00813F9E" w:rsidP="00FF7A50">
      <w:pPr>
        <w:pStyle w:val="110"/>
        <w:spacing w:before="0" w:line="360" w:lineRule="auto"/>
        <w:ind w:left="0" w:firstLine="709"/>
        <w:jc w:val="center"/>
        <w:outlineLvl w:val="0"/>
        <w:rPr>
          <w:sz w:val="28"/>
          <w:szCs w:val="28"/>
        </w:rPr>
      </w:pPr>
      <w:bookmarkStart w:id="5" w:name="_Toc69976085"/>
      <w:r w:rsidRPr="002B7CAC">
        <w:rPr>
          <w:sz w:val="28"/>
          <w:szCs w:val="28"/>
        </w:rPr>
        <w:lastRenderedPageBreak/>
        <w:t xml:space="preserve">2 ТЕМАТИКА ВЫПУСКНЫХ КВАЛИФИКАЦИОННЫХ </w:t>
      </w:r>
      <w:bookmarkEnd w:id="4"/>
      <w:r w:rsidRPr="002B7CAC">
        <w:rPr>
          <w:sz w:val="28"/>
          <w:szCs w:val="28"/>
        </w:rPr>
        <w:t>РАБОТ</w:t>
      </w:r>
      <w:bookmarkEnd w:id="5"/>
    </w:p>
    <w:p w:rsidR="00FF7A50" w:rsidRPr="002B7CAC" w:rsidRDefault="00FF7A50" w:rsidP="00FF7A50">
      <w:pPr>
        <w:pStyle w:val="110"/>
        <w:spacing w:before="0" w:line="360" w:lineRule="auto"/>
        <w:ind w:left="0" w:firstLine="709"/>
        <w:jc w:val="center"/>
        <w:outlineLvl w:val="0"/>
        <w:rPr>
          <w:sz w:val="28"/>
          <w:szCs w:val="28"/>
        </w:rPr>
      </w:pPr>
    </w:p>
    <w:p w:rsidR="00573C2B" w:rsidRPr="002B7CAC" w:rsidRDefault="00813F9E" w:rsidP="00B37B5B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Тематика выпускных квалификационных работ разрабатывается преподавателями (руководителями дипломных работ) совместно со специалистами предприятий и организаций, заинтересованных в разработке данных тем, рассматривается и утверждается на заседании </w:t>
      </w:r>
      <w:r w:rsidR="007A00D8" w:rsidRPr="002B7CAC">
        <w:rPr>
          <w:sz w:val="28"/>
          <w:szCs w:val="28"/>
        </w:rPr>
        <w:t>цикловой комиссии</w:t>
      </w:r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Выбор темы выпускной квалификационной работы (дипломной работы) осуществляется обучающимся самостоятельно на основе утвержденного списка тем. </w:t>
      </w:r>
      <w:proofErr w:type="gramStart"/>
      <w:r w:rsidRPr="002B7CAC">
        <w:rPr>
          <w:sz w:val="28"/>
          <w:szCs w:val="28"/>
        </w:rPr>
        <w:t>Обучающемуся</w:t>
      </w:r>
      <w:proofErr w:type="gramEnd"/>
      <w:r w:rsidRPr="002B7CAC">
        <w:rPr>
          <w:sz w:val="28"/>
          <w:szCs w:val="28"/>
        </w:rPr>
        <w:t xml:space="preserve"> предоставляется право предложения своей темы ВКР с необходимым обоснованием целесообразности ее разработки для практического применения. Однако эта тема должна соответствовать получаемой специальности и не дублировать работу прошлых лет или текущего года. Дипломная работа, тема которой выбрана </w:t>
      </w:r>
      <w:proofErr w:type="gramStart"/>
      <w:r w:rsidRPr="002B7CAC">
        <w:rPr>
          <w:sz w:val="28"/>
          <w:szCs w:val="28"/>
        </w:rPr>
        <w:t>обучающимся</w:t>
      </w:r>
      <w:proofErr w:type="gramEnd"/>
      <w:r w:rsidRPr="002B7CAC">
        <w:rPr>
          <w:sz w:val="28"/>
          <w:szCs w:val="28"/>
        </w:rPr>
        <w:t xml:space="preserve"> произвольно без согласования, к защите не допускается.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При выборе темы обучающийся должен руководствоваться:</w:t>
      </w:r>
    </w:p>
    <w:p w:rsidR="00573C2B" w:rsidRPr="002B7CAC" w:rsidRDefault="00813F9E" w:rsidP="00E23D75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актуальностью темы, новизной, ее практической значимостью;</w:t>
      </w:r>
    </w:p>
    <w:p w:rsidR="00573C2B" w:rsidRPr="002B7CAC" w:rsidRDefault="00813F9E" w:rsidP="00E23D75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возможностью использования в работе конкретного фактического материала, собранного в период прохождения практик;</w:t>
      </w:r>
    </w:p>
    <w:p w:rsidR="00573C2B" w:rsidRPr="002B7CAC" w:rsidRDefault="00813F9E" w:rsidP="00E23D75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интересами предприятия, на примере и базе которого выполняется работа.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Для подготовки ВКР </w:t>
      </w:r>
      <w:proofErr w:type="gramStart"/>
      <w:r w:rsidRPr="002B7CAC">
        <w:rPr>
          <w:sz w:val="28"/>
          <w:szCs w:val="28"/>
        </w:rPr>
        <w:t>обучающемуся</w:t>
      </w:r>
      <w:proofErr w:type="gramEnd"/>
      <w:r w:rsidRPr="002B7CAC">
        <w:rPr>
          <w:sz w:val="28"/>
          <w:szCs w:val="28"/>
        </w:rPr>
        <w:t xml:space="preserve"> назначается руководитель ВКР и при необходимости консультанты.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Закрепление тем ВКР за обучающимся, назначение руководителей и консультантов оформляется приказом на основании письменного заявления обучающегося.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Руководители ВКР назначаются из числа сотрудников </w:t>
      </w:r>
      <w:r w:rsidR="007A00D8" w:rsidRPr="002B7CAC">
        <w:rPr>
          <w:sz w:val="28"/>
          <w:szCs w:val="28"/>
        </w:rPr>
        <w:t>колледжа</w:t>
      </w:r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При выполнении ВКР собранный ранее по исследуемой теме материал дополняется и обновляется во время прохождения </w:t>
      </w:r>
      <w:proofErr w:type="gramStart"/>
      <w:r w:rsidRPr="002B7CAC">
        <w:rPr>
          <w:sz w:val="28"/>
          <w:szCs w:val="28"/>
        </w:rPr>
        <w:t>обучающимся</w:t>
      </w:r>
      <w:proofErr w:type="gramEnd"/>
      <w:r w:rsidRPr="002B7CAC">
        <w:rPr>
          <w:sz w:val="28"/>
          <w:szCs w:val="28"/>
        </w:rPr>
        <w:t xml:space="preserve"> преддипломной практики.</w:t>
      </w:r>
    </w:p>
    <w:p w:rsidR="007A00D8" w:rsidRPr="002B7CAC" w:rsidRDefault="007A00D8" w:rsidP="00E23D75">
      <w:pPr>
        <w:pStyle w:val="a3"/>
        <w:tabs>
          <w:tab w:val="left" w:pos="1603"/>
          <w:tab w:val="left" w:pos="2502"/>
          <w:tab w:val="left" w:pos="2888"/>
          <w:tab w:val="left" w:pos="3468"/>
          <w:tab w:val="left" w:pos="4135"/>
          <w:tab w:val="left" w:pos="4518"/>
          <w:tab w:val="left" w:pos="5682"/>
          <w:tab w:val="right" w:pos="6740"/>
        </w:tabs>
        <w:spacing w:line="360" w:lineRule="auto"/>
        <w:ind w:left="0" w:firstLine="709"/>
        <w:jc w:val="left"/>
        <w:rPr>
          <w:sz w:val="28"/>
          <w:szCs w:val="28"/>
        </w:rPr>
      </w:pPr>
    </w:p>
    <w:p w:rsidR="007A00D8" w:rsidRPr="002B7CAC" w:rsidRDefault="007A00D8" w:rsidP="00E23D75">
      <w:pPr>
        <w:pStyle w:val="a3"/>
        <w:tabs>
          <w:tab w:val="left" w:pos="1603"/>
          <w:tab w:val="left" w:pos="2502"/>
          <w:tab w:val="left" w:pos="2888"/>
          <w:tab w:val="left" w:pos="3468"/>
          <w:tab w:val="left" w:pos="4135"/>
          <w:tab w:val="left" w:pos="4518"/>
          <w:tab w:val="left" w:pos="5682"/>
          <w:tab w:val="right" w:pos="6740"/>
        </w:tabs>
        <w:spacing w:line="360" w:lineRule="auto"/>
        <w:ind w:left="0" w:firstLine="709"/>
        <w:jc w:val="left"/>
        <w:rPr>
          <w:sz w:val="28"/>
          <w:szCs w:val="28"/>
        </w:rPr>
      </w:pPr>
    </w:p>
    <w:p w:rsidR="00573C2B" w:rsidRPr="002B7CAC" w:rsidRDefault="00813F9E" w:rsidP="00E23D75">
      <w:pPr>
        <w:pStyle w:val="a3"/>
        <w:tabs>
          <w:tab w:val="left" w:pos="1603"/>
          <w:tab w:val="left" w:pos="2502"/>
          <w:tab w:val="left" w:pos="2888"/>
          <w:tab w:val="left" w:pos="3468"/>
          <w:tab w:val="left" w:pos="4135"/>
          <w:tab w:val="left" w:pos="4518"/>
          <w:tab w:val="left" w:pos="5682"/>
          <w:tab w:val="right" w:pos="6740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lastRenderedPageBreak/>
        <w:t>Ниже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приведена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утвержденная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тематика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выпускных квалификационных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работ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по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специальности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09.02.07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Информационные системы и программирование: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1. Разработка автоматизированной информационной системы «Специализированный класс подготовки спортсмена» (для спортивной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2. Разработка автоматизированной информационной системы «Учета абитуриентов»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3. Разработка справочной информационной системы «Служба содействия трудоустройству выпускников»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4. Разработка автоматизированной информационной системы «Контроль безопасности мест массового пребывания людей» (для конкретной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5. Разработка автоматизированной информационной системы «Электронный документооборот предприятия торговли» (для конкретной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6. Разработка автоматизированной системы «Анализ финансово- хозяйственной деятельности организации» (для конкретной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7. Разработка автоматизированной информационной системы «Управление </w:t>
      </w:r>
      <w:proofErr w:type="spellStart"/>
      <w:r w:rsidRPr="002B7CAC">
        <w:rPr>
          <w:sz w:val="28"/>
          <w:szCs w:val="28"/>
        </w:rPr>
        <w:t>логистической</w:t>
      </w:r>
      <w:proofErr w:type="spellEnd"/>
      <w:r w:rsidRPr="002B7CAC">
        <w:rPr>
          <w:sz w:val="28"/>
          <w:szCs w:val="28"/>
        </w:rPr>
        <w:t xml:space="preserve"> деятельностью предприятия» (для конкретного предприятия).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8. Разработка автоматизированной информационной системы для формирования контрольно-оценочных средств по дисциплине «Математика»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9. Модификация автоматизированной информационной системы «Учет и распределение офисной техники» (для конкретной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10. Модификация автоматизированной информационной системы «Успеваемость студентов»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11. Модификация автоматизированной информационной системы «Формирование междисциплинарных тестовых заданий» (для образовательной </w:t>
      </w:r>
      <w:r w:rsidRPr="002B7CAC">
        <w:rPr>
          <w:sz w:val="28"/>
          <w:szCs w:val="28"/>
        </w:rPr>
        <w:lastRenderedPageBreak/>
        <w:t>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12.Модификация автоматизированной информационной системы «Учет студентов»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13. Модификация автоматизированной информационной системы «Электронная библиотека для технических специальностей»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14. Модификация автоматизированной информационной системы «Электронный документооборот»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15. Разработка модуля web-сайта колледжа (СПО) для технических специальностей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16. Разработка цикла виртуальных лабораторных работ по дисциплине «Компьютерные сети»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17. Разработка автоматизированной системы информирования персонала (для конкретной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18. Разработка автоматизированной информационной системы «Управление учебной частью колледжа (СПО)»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19. Разработка автоматизированной информационной системы «Комплекс автоматизированного контроля текущей успеваемости студентов»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20. Разработка автоматизированной информационной системы тестирования студентов специальности «Технология машиностроения»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21. Разработка поисковой автоматизированной информационной системы (для конкретной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22. Разработка мобильного приложения справочной информационной системы (для конкретной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23. Разработка автоматизированной информационной системы планирования учебного процесса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24. Разработка автоматизированной информационной системы планирования работы колледжа (СПО)»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lastRenderedPageBreak/>
        <w:t>25. Разработка мобильного приложения автоматизированной информационной системы «Комплекс автоматизированного контроля текущей успеваемости студентов»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26. Разработка электронного учебного пособия по подготовке спортсмена (для конкретной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27. Разработка автоматизированной информационной системы «Учет оплаты обучения студентами» (для образовательной организации).</w:t>
      </w:r>
    </w:p>
    <w:p w:rsidR="002B7CAC" w:rsidRPr="002B7CAC" w:rsidRDefault="002B7CAC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28. Разработка web-сайта (для конкретной организации).</w:t>
      </w:r>
    </w:p>
    <w:p w:rsidR="00573C2B" w:rsidRPr="002B7CAC" w:rsidRDefault="00813F9E" w:rsidP="002B7CAC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Тема выпускной квалификационной работы, а также цель ее реализации должна соответствовать одному из профессиональных модулей:</w:t>
      </w:r>
    </w:p>
    <w:p w:rsidR="007A00D8" w:rsidRPr="002B7CAC" w:rsidRDefault="007A00D8" w:rsidP="007A00D8">
      <w:pPr>
        <w:pStyle w:val="210"/>
        <w:numPr>
          <w:ilvl w:val="0"/>
          <w:numId w:val="16"/>
        </w:numPr>
        <w:spacing w:line="360" w:lineRule="auto"/>
        <w:ind w:left="0" w:firstLine="709"/>
        <w:jc w:val="left"/>
        <w:rPr>
          <w:b w:val="0"/>
          <w:sz w:val="28"/>
          <w:szCs w:val="28"/>
        </w:rPr>
      </w:pPr>
      <w:r w:rsidRPr="002B7CAC">
        <w:rPr>
          <w:b w:val="0"/>
          <w:sz w:val="28"/>
          <w:szCs w:val="28"/>
        </w:rPr>
        <w:t>ПМ.02 Осуществление интеграции программных модулей;</w:t>
      </w:r>
    </w:p>
    <w:p w:rsidR="007A00D8" w:rsidRPr="002B7CAC" w:rsidRDefault="007A00D8" w:rsidP="007A00D8">
      <w:pPr>
        <w:pStyle w:val="210"/>
        <w:numPr>
          <w:ilvl w:val="0"/>
          <w:numId w:val="16"/>
        </w:numPr>
        <w:spacing w:line="360" w:lineRule="auto"/>
        <w:ind w:left="0" w:firstLine="709"/>
        <w:jc w:val="left"/>
        <w:rPr>
          <w:b w:val="0"/>
          <w:sz w:val="28"/>
          <w:szCs w:val="28"/>
        </w:rPr>
      </w:pPr>
      <w:r w:rsidRPr="002B7CAC">
        <w:rPr>
          <w:b w:val="0"/>
          <w:sz w:val="28"/>
          <w:szCs w:val="28"/>
        </w:rPr>
        <w:t xml:space="preserve">ПМ.03 </w:t>
      </w:r>
      <w:proofErr w:type="spellStart"/>
      <w:r w:rsidRPr="002B7CAC">
        <w:rPr>
          <w:b w:val="0"/>
          <w:sz w:val="28"/>
          <w:szCs w:val="28"/>
        </w:rPr>
        <w:t>Ревьюирование</w:t>
      </w:r>
      <w:proofErr w:type="spellEnd"/>
      <w:r w:rsidRPr="002B7CAC">
        <w:rPr>
          <w:b w:val="0"/>
          <w:sz w:val="28"/>
          <w:szCs w:val="28"/>
        </w:rPr>
        <w:t xml:space="preserve"> программных продуктов;</w:t>
      </w:r>
    </w:p>
    <w:p w:rsidR="007A00D8" w:rsidRPr="002B7CAC" w:rsidRDefault="007A00D8" w:rsidP="007A00D8">
      <w:pPr>
        <w:pStyle w:val="210"/>
        <w:numPr>
          <w:ilvl w:val="0"/>
          <w:numId w:val="16"/>
        </w:numPr>
        <w:spacing w:line="360" w:lineRule="auto"/>
        <w:ind w:left="0" w:firstLine="709"/>
        <w:jc w:val="left"/>
        <w:rPr>
          <w:b w:val="0"/>
          <w:sz w:val="28"/>
          <w:szCs w:val="28"/>
        </w:rPr>
      </w:pPr>
      <w:r w:rsidRPr="002B7CAC">
        <w:rPr>
          <w:b w:val="0"/>
          <w:sz w:val="28"/>
          <w:szCs w:val="28"/>
        </w:rPr>
        <w:t>ПМ.05 Проектирование и разработка информационных систем;</w:t>
      </w:r>
    </w:p>
    <w:p w:rsidR="007A00D8" w:rsidRPr="002B7CAC" w:rsidRDefault="007A00D8" w:rsidP="007A00D8">
      <w:pPr>
        <w:pStyle w:val="210"/>
        <w:numPr>
          <w:ilvl w:val="0"/>
          <w:numId w:val="16"/>
        </w:numPr>
        <w:spacing w:line="360" w:lineRule="auto"/>
        <w:ind w:left="0" w:firstLine="709"/>
        <w:jc w:val="left"/>
        <w:rPr>
          <w:b w:val="0"/>
          <w:sz w:val="28"/>
          <w:szCs w:val="28"/>
        </w:rPr>
      </w:pPr>
      <w:r w:rsidRPr="002B7CAC">
        <w:rPr>
          <w:b w:val="0"/>
          <w:sz w:val="28"/>
          <w:szCs w:val="28"/>
        </w:rPr>
        <w:t>ПМ.06 Сопровождение информационных систем;</w:t>
      </w:r>
    </w:p>
    <w:p w:rsidR="007A00D8" w:rsidRPr="002B7CAC" w:rsidRDefault="007A00D8" w:rsidP="007A00D8">
      <w:pPr>
        <w:pStyle w:val="210"/>
        <w:numPr>
          <w:ilvl w:val="0"/>
          <w:numId w:val="16"/>
        </w:numPr>
        <w:spacing w:line="360" w:lineRule="auto"/>
        <w:ind w:left="0" w:firstLine="709"/>
        <w:jc w:val="left"/>
        <w:rPr>
          <w:b w:val="0"/>
          <w:sz w:val="28"/>
          <w:szCs w:val="28"/>
        </w:rPr>
      </w:pPr>
      <w:r w:rsidRPr="002B7CAC">
        <w:rPr>
          <w:b w:val="0"/>
          <w:sz w:val="28"/>
          <w:szCs w:val="28"/>
        </w:rPr>
        <w:t xml:space="preserve">ПМ.07 </w:t>
      </w:r>
      <w:proofErr w:type="spellStart"/>
      <w:r w:rsidRPr="002B7CAC">
        <w:rPr>
          <w:b w:val="0"/>
          <w:sz w:val="28"/>
          <w:szCs w:val="28"/>
        </w:rPr>
        <w:t>Соадминистрирование</w:t>
      </w:r>
      <w:proofErr w:type="spellEnd"/>
      <w:r w:rsidRPr="002B7CAC">
        <w:rPr>
          <w:b w:val="0"/>
          <w:sz w:val="28"/>
          <w:szCs w:val="28"/>
        </w:rPr>
        <w:t xml:space="preserve"> баз данных и серверов.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При разработке программного обеспечения в ходе выполнения ВКР обучающийся должен использовать знания, умения и практические навыки, полученные в результате освоения</w:t>
      </w:r>
      <w:r w:rsidR="00FF7A50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профессиональных модулей. Программное обеспечение должно обязательно содержать программный код или программный модуль, выполненный на любом языке программирования по выбору обучающегося.</w:t>
      </w:r>
    </w:p>
    <w:p w:rsidR="00573C2B" w:rsidRPr="002B7CAC" w:rsidRDefault="00813F9E" w:rsidP="00FF7A50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При выборе темы ВКР желательно в ее названии указать наименовании конкретной организации, для которой выполняется данная разработка, например: «Разработка программного обеспечения для учета готовой продукции (на материалах ООО</w:t>
      </w:r>
      <w:r w:rsidR="00FF7A50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«Руно»).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Для получения необходимых практических материалов при выполнении ВКР, </w:t>
      </w:r>
      <w:proofErr w:type="gramStart"/>
      <w:r w:rsidRPr="002B7CAC">
        <w:rPr>
          <w:sz w:val="28"/>
          <w:szCs w:val="28"/>
        </w:rPr>
        <w:t>обучающийся</w:t>
      </w:r>
      <w:proofErr w:type="gramEnd"/>
      <w:r w:rsidRPr="002B7CAC">
        <w:rPr>
          <w:sz w:val="28"/>
          <w:szCs w:val="28"/>
        </w:rPr>
        <w:t xml:space="preserve"> направляется на производственную (преддипломную) практику. В ходе производственной (преддипломной) практики обучающейся выполняет сбор необходимых данных, выполняет разработку прототипа программного продукта, выполняет необходимое описание созданной </w:t>
      </w:r>
      <w:r w:rsidRPr="002B7CAC">
        <w:rPr>
          <w:sz w:val="28"/>
          <w:szCs w:val="28"/>
        </w:rPr>
        <w:lastRenderedPageBreak/>
        <w:t>разработки.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Производственная (преддипломная) практика является одной из стадий ВКР, результатом которой может быть подробное описание создаваемого программного обеспечения.</w:t>
      </w:r>
    </w:p>
    <w:p w:rsidR="00B94611" w:rsidRPr="002B7CAC" w:rsidRDefault="00B94611">
      <w:pPr>
        <w:rPr>
          <w:b/>
          <w:bCs/>
          <w:sz w:val="28"/>
          <w:szCs w:val="28"/>
        </w:rPr>
      </w:pPr>
      <w:bookmarkStart w:id="6" w:name="_TOC_250007"/>
      <w:r w:rsidRPr="002B7CAC">
        <w:rPr>
          <w:sz w:val="28"/>
          <w:szCs w:val="28"/>
        </w:rPr>
        <w:br w:type="page"/>
      </w:r>
    </w:p>
    <w:p w:rsidR="00573C2B" w:rsidRPr="002B7CAC" w:rsidRDefault="00813F9E" w:rsidP="00B94611">
      <w:pPr>
        <w:pStyle w:val="110"/>
        <w:spacing w:before="0" w:line="360" w:lineRule="auto"/>
        <w:ind w:left="0" w:firstLine="709"/>
        <w:jc w:val="center"/>
        <w:outlineLvl w:val="0"/>
        <w:rPr>
          <w:sz w:val="28"/>
          <w:szCs w:val="28"/>
        </w:rPr>
      </w:pPr>
      <w:bookmarkStart w:id="7" w:name="_Toc69976086"/>
      <w:r w:rsidRPr="002B7CAC">
        <w:rPr>
          <w:sz w:val="28"/>
          <w:szCs w:val="28"/>
        </w:rPr>
        <w:lastRenderedPageBreak/>
        <w:t xml:space="preserve">3 ПОРЯДОК И КОНТРОЛЬ ВЫПОЛНЕНИЯ ВЫПУСКНОЙ КВАЛИФИКАЦИОННОЙ </w:t>
      </w:r>
      <w:bookmarkEnd w:id="6"/>
      <w:r w:rsidRPr="002B7CAC">
        <w:rPr>
          <w:sz w:val="28"/>
          <w:szCs w:val="28"/>
        </w:rPr>
        <w:t>РАБОТЫ</w:t>
      </w:r>
      <w:bookmarkEnd w:id="7"/>
    </w:p>
    <w:p w:rsidR="00B94611" w:rsidRPr="002B7CAC" w:rsidRDefault="00B94611" w:rsidP="00B94611">
      <w:pPr>
        <w:pStyle w:val="110"/>
        <w:spacing w:before="0" w:line="360" w:lineRule="auto"/>
        <w:ind w:left="0" w:firstLine="709"/>
        <w:jc w:val="center"/>
        <w:rPr>
          <w:sz w:val="28"/>
          <w:szCs w:val="28"/>
        </w:rPr>
      </w:pP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 ходе выполнения дипломной работы необходимо консультироваться с руководителем и консультантами ВКР по мере необходимости в связи с возникающими вопросами. Помимо этого необходимо еженедельно информировать своего руководителя о проделанной работе.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Контроль руководителя и помощь консультантов не освобождают от полной ответственности обучающегося за своевременность и правильность выполнения ВКР.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Неявка по неуважительной причине для контроля выполнения ВКР рассматривается как невыполнение графика работы над выпускной квалификационной работой. В таких случаях руководитель ВКР может обнаружить грубые ошибки в работе только непосредственно перед защитой ВКР, когда на их исправление уже не будет времени. В этом случае работа не будет допущена к защите, и обучающийся будет отчислен из учебного заведения в связи с неуспеваемостью.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Выполнение ВКР – это трудоемкий и сложный процесс. При работе </w:t>
      </w:r>
      <w:proofErr w:type="gramStart"/>
      <w:r w:rsidRPr="002B7CAC">
        <w:rPr>
          <w:sz w:val="28"/>
          <w:szCs w:val="28"/>
        </w:rPr>
        <w:t>обучающемуся</w:t>
      </w:r>
      <w:proofErr w:type="gramEnd"/>
      <w:r w:rsidRPr="002B7CAC">
        <w:rPr>
          <w:sz w:val="28"/>
          <w:szCs w:val="28"/>
        </w:rPr>
        <w:t xml:space="preserve"> важно понять, что четкое выполнение каждого этапа ВКР упрощает выполнение следующего за ним, что подчеркивает необходимость системной работы над ВКР.</w:t>
      </w:r>
    </w:p>
    <w:p w:rsidR="00B94611" w:rsidRPr="002B7CAC" w:rsidRDefault="00B94611">
      <w:pPr>
        <w:rPr>
          <w:b/>
          <w:bCs/>
          <w:sz w:val="28"/>
          <w:szCs w:val="28"/>
        </w:rPr>
      </w:pPr>
      <w:bookmarkStart w:id="8" w:name="_TOC_250006"/>
      <w:r w:rsidRPr="002B7CAC">
        <w:rPr>
          <w:sz w:val="28"/>
          <w:szCs w:val="28"/>
        </w:rPr>
        <w:br w:type="page"/>
      </w:r>
    </w:p>
    <w:p w:rsidR="00573C2B" w:rsidRPr="002B7CAC" w:rsidRDefault="00813F9E" w:rsidP="00B94611">
      <w:pPr>
        <w:pStyle w:val="110"/>
        <w:spacing w:before="0" w:line="360" w:lineRule="auto"/>
        <w:ind w:left="0" w:firstLine="709"/>
        <w:jc w:val="center"/>
        <w:outlineLvl w:val="0"/>
        <w:rPr>
          <w:sz w:val="28"/>
          <w:szCs w:val="28"/>
        </w:rPr>
      </w:pPr>
      <w:bookmarkStart w:id="9" w:name="_Toc69976087"/>
      <w:r w:rsidRPr="002B7CAC">
        <w:rPr>
          <w:sz w:val="28"/>
          <w:szCs w:val="28"/>
        </w:rPr>
        <w:lastRenderedPageBreak/>
        <w:t xml:space="preserve">4 СТРУКТУРА И СОДЕРЖАНИЕ ВЫПУСКНОЙ КВАЛИФИКАЦИОННОЙ </w:t>
      </w:r>
      <w:bookmarkEnd w:id="8"/>
      <w:r w:rsidRPr="002B7CAC">
        <w:rPr>
          <w:sz w:val="28"/>
          <w:szCs w:val="28"/>
        </w:rPr>
        <w:t>РАБОТЫ</w:t>
      </w:r>
      <w:bookmarkEnd w:id="9"/>
    </w:p>
    <w:p w:rsidR="00B94611" w:rsidRPr="002B7CAC" w:rsidRDefault="00B94611" w:rsidP="00E23D75">
      <w:pPr>
        <w:pStyle w:val="110"/>
        <w:spacing w:before="0" w:line="360" w:lineRule="auto"/>
        <w:ind w:left="0" w:firstLine="709"/>
        <w:rPr>
          <w:sz w:val="28"/>
          <w:szCs w:val="28"/>
        </w:rPr>
      </w:pPr>
    </w:p>
    <w:p w:rsidR="00573C2B" w:rsidRPr="002B7CAC" w:rsidRDefault="00813F9E" w:rsidP="00B94611">
      <w:pPr>
        <w:pStyle w:val="110"/>
        <w:numPr>
          <w:ilvl w:val="1"/>
          <w:numId w:val="9"/>
        </w:numPr>
        <w:tabs>
          <w:tab w:val="left" w:pos="604"/>
        </w:tabs>
        <w:spacing w:before="0" w:line="360" w:lineRule="auto"/>
        <w:ind w:left="0" w:firstLine="709"/>
        <w:outlineLvl w:val="0"/>
        <w:rPr>
          <w:sz w:val="28"/>
          <w:szCs w:val="28"/>
        </w:rPr>
      </w:pPr>
      <w:bookmarkStart w:id="10" w:name="_TOC_250005"/>
      <w:bookmarkStart w:id="11" w:name="_Toc69976088"/>
      <w:r w:rsidRPr="002B7CAC">
        <w:rPr>
          <w:sz w:val="28"/>
          <w:szCs w:val="28"/>
        </w:rPr>
        <w:t xml:space="preserve">Основные требования к выпускной квалификационной </w:t>
      </w:r>
      <w:bookmarkEnd w:id="10"/>
      <w:r w:rsidRPr="002B7CAC">
        <w:rPr>
          <w:sz w:val="28"/>
          <w:szCs w:val="28"/>
        </w:rPr>
        <w:t>работе</w:t>
      </w:r>
      <w:bookmarkEnd w:id="11"/>
    </w:p>
    <w:p w:rsidR="00B94611" w:rsidRPr="002B7CAC" w:rsidRDefault="00B94611" w:rsidP="00B94611">
      <w:pPr>
        <w:pStyle w:val="110"/>
        <w:tabs>
          <w:tab w:val="left" w:pos="604"/>
        </w:tabs>
        <w:spacing w:before="0" w:line="360" w:lineRule="auto"/>
        <w:rPr>
          <w:sz w:val="28"/>
          <w:szCs w:val="28"/>
        </w:rPr>
      </w:pPr>
    </w:p>
    <w:p w:rsidR="00573C2B" w:rsidRPr="002B7CAC" w:rsidRDefault="00813F9E" w:rsidP="00E23D75">
      <w:pPr>
        <w:pStyle w:val="a3"/>
        <w:tabs>
          <w:tab w:val="left" w:pos="2835"/>
          <w:tab w:val="left" w:pos="5276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При защите ВКР обучающимся должна быть </w:t>
      </w:r>
      <w:r w:rsidR="00E23D75" w:rsidRPr="002B7CAC">
        <w:rPr>
          <w:sz w:val="28"/>
          <w:szCs w:val="28"/>
        </w:rPr>
        <w:t xml:space="preserve">продемонстрирована </w:t>
      </w:r>
      <w:r w:rsidRPr="002B7CAC">
        <w:rPr>
          <w:sz w:val="28"/>
          <w:szCs w:val="28"/>
        </w:rPr>
        <w:t>работоспособность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разработанного программного обеспечения. Помимо программной разработки должна быть подготовлена пояснительная записка, в которой обосновывается выбранная тематика, демонстрируется актуальность работы, определяется объект и предмет исследования, а также поясняется выполнение всех этапов дипломного проектирования.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Тема ВКР должна раскрываться в разделах пояснительной записки. Количество разделов в пояснительной записке строго не регламентируется. Однако следует учитывать, что в пояснительной записке должны быть рассмотрены и проведены:</w:t>
      </w:r>
    </w:p>
    <w:p w:rsidR="00573C2B" w:rsidRPr="002B7CAC" w:rsidRDefault="00813F9E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теоретические аспекты работы (описание предметной области, определение выходных/ входных данных, обоснование выбора концепции реализации, методы и средства разработки ВКР);</w:t>
      </w:r>
    </w:p>
    <w:p w:rsidR="00573C2B" w:rsidRPr="002B7CAC" w:rsidRDefault="00813F9E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практическая реализация работы (этапы проектирования).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При составлении задания следует обратить внимание на названия разделов. Разделы могут быть поделены на подразделы (подпункты, параграфы).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При написании текста надо следить за тем, чтобы в ходе изложения не терялась основная идея работы, все сведения должны соответствовать тематике ВКР. Следует постоянно контролировать соответствие содержания раздела или подраздела их заголовкам.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Пояснительная записка должна быть написана хорошим научным языком. Это означает как соблюдение общих норм литературного языка и правил грамматики, так и учёт особенностей научной речи: её точности, однозначности терминологии, некоторых правил применения форм и оборотов речи.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 отношении стиля научной речи следует запомнить, что личная манера </w:t>
      </w:r>
      <w:r w:rsidRPr="002B7CAC">
        <w:rPr>
          <w:sz w:val="28"/>
          <w:szCs w:val="28"/>
        </w:rPr>
        <w:lastRenderedPageBreak/>
        <w:t xml:space="preserve">изложения в современной научной литературе уступила место безличной. Т.е. местоимение «я» и «мы» не употребляются. Повествование ведется от третьего лица. </w:t>
      </w:r>
      <w:proofErr w:type="gramStart"/>
      <w:r w:rsidRPr="002B7CAC">
        <w:rPr>
          <w:sz w:val="28"/>
          <w:szCs w:val="28"/>
        </w:rPr>
        <w:t>Т.е. вместо</w:t>
      </w:r>
      <w:r w:rsidR="00B94611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«я считаю» необходимо использовать словосочетания «можно считать», «допустим, что...» и др.</w:t>
      </w:r>
      <w:proofErr w:type="gramEnd"/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Заметим, что есть слова и выражения, которые вообще не следует использовать в научном тексте: «общеизвестно», «само собой разумеется», «естественно». Не следует также употреблять местоимения «что-то», «кое-что», «что-нибудь» из-за их неопределенности.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При написании пояснительной записки не допускается применять:</w:t>
      </w:r>
    </w:p>
    <w:p w:rsidR="00573C2B" w:rsidRPr="002B7CAC" w:rsidRDefault="00E23D75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обороты разговорной </w:t>
      </w:r>
      <w:r w:rsidR="00813F9E" w:rsidRPr="002B7CAC">
        <w:rPr>
          <w:sz w:val="28"/>
          <w:szCs w:val="28"/>
        </w:rPr>
        <w:t>речи,</w:t>
      </w:r>
      <w:r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произвольные словообразования, профессионализмы;</w:t>
      </w:r>
    </w:p>
    <w:p w:rsidR="00573C2B" w:rsidRPr="002B7CAC" w:rsidRDefault="00813F9E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различные научные термины, близкие по смыслу, для одного и того же понятия;</w:t>
      </w:r>
    </w:p>
    <w:p w:rsidR="00573C2B" w:rsidRPr="002B7CAC" w:rsidRDefault="00813F9E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иностранные слова и термины при наличии равнозначных слов и терминов в русском языке;</w:t>
      </w:r>
    </w:p>
    <w:p w:rsidR="00573C2B" w:rsidRPr="002B7CAC" w:rsidRDefault="00813F9E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сокращения обозначений единиц физических величин, если они употребляются без цифр, за исключением единиц физических величин в головках и боковиках таблиц и в расшифровках буквенных обозначений, входящих в формулы;</w:t>
      </w:r>
    </w:p>
    <w:p w:rsidR="00573C2B" w:rsidRPr="002B7CAC" w:rsidRDefault="00813F9E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математические знаки без цифр, например: ≤ (меньше или равно), ≥ (больше или равно), ≠ (не равно), № (номер), % (процент).</w:t>
      </w:r>
    </w:p>
    <w:p w:rsidR="00573C2B" w:rsidRPr="002B7CAC" w:rsidRDefault="00813F9E" w:rsidP="00114F4B">
      <w:pPr>
        <w:pStyle w:val="110"/>
        <w:numPr>
          <w:ilvl w:val="1"/>
          <w:numId w:val="9"/>
        </w:numPr>
        <w:tabs>
          <w:tab w:val="left" w:pos="9293"/>
        </w:tabs>
        <w:spacing w:before="0" w:line="360" w:lineRule="auto"/>
        <w:ind w:left="0" w:firstLine="709"/>
        <w:outlineLvl w:val="0"/>
        <w:rPr>
          <w:sz w:val="28"/>
          <w:szCs w:val="28"/>
        </w:rPr>
      </w:pPr>
      <w:bookmarkStart w:id="12" w:name="_TOC_250004"/>
      <w:bookmarkStart w:id="13" w:name="_Toc69976089"/>
      <w:r w:rsidRPr="002B7CAC">
        <w:rPr>
          <w:sz w:val="28"/>
          <w:szCs w:val="28"/>
        </w:rPr>
        <w:t xml:space="preserve">Структура выпускной квалификационной </w:t>
      </w:r>
      <w:bookmarkEnd w:id="12"/>
      <w:r w:rsidRPr="002B7CAC">
        <w:rPr>
          <w:sz w:val="28"/>
          <w:szCs w:val="28"/>
        </w:rPr>
        <w:t>работы</w:t>
      </w:r>
      <w:bookmarkEnd w:id="13"/>
    </w:p>
    <w:p w:rsidR="00573C2B" w:rsidRPr="002B7CAC" w:rsidRDefault="00813F9E" w:rsidP="00E23D75">
      <w:pPr>
        <w:pStyle w:val="a3"/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В оформленной пояснительной записке ВКР должны быть следующие документы, скрепленные в единую книгу:</w:t>
      </w:r>
    </w:p>
    <w:p w:rsidR="00573C2B" w:rsidRPr="002B7CAC" w:rsidRDefault="00B94611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т</w:t>
      </w:r>
      <w:r w:rsidR="00813F9E" w:rsidRPr="002B7CAC">
        <w:rPr>
          <w:sz w:val="28"/>
          <w:szCs w:val="28"/>
        </w:rPr>
        <w:t xml:space="preserve">итульный лист </w:t>
      </w:r>
      <w:r w:rsidRPr="002B7CAC">
        <w:rPr>
          <w:sz w:val="28"/>
          <w:szCs w:val="28"/>
        </w:rPr>
        <w:t>ВКР;</w:t>
      </w:r>
    </w:p>
    <w:p w:rsidR="00573C2B" w:rsidRPr="002B7CAC" w:rsidRDefault="00B94611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з</w:t>
      </w:r>
      <w:r w:rsidR="00813F9E" w:rsidRPr="002B7CAC">
        <w:rPr>
          <w:sz w:val="28"/>
          <w:szCs w:val="28"/>
        </w:rPr>
        <w:t>адание на ВКР</w:t>
      </w:r>
      <w:r w:rsidRPr="002B7CAC">
        <w:rPr>
          <w:sz w:val="28"/>
          <w:szCs w:val="28"/>
        </w:rPr>
        <w:t>;</w:t>
      </w:r>
    </w:p>
    <w:p w:rsidR="00573C2B" w:rsidRPr="002B7CAC" w:rsidRDefault="00B94611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содержание;</w:t>
      </w:r>
    </w:p>
    <w:p w:rsidR="00573C2B" w:rsidRPr="002B7CAC" w:rsidRDefault="00B94611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введение;</w:t>
      </w:r>
    </w:p>
    <w:p w:rsidR="00573C2B" w:rsidRPr="002B7CAC" w:rsidRDefault="00B94611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</w:t>
      </w:r>
      <w:r w:rsidR="00813F9E" w:rsidRPr="002B7CAC">
        <w:rPr>
          <w:sz w:val="28"/>
          <w:szCs w:val="28"/>
        </w:rPr>
        <w:t xml:space="preserve">сновная часть </w:t>
      </w:r>
      <w:r w:rsidRPr="002B7CAC">
        <w:rPr>
          <w:sz w:val="28"/>
          <w:szCs w:val="28"/>
        </w:rPr>
        <w:t>ВКР;</w:t>
      </w:r>
    </w:p>
    <w:p w:rsidR="00481DB7" w:rsidRPr="002B7CAC" w:rsidRDefault="00481DB7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специальный вопрос;</w:t>
      </w:r>
    </w:p>
    <w:p w:rsidR="00573C2B" w:rsidRPr="002B7CAC" w:rsidRDefault="00B94611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lastRenderedPageBreak/>
        <w:t>заключение;</w:t>
      </w:r>
    </w:p>
    <w:p w:rsidR="00573C2B" w:rsidRPr="002B7CAC" w:rsidRDefault="00B94611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с</w:t>
      </w:r>
      <w:r w:rsidR="00813F9E" w:rsidRPr="002B7CAC">
        <w:rPr>
          <w:sz w:val="28"/>
          <w:szCs w:val="28"/>
        </w:rPr>
        <w:t xml:space="preserve">писок </w:t>
      </w:r>
      <w:r w:rsidRPr="002B7CAC">
        <w:rPr>
          <w:sz w:val="28"/>
          <w:szCs w:val="28"/>
        </w:rPr>
        <w:t>литературы;</w:t>
      </w:r>
    </w:p>
    <w:p w:rsidR="00573C2B" w:rsidRPr="002B7CAC" w:rsidRDefault="00B94611" w:rsidP="00B94611">
      <w:pPr>
        <w:pStyle w:val="a5"/>
        <w:numPr>
          <w:ilvl w:val="0"/>
          <w:numId w:val="11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</w:t>
      </w:r>
      <w:r w:rsidR="00813F9E" w:rsidRPr="002B7CAC">
        <w:rPr>
          <w:sz w:val="28"/>
          <w:szCs w:val="28"/>
        </w:rPr>
        <w:t>риложения (схемы, рисунки, исходный те</w:t>
      </w:r>
      <w:proofErr w:type="gramStart"/>
      <w:r w:rsidR="00813F9E" w:rsidRPr="002B7CAC">
        <w:rPr>
          <w:sz w:val="28"/>
          <w:szCs w:val="28"/>
        </w:rPr>
        <w:t>кст пр</w:t>
      </w:r>
      <w:proofErr w:type="gramEnd"/>
      <w:r w:rsidR="00813F9E" w:rsidRPr="002B7CAC">
        <w:rPr>
          <w:sz w:val="28"/>
          <w:szCs w:val="28"/>
        </w:rPr>
        <w:t>ограммного продукта).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Выпускная квалификационная работа в целом содержит анализ задания, возможные варианты решения, обоснование выбранного варианта, его разработку и описание, а также анализ полученных результатов.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Титульный лист </w:t>
      </w:r>
      <w:r w:rsidRPr="002B7CAC">
        <w:rPr>
          <w:sz w:val="28"/>
          <w:szCs w:val="28"/>
        </w:rPr>
        <w:t>ВКР должен содержать: название уче</w:t>
      </w:r>
      <w:r w:rsidR="007A00D8" w:rsidRPr="002B7CAC">
        <w:rPr>
          <w:sz w:val="28"/>
          <w:szCs w:val="28"/>
        </w:rPr>
        <w:t>бного заведения</w:t>
      </w:r>
      <w:r w:rsidRPr="002B7CAC">
        <w:rPr>
          <w:sz w:val="28"/>
          <w:szCs w:val="28"/>
        </w:rPr>
        <w:t>, тему работы, фамилию и инициалы обучающегося, но</w:t>
      </w:r>
      <w:r w:rsidR="007A00D8" w:rsidRPr="002B7CAC">
        <w:rPr>
          <w:sz w:val="28"/>
          <w:szCs w:val="28"/>
        </w:rPr>
        <w:t xml:space="preserve">мер группы, фамилию, инициалы  </w:t>
      </w:r>
      <w:r w:rsidRPr="002B7CAC">
        <w:rPr>
          <w:sz w:val="28"/>
          <w:szCs w:val="28"/>
        </w:rPr>
        <w:t xml:space="preserve">научного руководителя, название города, в котором находится учебное заведение и год написания ВКР. Пример оформления титульного листа ВКР, а также образцы остальных документов </w:t>
      </w:r>
      <w:proofErr w:type="gramStart"/>
      <w:r w:rsidRPr="002B7CAC">
        <w:rPr>
          <w:sz w:val="28"/>
          <w:szCs w:val="28"/>
        </w:rPr>
        <w:t>обучающейся</w:t>
      </w:r>
      <w:proofErr w:type="gramEnd"/>
      <w:r w:rsidRPr="002B7CAC">
        <w:rPr>
          <w:sz w:val="28"/>
          <w:szCs w:val="28"/>
        </w:rPr>
        <w:t xml:space="preserve"> может получить </w:t>
      </w:r>
      <w:r w:rsidR="007A00D8" w:rsidRPr="002B7CAC">
        <w:rPr>
          <w:sz w:val="28"/>
          <w:szCs w:val="28"/>
        </w:rPr>
        <w:t>у руководителя ВКР</w:t>
      </w:r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Задание </w:t>
      </w:r>
      <w:r w:rsidRPr="002B7CAC">
        <w:rPr>
          <w:sz w:val="28"/>
          <w:szCs w:val="28"/>
        </w:rPr>
        <w:t>на ВКР, разработанн</w:t>
      </w:r>
      <w:r w:rsidR="007A00D8" w:rsidRPr="002B7CAC">
        <w:rPr>
          <w:sz w:val="28"/>
          <w:szCs w:val="28"/>
        </w:rPr>
        <w:t>ое</w:t>
      </w:r>
      <w:r w:rsidRPr="002B7CAC">
        <w:rPr>
          <w:sz w:val="28"/>
          <w:szCs w:val="28"/>
        </w:rPr>
        <w:t xml:space="preserve"> на предыдущих этапах дипломного проектирования, помещаются в пояснительную записку.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Содержание </w:t>
      </w:r>
      <w:r w:rsidRPr="002B7CAC">
        <w:rPr>
          <w:sz w:val="28"/>
          <w:szCs w:val="28"/>
        </w:rPr>
        <w:t>содержит список всех разделов с указанием номеров страниц.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Во </w:t>
      </w:r>
      <w:r w:rsidRPr="002B7CAC">
        <w:rPr>
          <w:b/>
          <w:sz w:val="28"/>
          <w:szCs w:val="28"/>
        </w:rPr>
        <w:t xml:space="preserve">введении </w:t>
      </w:r>
      <w:r w:rsidRPr="002B7CAC">
        <w:rPr>
          <w:sz w:val="28"/>
          <w:szCs w:val="28"/>
        </w:rPr>
        <w:t>дается краткая характеристика текущего состояния рассматриваемой проблемы (вопроса), решению которой посвящена дипломная работа. Основной акцент следует сделать на актуальности, новизне и практической ценности дипломной работы, а также на обосновании необходимости ее выполнения.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Практическая ценность работы обычно заключаются в разработке нового программного обеспечения, либо в модификации уже существующего, либо в комплексной адаптации известного программного обеспечения для конкретной организации. Также практическая ценность может заключаться в разработке новых алгоритмов, структур данных, архитектуры и структуры программ, способов организации диалога, методик проектирования и т.д.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Во введение также четко и конкретно формулируются цель, задачи и практическая ценность работы. </w:t>
      </w:r>
      <w:r w:rsidRPr="002B7CAC">
        <w:rPr>
          <w:b/>
          <w:sz w:val="28"/>
          <w:szCs w:val="28"/>
        </w:rPr>
        <w:t>Например</w:t>
      </w:r>
      <w:r w:rsidRPr="002B7CAC">
        <w:rPr>
          <w:sz w:val="28"/>
          <w:szCs w:val="28"/>
        </w:rPr>
        <w:t>:</w:t>
      </w:r>
    </w:p>
    <w:p w:rsidR="00573C2B" w:rsidRPr="002B7CAC" w:rsidRDefault="00813F9E" w:rsidP="00E23D75">
      <w:pPr>
        <w:spacing w:line="360" w:lineRule="auto"/>
        <w:ind w:firstLine="709"/>
        <w:jc w:val="both"/>
        <w:rPr>
          <w:sz w:val="28"/>
          <w:szCs w:val="28"/>
        </w:rPr>
      </w:pPr>
      <w:r w:rsidRPr="002B7CAC">
        <w:rPr>
          <w:b/>
          <w:sz w:val="28"/>
          <w:szCs w:val="28"/>
        </w:rPr>
        <w:t>Цель выпускной квалификационной работы</w:t>
      </w:r>
      <w:r w:rsidRPr="002B7CAC">
        <w:rPr>
          <w:sz w:val="28"/>
          <w:szCs w:val="28"/>
        </w:rPr>
        <w:t xml:space="preserve">: разработать веб-сайт и создать базу данных товаров, необходимых для организации </w:t>
      </w:r>
      <w:proofErr w:type="gramStart"/>
      <w:r w:rsidRPr="002B7CAC">
        <w:rPr>
          <w:sz w:val="28"/>
          <w:szCs w:val="28"/>
        </w:rPr>
        <w:t>интернет-магазина</w:t>
      </w:r>
      <w:proofErr w:type="gramEnd"/>
      <w:r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lastRenderedPageBreak/>
        <w:t>в глобальной сети Интернет.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>Задачи</w:t>
      </w:r>
      <w:r w:rsidRPr="002B7CAC">
        <w:rPr>
          <w:sz w:val="28"/>
          <w:szCs w:val="28"/>
        </w:rPr>
        <w:t>, которые должны быть решены для достижения поставленной цели:</w:t>
      </w:r>
    </w:p>
    <w:p w:rsidR="00573C2B" w:rsidRPr="002B7CAC" w:rsidRDefault="00813F9E" w:rsidP="00E23D75">
      <w:pPr>
        <w:pStyle w:val="a5"/>
        <w:numPr>
          <w:ilvl w:val="1"/>
          <w:numId w:val="8"/>
        </w:numPr>
        <w:tabs>
          <w:tab w:val="left" w:pos="9516"/>
          <w:tab w:val="left" w:pos="9517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провести анализ предметной области;</w:t>
      </w:r>
    </w:p>
    <w:p w:rsidR="00573C2B" w:rsidRPr="002B7CAC" w:rsidRDefault="00E23D75" w:rsidP="00E23D75">
      <w:pPr>
        <w:pStyle w:val="a5"/>
        <w:numPr>
          <w:ilvl w:val="1"/>
          <w:numId w:val="8"/>
        </w:numPr>
        <w:tabs>
          <w:tab w:val="left" w:pos="9516"/>
          <w:tab w:val="left" w:pos="9517"/>
          <w:tab w:val="left" w:pos="10620"/>
          <w:tab w:val="left" w:pos="11500"/>
          <w:tab w:val="left" w:pos="12844"/>
          <w:tab w:val="left" w:pos="15015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 xml:space="preserve">провести </w:t>
      </w:r>
      <w:r w:rsidR="00813F9E" w:rsidRPr="002B7CAC">
        <w:rPr>
          <w:sz w:val="28"/>
          <w:szCs w:val="28"/>
        </w:rPr>
        <w:t>анализ</w:t>
      </w:r>
      <w:r w:rsidRPr="002B7CAC">
        <w:rPr>
          <w:sz w:val="28"/>
          <w:szCs w:val="28"/>
        </w:rPr>
        <w:t xml:space="preserve"> источников </w:t>
      </w:r>
      <w:r w:rsidR="00813F9E" w:rsidRPr="002B7CAC">
        <w:rPr>
          <w:sz w:val="28"/>
          <w:szCs w:val="28"/>
        </w:rPr>
        <w:t>научно-технической</w:t>
      </w:r>
      <w:r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и периодической литературы;</w:t>
      </w:r>
    </w:p>
    <w:p w:rsidR="00573C2B" w:rsidRPr="002B7CAC" w:rsidRDefault="00813F9E" w:rsidP="00E23D75">
      <w:pPr>
        <w:pStyle w:val="a5"/>
        <w:numPr>
          <w:ilvl w:val="1"/>
          <w:numId w:val="8"/>
        </w:numPr>
        <w:tabs>
          <w:tab w:val="left" w:pos="9516"/>
          <w:tab w:val="left" w:pos="9517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провести анализ систем-аналогов;</w:t>
      </w:r>
    </w:p>
    <w:p w:rsidR="00573C2B" w:rsidRPr="002B7CAC" w:rsidRDefault="00813F9E" w:rsidP="00E23D75">
      <w:pPr>
        <w:pStyle w:val="a5"/>
        <w:numPr>
          <w:ilvl w:val="1"/>
          <w:numId w:val="8"/>
        </w:numPr>
        <w:tabs>
          <w:tab w:val="left" w:pos="9516"/>
          <w:tab w:val="left" w:pos="9517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разработать базу данных товаров;</w:t>
      </w:r>
    </w:p>
    <w:p w:rsidR="00573C2B" w:rsidRPr="002B7CAC" w:rsidRDefault="00813F9E" w:rsidP="00E23D75">
      <w:pPr>
        <w:pStyle w:val="a5"/>
        <w:numPr>
          <w:ilvl w:val="1"/>
          <w:numId w:val="8"/>
        </w:numPr>
        <w:tabs>
          <w:tab w:val="left" w:pos="9516"/>
          <w:tab w:val="left" w:pos="9517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разработать структуру и систему навигации веб-сайта;</w:t>
      </w:r>
    </w:p>
    <w:p w:rsidR="00573C2B" w:rsidRPr="002B7CAC" w:rsidRDefault="00813F9E" w:rsidP="00E23D75">
      <w:pPr>
        <w:pStyle w:val="a5"/>
        <w:numPr>
          <w:ilvl w:val="1"/>
          <w:numId w:val="8"/>
        </w:numPr>
        <w:tabs>
          <w:tab w:val="left" w:pos="9516"/>
          <w:tab w:val="left" w:pos="9517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разработать интерфейс веб-сайта;</w:t>
      </w:r>
    </w:p>
    <w:p w:rsidR="00573C2B" w:rsidRPr="002B7CAC" w:rsidRDefault="00813F9E" w:rsidP="00E23D75">
      <w:pPr>
        <w:pStyle w:val="a5"/>
        <w:numPr>
          <w:ilvl w:val="1"/>
          <w:numId w:val="8"/>
        </w:numPr>
        <w:tabs>
          <w:tab w:val="left" w:pos="9516"/>
          <w:tab w:val="left" w:pos="9517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выполнить наполнение БД необходимой информацией;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Практическая ценность </w:t>
      </w:r>
      <w:r w:rsidRPr="002B7CAC">
        <w:rPr>
          <w:sz w:val="28"/>
          <w:szCs w:val="28"/>
        </w:rPr>
        <w:t>работы заключается в создании работоспособного веб-сайта, позволяющего клиенту производить поиск необходимого товара и его оплату в сети Интернет.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 конце введения необходимо раскрыть структуру пояснительной записки, т.е. дать перечень ее структурных элементов и кратко описать их назначение. Рекомендуемый объем введения </w:t>
      </w:r>
      <w:r w:rsidRPr="002B7CAC">
        <w:rPr>
          <w:b/>
          <w:sz w:val="28"/>
          <w:szCs w:val="28"/>
        </w:rPr>
        <w:t>3 - 4 страницы</w:t>
      </w:r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Основная часть </w:t>
      </w:r>
      <w:r w:rsidRPr="002B7CAC">
        <w:rPr>
          <w:sz w:val="28"/>
          <w:szCs w:val="28"/>
        </w:rPr>
        <w:t>пояснительной записки содержит последовательное изложение содержания работы и включает, в зависимости от решаемой проблемы, две-три главы.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i/>
          <w:sz w:val="28"/>
          <w:szCs w:val="28"/>
        </w:rPr>
        <w:t xml:space="preserve">Первая глава </w:t>
      </w:r>
      <w:r w:rsidRPr="002B7CAC">
        <w:rPr>
          <w:sz w:val="28"/>
          <w:szCs w:val="28"/>
        </w:rPr>
        <w:t>обычно содержит описание предметной области. В ней дается краткая характеристика проблемы, описывается область решения задачи. Также здесь проводится обзор и анализ литературы и других источников информации, проработанных по теме работы. Первая глава может иметь следующие разделы.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Раздел 1.1. Описание предметной области </w:t>
      </w:r>
      <w:r w:rsidRPr="002B7CAC">
        <w:rPr>
          <w:sz w:val="28"/>
          <w:szCs w:val="28"/>
        </w:rPr>
        <w:t>– содержит описание организации (предприятия), существующих в ней проблем. Также описываются операции, которые подлежат автоматизации. Текущие состояние информационно-вычислительной системы организации.</w:t>
      </w:r>
    </w:p>
    <w:p w:rsidR="00573C2B" w:rsidRPr="002B7CAC" w:rsidRDefault="00813F9E" w:rsidP="007A00D8">
      <w:pPr>
        <w:pStyle w:val="210"/>
        <w:spacing w:line="360" w:lineRule="auto"/>
        <w:ind w:left="0" w:firstLine="709"/>
        <w:rPr>
          <w:b w:val="0"/>
          <w:sz w:val="28"/>
          <w:szCs w:val="28"/>
        </w:rPr>
      </w:pPr>
      <w:r w:rsidRPr="002B7CAC">
        <w:rPr>
          <w:sz w:val="28"/>
          <w:szCs w:val="28"/>
        </w:rPr>
        <w:t xml:space="preserve">Раздел 1.2. Сравнительный анализ систем-аналогов </w:t>
      </w:r>
      <w:r w:rsidRPr="002B7CAC">
        <w:rPr>
          <w:b w:val="0"/>
          <w:sz w:val="28"/>
          <w:szCs w:val="28"/>
        </w:rPr>
        <w:t>–</w:t>
      </w:r>
      <w:r w:rsidR="007A00D8" w:rsidRPr="002B7CAC">
        <w:rPr>
          <w:b w:val="0"/>
          <w:sz w:val="28"/>
          <w:szCs w:val="28"/>
        </w:rPr>
        <w:t xml:space="preserve"> </w:t>
      </w:r>
      <w:r w:rsidRPr="002B7CAC">
        <w:rPr>
          <w:b w:val="0"/>
          <w:sz w:val="28"/>
          <w:szCs w:val="28"/>
        </w:rPr>
        <w:t xml:space="preserve">содержит </w:t>
      </w:r>
      <w:r w:rsidRPr="002B7CAC">
        <w:rPr>
          <w:b w:val="0"/>
          <w:sz w:val="28"/>
          <w:szCs w:val="28"/>
        </w:rPr>
        <w:lastRenderedPageBreak/>
        <w:t>подробный анализ программных систем, которые могут</w:t>
      </w:r>
      <w:r w:rsidR="007A00D8" w:rsidRPr="002B7CAC">
        <w:rPr>
          <w:b w:val="0"/>
          <w:sz w:val="28"/>
          <w:szCs w:val="28"/>
        </w:rPr>
        <w:t xml:space="preserve"> </w:t>
      </w:r>
      <w:r w:rsidRPr="002B7CAC">
        <w:rPr>
          <w:b w:val="0"/>
          <w:sz w:val="28"/>
          <w:szCs w:val="28"/>
        </w:rPr>
        <w:t>использоваться для решения поставленной проблемы. Приводятся их достоинства и недостатки. Указываются причины невозможности или нецелесообразности их использования.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 конце первой главы делается обобщающий вывод.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i/>
          <w:sz w:val="28"/>
          <w:szCs w:val="28"/>
        </w:rPr>
        <w:t xml:space="preserve">Вторая глава </w:t>
      </w:r>
      <w:r w:rsidRPr="002B7CAC">
        <w:rPr>
          <w:sz w:val="28"/>
          <w:szCs w:val="28"/>
        </w:rPr>
        <w:t>содержит описание процесса проектирования программного обеспечения. В ней приводится анализ и выбор необходимых инструментальных сре</w:t>
      </w:r>
      <w:proofErr w:type="gramStart"/>
      <w:r w:rsidRPr="002B7CAC">
        <w:rPr>
          <w:sz w:val="28"/>
          <w:szCs w:val="28"/>
        </w:rPr>
        <w:t>дств дл</w:t>
      </w:r>
      <w:proofErr w:type="gramEnd"/>
      <w:r w:rsidRPr="002B7CAC">
        <w:rPr>
          <w:sz w:val="28"/>
          <w:szCs w:val="28"/>
        </w:rPr>
        <w:t>я создания нового программного обеспечения.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Вторая глава может иметь следующие разделы.</w:t>
      </w:r>
    </w:p>
    <w:p w:rsidR="00573C2B" w:rsidRPr="002B7CAC" w:rsidRDefault="00813F9E" w:rsidP="00E23D75">
      <w:pPr>
        <w:spacing w:line="360" w:lineRule="auto"/>
        <w:ind w:firstLine="709"/>
        <w:jc w:val="both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Раздел 2.1. Обзор инструментальных средств создания продукта </w:t>
      </w:r>
      <w:r w:rsidRPr="002B7CAC">
        <w:rPr>
          <w:sz w:val="28"/>
          <w:szCs w:val="28"/>
        </w:rPr>
        <w:t xml:space="preserve">– содержит анализ возможных концепций создания </w:t>
      </w:r>
      <w:proofErr w:type="gramStart"/>
      <w:r w:rsidRPr="002B7CAC">
        <w:rPr>
          <w:sz w:val="28"/>
          <w:szCs w:val="28"/>
        </w:rPr>
        <w:t>ПО</w:t>
      </w:r>
      <w:proofErr w:type="gramEnd"/>
      <w:r w:rsidRPr="002B7CAC">
        <w:rPr>
          <w:sz w:val="28"/>
          <w:szCs w:val="28"/>
        </w:rPr>
        <w:t>. Приводятся достоинства и недостатки каждой концепции.</w:t>
      </w:r>
    </w:p>
    <w:p w:rsidR="00573C2B" w:rsidRPr="002B7CAC" w:rsidRDefault="00813F9E" w:rsidP="00E23D75">
      <w:pPr>
        <w:spacing w:line="360" w:lineRule="auto"/>
        <w:ind w:firstLine="709"/>
        <w:jc w:val="both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Раздел 2.2. Обоснование выбора средств реализации дипломной работы </w:t>
      </w:r>
      <w:r w:rsidRPr="002B7CAC">
        <w:rPr>
          <w:sz w:val="28"/>
          <w:szCs w:val="28"/>
        </w:rPr>
        <w:t xml:space="preserve">– производится вывод о выборе наиболее подходящей концепции создания нового </w:t>
      </w:r>
      <w:proofErr w:type="gramStart"/>
      <w:r w:rsidRPr="002B7CAC">
        <w:rPr>
          <w:sz w:val="28"/>
          <w:szCs w:val="28"/>
        </w:rPr>
        <w:t>ПО</w:t>
      </w:r>
      <w:proofErr w:type="gramEnd"/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Раздел 2.3. Описание логики функционирования ПО </w:t>
      </w:r>
      <w:r w:rsidRPr="002B7CAC">
        <w:rPr>
          <w:sz w:val="28"/>
          <w:szCs w:val="28"/>
        </w:rPr>
        <w:t xml:space="preserve">– содержит описание требований к функционированию и внешнему виду разрабатываемого </w:t>
      </w:r>
      <w:proofErr w:type="gramStart"/>
      <w:r w:rsidRPr="002B7CAC">
        <w:rPr>
          <w:sz w:val="28"/>
          <w:szCs w:val="28"/>
        </w:rPr>
        <w:t>ПО</w:t>
      </w:r>
      <w:proofErr w:type="gramEnd"/>
      <w:r w:rsidRPr="002B7CAC">
        <w:rPr>
          <w:sz w:val="28"/>
          <w:szCs w:val="28"/>
        </w:rPr>
        <w:t xml:space="preserve">. Указываются основные характеристики программы. Описывается входная и выходная информация, схема функциональной структуры </w:t>
      </w:r>
      <w:proofErr w:type="gramStart"/>
      <w:r w:rsidRPr="002B7CAC">
        <w:rPr>
          <w:sz w:val="28"/>
          <w:szCs w:val="28"/>
        </w:rPr>
        <w:t>ПО</w:t>
      </w:r>
      <w:proofErr w:type="gramEnd"/>
      <w:r w:rsidRPr="002B7CAC">
        <w:rPr>
          <w:sz w:val="28"/>
          <w:szCs w:val="28"/>
        </w:rPr>
        <w:t>. Выполняется логическое и физическое моделирование базы данных. Разрабатывается алгоритм работы программы и т.д.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 конце второй главы делается обобщающий вывод.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i/>
          <w:sz w:val="28"/>
          <w:szCs w:val="28"/>
        </w:rPr>
        <w:t xml:space="preserve">Третья глава </w:t>
      </w:r>
      <w:r w:rsidRPr="002B7CAC">
        <w:rPr>
          <w:sz w:val="28"/>
          <w:szCs w:val="28"/>
        </w:rPr>
        <w:t>содержит описание процесса проектирования программного обеспечения. Описывается структура программного обеспечения, приводится логическое и физическое проектирование баз данных, алгоритм работы программы и другие необходимые разделы.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Раздел 3.1. Разработка интерфейса ПО </w:t>
      </w:r>
      <w:r w:rsidRPr="002B7CAC">
        <w:rPr>
          <w:sz w:val="28"/>
          <w:szCs w:val="28"/>
        </w:rPr>
        <w:t>– содержит описание разработки интерфейса программного обеспечения, приводятся экранные копии основных окон созданной программы. Указываются основные действия пользователя, при работе с программой.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Раздел 3.2. Формирование требований к ПО </w:t>
      </w:r>
      <w:r w:rsidRPr="002B7CAC">
        <w:rPr>
          <w:sz w:val="28"/>
          <w:szCs w:val="28"/>
        </w:rPr>
        <w:t xml:space="preserve">– содержит описание </w:t>
      </w:r>
      <w:r w:rsidRPr="002B7CAC">
        <w:rPr>
          <w:sz w:val="28"/>
          <w:szCs w:val="28"/>
        </w:rPr>
        <w:lastRenderedPageBreak/>
        <w:t xml:space="preserve">минимальных системных, технических, программных и других требований к функционированию </w:t>
      </w:r>
      <w:proofErr w:type="gramStart"/>
      <w:r w:rsidRPr="002B7CAC">
        <w:rPr>
          <w:sz w:val="28"/>
          <w:szCs w:val="28"/>
        </w:rPr>
        <w:t>разрабатываемого</w:t>
      </w:r>
      <w:proofErr w:type="gramEnd"/>
      <w:r w:rsidRPr="002B7CAC">
        <w:rPr>
          <w:sz w:val="28"/>
          <w:szCs w:val="28"/>
        </w:rPr>
        <w:t xml:space="preserve"> ПО. Описываются требования к обеспечению ЭВМ, на которой будет функционировать созданное </w:t>
      </w:r>
      <w:proofErr w:type="gramStart"/>
      <w:r w:rsidRPr="002B7CAC">
        <w:rPr>
          <w:sz w:val="28"/>
          <w:szCs w:val="28"/>
        </w:rPr>
        <w:t>ПО</w:t>
      </w:r>
      <w:proofErr w:type="gramEnd"/>
      <w:r w:rsidRPr="002B7CAC">
        <w:rPr>
          <w:sz w:val="28"/>
          <w:szCs w:val="28"/>
        </w:rPr>
        <w:t>. Указывается базовая операционная система, объем памяти ЭВМ, процессор, необходимая емкость жесткого диска и т.д.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Раздел 3.3. Обеспечение безопасности информации </w:t>
      </w:r>
      <w:r w:rsidRPr="002B7CAC">
        <w:rPr>
          <w:sz w:val="28"/>
          <w:szCs w:val="28"/>
        </w:rPr>
        <w:t xml:space="preserve">– описываются возможные угрозы, которые могут привести к сбою в работе созданного программного обеспечения или потери информации, которая им обрабатывается. Содержится перечень рекомендуемых мер по обеспечению безопасности информации в рамках </w:t>
      </w:r>
      <w:proofErr w:type="gramStart"/>
      <w:r w:rsidRPr="002B7CAC">
        <w:rPr>
          <w:sz w:val="28"/>
          <w:szCs w:val="28"/>
        </w:rPr>
        <w:t>созданного</w:t>
      </w:r>
      <w:proofErr w:type="gramEnd"/>
      <w:r w:rsidRPr="002B7CAC">
        <w:rPr>
          <w:sz w:val="28"/>
          <w:szCs w:val="28"/>
        </w:rPr>
        <w:t xml:space="preserve"> ПО.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 конце третьей главы делается обобщающий вывод.</w:t>
      </w:r>
    </w:p>
    <w:p w:rsidR="00573C2B" w:rsidRPr="002B7CAC" w:rsidRDefault="00813F9E" w:rsidP="00E23D7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B7CAC">
        <w:rPr>
          <w:sz w:val="28"/>
          <w:szCs w:val="28"/>
        </w:rPr>
        <w:t xml:space="preserve">Объем каждой главы должен приблизительно составлять </w:t>
      </w:r>
      <w:r w:rsidRPr="002B7CAC">
        <w:rPr>
          <w:b/>
          <w:sz w:val="28"/>
          <w:szCs w:val="28"/>
        </w:rPr>
        <w:t>10 – 15 страниц.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Представленные разделы носят рекомендательный характер. Обучающейся, по согласованию с научным руководителем, имеет право изменять название предложенных разделов, добавлять новые разделы или целые главы. Однако желательно придерживаться указанной структуры, так она обеспечивает подробное и полное описание выполненной работы по теме ВКР.</w:t>
      </w:r>
    </w:p>
    <w:p w:rsidR="00481DB7" w:rsidRPr="002B7CAC" w:rsidRDefault="00481DB7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Специальный вопрос </w:t>
      </w:r>
      <w:r w:rsidRPr="002B7CAC">
        <w:rPr>
          <w:sz w:val="28"/>
          <w:szCs w:val="28"/>
        </w:rPr>
        <w:t xml:space="preserve">содержит ответ на поставленный вопрос. Примерный объем данного раздела </w:t>
      </w:r>
      <w:r w:rsidRPr="002B7CAC">
        <w:rPr>
          <w:b/>
          <w:sz w:val="28"/>
          <w:szCs w:val="28"/>
        </w:rPr>
        <w:t>5-10 страниц</w:t>
      </w:r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Заключение </w:t>
      </w:r>
      <w:r w:rsidRPr="002B7CAC">
        <w:rPr>
          <w:sz w:val="28"/>
          <w:szCs w:val="28"/>
        </w:rPr>
        <w:t>должно содержать оценку результатов выполненной дипломной работы, вытекающие выводы и предложения, возможность использования полученных результатов на практике.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Основное отличие заключения от введения состоит в том, что во введении формулируются проблемы, требующие решения, а в заключении речь ведется о достижениях, решенных проблемах и т.п. Во введении следует применять выражения «возникает задача»,</w:t>
      </w:r>
      <w:r w:rsidR="00241D3A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«требуется разработать» и т.д., а в заключени</w:t>
      </w:r>
      <w:proofErr w:type="gramStart"/>
      <w:r w:rsidRPr="002B7CAC">
        <w:rPr>
          <w:sz w:val="28"/>
          <w:szCs w:val="28"/>
        </w:rPr>
        <w:t>и</w:t>
      </w:r>
      <w:proofErr w:type="gramEnd"/>
      <w:r w:rsidRPr="002B7CAC">
        <w:rPr>
          <w:sz w:val="28"/>
          <w:szCs w:val="28"/>
        </w:rPr>
        <w:t xml:space="preserve"> – «решена задача»,</w:t>
      </w:r>
      <w:r w:rsidR="00241D3A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«разработано ПО» и т.п.</w:t>
      </w:r>
    </w:p>
    <w:p w:rsidR="00573C2B" w:rsidRPr="002B7CAC" w:rsidRDefault="00813F9E" w:rsidP="00E23D75">
      <w:pPr>
        <w:spacing w:line="360" w:lineRule="auto"/>
        <w:ind w:firstLine="709"/>
        <w:jc w:val="both"/>
        <w:rPr>
          <w:sz w:val="28"/>
          <w:szCs w:val="28"/>
        </w:rPr>
      </w:pPr>
      <w:r w:rsidRPr="002B7CAC">
        <w:rPr>
          <w:sz w:val="28"/>
          <w:szCs w:val="28"/>
        </w:rPr>
        <w:t xml:space="preserve">Примерный объем заключения составляет </w:t>
      </w:r>
      <w:r w:rsidRPr="002B7CAC">
        <w:rPr>
          <w:b/>
          <w:sz w:val="28"/>
          <w:szCs w:val="28"/>
        </w:rPr>
        <w:t>1 - 3 страницы</w:t>
      </w:r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Приложение </w:t>
      </w:r>
      <w:r w:rsidRPr="002B7CAC">
        <w:rPr>
          <w:sz w:val="28"/>
          <w:szCs w:val="28"/>
        </w:rPr>
        <w:t xml:space="preserve">содержит целый или частичный программный код, используемые в процессе разработки </w:t>
      </w:r>
      <w:proofErr w:type="gramStart"/>
      <w:r w:rsidRPr="002B7CAC">
        <w:rPr>
          <w:sz w:val="28"/>
          <w:szCs w:val="28"/>
        </w:rPr>
        <w:t>ПО</w:t>
      </w:r>
      <w:proofErr w:type="gramEnd"/>
      <w:r w:rsidRPr="002B7CAC">
        <w:rPr>
          <w:sz w:val="28"/>
          <w:szCs w:val="28"/>
        </w:rPr>
        <w:t xml:space="preserve">. Его наличие обязательно. Объем </w:t>
      </w:r>
      <w:r w:rsidRPr="002B7CAC">
        <w:rPr>
          <w:sz w:val="28"/>
          <w:szCs w:val="28"/>
        </w:rPr>
        <w:lastRenderedPageBreak/>
        <w:t xml:space="preserve">данного раздела зависит от специфики разрабатываемого </w:t>
      </w:r>
      <w:proofErr w:type="gramStart"/>
      <w:r w:rsidRPr="002B7CAC">
        <w:rPr>
          <w:sz w:val="28"/>
          <w:szCs w:val="28"/>
        </w:rPr>
        <w:t>ПО</w:t>
      </w:r>
      <w:proofErr w:type="gramEnd"/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>Также в приложения</w:t>
      </w:r>
      <w:r w:rsidRPr="002B7CAC">
        <w:rPr>
          <w:sz w:val="28"/>
          <w:szCs w:val="28"/>
        </w:rPr>
        <w:t>, во избежание загромождения текста основной части пояснительной записки, выносятся обычно вспомогательные материалы:</w:t>
      </w:r>
    </w:p>
    <w:p w:rsidR="00573C2B" w:rsidRPr="002B7CAC" w:rsidRDefault="00241D3A" w:rsidP="00E23D75">
      <w:pPr>
        <w:pStyle w:val="a5"/>
        <w:numPr>
          <w:ilvl w:val="1"/>
          <w:numId w:val="8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документы,</w:t>
      </w:r>
      <w:r w:rsidR="00813F9E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 xml:space="preserve">характеризующие предметную </w:t>
      </w:r>
      <w:r w:rsidR="00813F9E" w:rsidRPr="002B7CAC">
        <w:rPr>
          <w:sz w:val="28"/>
          <w:szCs w:val="28"/>
        </w:rPr>
        <w:t>область</w:t>
      </w:r>
      <w:r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(нормативные документы, инструкции, положения и т.д.);</w:t>
      </w:r>
    </w:p>
    <w:p w:rsidR="00573C2B" w:rsidRPr="002B7CAC" w:rsidRDefault="00813F9E" w:rsidP="00E23D75">
      <w:pPr>
        <w:pStyle w:val="a5"/>
        <w:numPr>
          <w:ilvl w:val="1"/>
          <w:numId w:val="8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промежуточные математические выкладки и громоздкие расчеты;</w:t>
      </w:r>
    </w:p>
    <w:p w:rsidR="00241D3A" w:rsidRPr="002B7CAC" w:rsidRDefault="00813F9E" w:rsidP="00241D3A">
      <w:pPr>
        <w:pStyle w:val="a5"/>
        <w:numPr>
          <w:ilvl w:val="1"/>
          <w:numId w:val="8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большие таблицы с информационным материалом;</w:t>
      </w:r>
    </w:p>
    <w:p w:rsidR="00241D3A" w:rsidRPr="002B7CAC" w:rsidRDefault="00813F9E" w:rsidP="00241D3A">
      <w:pPr>
        <w:pStyle w:val="a5"/>
        <w:numPr>
          <w:ilvl w:val="1"/>
          <w:numId w:val="8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громоздкие иллюстрации (схемы, графики, рисунки и т.п.). </w:t>
      </w:r>
    </w:p>
    <w:p w:rsidR="00573C2B" w:rsidRPr="002B7CAC" w:rsidRDefault="00813F9E" w:rsidP="00241D3A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Ориентировочный объем пояснительной записки ВКР должен составлять </w:t>
      </w:r>
      <w:r w:rsidRPr="002B7CAC">
        <w:rPr>
          <w:b/>
          <w:sz w:val="28"/>
          <w:szCs w:val="28"/>
        </w:rPr>
        <w:t>40 - 45 страниц</w:t>
      </w:r>
      <w:r w:rsidRPr="002B7CAC">
        <w:rPr>
          <w:sz w:val="28"/>
          <w:szCs w:val="28"/>
        </w:rPr>
        <w:t xml:space="preserve"> (без приложений). Допускается</w:t>
      </w:r>
      <w:r w:rsidR="00E23D75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небольшое превышение рекомендуемых объемов.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При выполнении ВКР следует пользоваться последними литературными публикациями, справочниками, ГОСТами, руководящими материалами различных фирм и организаций, современными версиями компьютерных программ.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Дипломная работа </w:t>
      </w:r>
      <w:r w:rsidR="00481DB7" w:rsidRPr="002B7CAC">
        <w:rPr>
          <w:sz w:val="28"/>
          <w:szCs w:val="28"/>
        </w:rPr>
        <w:t>помещается в скоросшиватель без использования файлов</w:t>
      </w:r>
      <w:r w:rsidRPr="002B7CAC">
        <w:rPr>
          <w:sz w:val="28"/>
          <w:szCs w:val="28"/>
        </w:rPr>
        <w:t>. Рецензия и отзыв на дипломную работу, а также компакт- диски</w:t>
      </w:r>
      <w:r w:rsidR="00481DB7" w:rsidRPr="002B7CAC">
        <w:rPr>
          <w:sz w:val="28"/>
          <w:szCs w:val="28"/>
        </w:rPr>
        <w:t xml:space="preserve"> или </w:t>
      </w:r>
      <w:proofErr w:type="spellStart"/>
      <w:r w:rsidR="00481DB7" w:rsidRPr="002B7CAC">
        <w:rPr>
          <w:sz w:val="28"/>
          <w:szCs w:val="28"/>
          <w:lang w:val="en-US"/>
        </w:rPr>
        <w:t>usb</w:t>
      </w:r>
      <w:proofErr w:type="spellEnd"/>
      <w:r w:rsidR="00481DB7" w:rsidRPr="002B7CAC">
        <w:rPr>
          <w:sz w:val="28"/>
          <w:szCs w:val="28"/>
        </w:rPr>
        <w:t>-накопитель</w:t>
      </w:r>
      <w:r w:rsidRPr="002B7CAC">
        <w:rPr>
          <w:sz w:val="28"/>
          <w:szCs w:val="28"/>
        </w:rPr>
        <w:t xml:space="preserve"> с материалами ВКР вкладываются в соответствующий карман</w:t>
      </w:r>
      <w:r w:rsidR="00E23D75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работы.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Рецензию </w:t>
      </w:r>
      <w:r w:rsidRPr="002B7CAC">
        <w:rPr>
          <w:sz w:val="28"/>
          <w:szCs w:val="28"/>
        </w:rPr>
        <w:t xml:space="preserve">на выпускную квалификационную работу </w:t>
      </w:r>
      <w:proofErr w:type="gramStart"/>
      <w:r w:rsidRPr="002B7CAC">
        <w:rPr>
          <w:sz w:val="28"/>
          <w:szCs w:val="28"/>
        </w:rPr>
        <w:t>обучающийся</w:t>
      </w:r>
      <w:proofErr w:type="gramEnd"/>
      <w:r w:rsidRPr="002B7CAC">
        <w:rPr>
          <w:sz w:val="28"/>
          <w:szCs w:val="28"/>
        </w:rPr>
        <w:t xml:space="preserve"> получает у рецензента самостоятельно. </w:t>
      </w:r>
      <w:proofErr w:type="gramStart"/>
      <w:r w:rsidRPr="002B7CAC">
        <w:rPr>
          <w:sz w:val="28"/>
          <w:szCs w:val="28"/>
        </w:rPr>
        <w:t>Рецензент назначается обучающемуся по согласованию с руководителем.</w:t>
      </w:r>
      <w:proofErr w:type="gramEnd"/>
      <w:r w:rsidRPr="002B7CAC">
        <w:rPr>
          <w:sz w:val="28"/>
          <w:szCs w:val="28"/>
        </w:rPr>
        <w:t xml:space="preserve"> В качестве рецензента могут быть </w:t>
      </w:r>
      <w:proofErr w:type="gramStart"/>
      <w:r w:rsidRPr="002B7CAC">
        <w:rPr>
          <w:sz w:val="28"/>
          <w:szCs w:val="28"/>
        </w:rPr>
        <w:t>назначены</w:t>
      </w:r>
      <w:proofErr w:type="gramEnd"/>
      <w:r w:rsidRPr="002B7CAC">
        <w:rPr>
          <w:sz w:val="28"/>
          <w:szCs w:val="28"/>
        </w:rPr>
        <w:t>:</w:t>
      </w:r>
    </w:p>
    <w:p w:rsidR="00573C2B" w:rsidRPr="002B7CAC" w:rsidRDefault="00813F9E" w:rsidP="00241D3A">
      <w:pPr>
        <w:pStyle w:val="a5"/>
        <w:numPr>
          <w:ilvl w:val="1"/>
          <w:numId w:val="8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преподаватели других средних проф</w:t>
      </w:r>
      <w:r w:rsidR="002B7CAC">
        <w:rPr>
          <w:sz w:val="28"/>
          <w:szCs w:val="28"/>
        </w:rPr>
        <w:t>ессиональных учебных заведений;</w:t>
      </w:r>
    </w:p>
    <w:p w:rsidR="00573C2B" w:rsidRPr="002B7CAC" w:rsidRDefault="00813F9E" w:rsidP="00241D3A">
      <w:pPr>
        <w:pStyle w:val="a5"/>
        <w:numPr>
          <w:ilvl w:val="1"/>
          <w:numId w:val="8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начальники информационно-технических отделов предприятий и организаций;</w:t>
      </w:r>
    </w:p>
    <w:p w:rsidR="00573C2B" w:rsidRPr="002B7CAC" w:rsidRDefault="00813F9E" w:rsidP="00241D3A">
      <w:pPr>
        <w:pStyle w:val="a5"/>
        <w:numPr>
          <w:ilvl w:val="1"/>
          <w:numId w:val="8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ведущие специалисты в области информационных технологий;</w:t>
      </w:r>
    </w:p>
    <w:p w:rsidR="00573C2B" w:rsidRPr="002B7CAC" w:rsidRDefault="00813F9E" w:rsidP="00241D3A">
      <w:pPr>
        <w:pStyle w:val="a5"/>
        <w:numPr>
          <w:ilvl w:val="1"/>
          <w:numId w:val="8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руководители предприятий и организаций различных форм собственности, чья деятельность связана с информационными технологиями.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Рецензия должна быть заверена в отделе кадров по месту работы. В заключение рецензии дается оценка представленной дипломной работы по </w:t>
      </w:r>
      <w:r w:rsidRPr="002B7CAC">
        <w:rPr>
          <w:sz w:val="28"/>
          <w:szCs w:val="28"/>
        </w:rPr>
        <w:lastRenderedPageBreak/>
        <w:t>пятибалльной системе.</w:t>
      </w:r>
    </w:p>
    <w:p w:rsidR="00813F9E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Отзыв </w:t>
      </w:r>
      <w:r w:rsidRPr="002B7CAC">
        <w:rPr>
          <w:sz w:val="28"/>
          <w:szCs w:val="28"/>
        </w:rPr>
        <w:t xml:space="preserve">на дипломную работу выдает </w:t>
      </w:r>
      <w:proofErr w:type="gramStart"/>
      <w:r w:rsidRPr="002B7CAC">
        <w:rPr>
          <w:sz w:val="28"/>
          <w:szCs w:val="28"/>
        </w:rPr>
        <w:t>обучающемуся</w:t>
      </w:r>
      <w:proofErr w:type="gramEnd"/>
      <w:r w:rsidRPr="002B7CAC">
        <w:rPr>
          <w:sz w:val="28"/>
          <w:szCs w:val="28"/>
        </w:rPr>
        <w:t xml:space="preserve"> руководитель. В отзыве кратко указывается характеристика проделанной работы и ее результат. Также в отзыве характеризуется работа обучающегося в ходе выполнения ВКР. В заключение отзыва дается оценка представленной работы по пятибалльной системе.</w:t>
      </w:r>
      <w:bookmarkStart w:id="14" w:name="_TOC_250003"/>
      <w:r w:rsidRPr="002B7CAC">
        <w:rPr>
          <w:sz w:val="28"/>
          <w:szCs w:val="28"/>
        </w:rPr>
        <w:t xml:space="preserve"> </w:t>
      </w:r>
    </w:p>
    <w:bookmarkEnd w:id="14"/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b/>
          <w:sz w:val="28"/>
          <w:szCs w:val="28"/>
        </w:rPr>
        <w:t xml:space="preserve">Список литературы </w:t>
      </w:r>
      <w:r w:rsidRPr="002B7CAC">
        <w:rPr>
          <w:sz w:val="28"/>
          <w:szCs w:val="28"/>
        </w:rPr>
        <w:t>должен включать все источники, использованные при выполнении выпускной квалификационной</w:t>
      </w:r>
      <w:r w:rsidR="00241D3A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 xml:space="preserve">работы, в том числе те, на которые сделаны ссылки в тексте пояснительной записки. Каждый источник указывается </w:t>
      </w:r>
      <w:r w:rsidR="00481DB7" w:rsidRPr="002B7CAC">
        <w:rPr>
          <w:sz w:val="28"/>
          <w:szCs w:val="28"/>
        </w:rPr>
        <w:t xml:space="preserve">в соответствии с методическими рекомендациями по выполнению </w:t>
      </w:r>
      <w:proofErr w:type="gramStart"/>
      <w:r w:rsidR="00481DB7" w:rsidRPr="002B7CAC">
        <w:rPr>
          <w:sz w:val="28"/>
          <w:szCs w:val="28"/>
        </w:rPr>
        <w:t>дипломных</w:t>
      </w:r>
      <w:proofErr w:type="gramEnd"/>
      <w:r w:rsidR="00481DB7" w:rsidRPr="002B7CAC">
        <w:rPr>
          <w:sz w:val="28"/>
          <w:szCs w:val="28"/>
        </w:rPr>
        <w:t>, курсовых и квалификационной письменной работы колледжа</w:t>
      </w:r>
      <w:r w:rsidRPr="002B7CAC">
        <w:rPr>
          <w:sz w:val="28"/>
          <w:szCs w:val="28"/>
        </w:rPr>
        <w:t>..</w:t>
      </w:r>
    </w:p>
    <w:p w:rsidR="00573C2B" w:rsidRPr="002B7CAC" w:rsidRDefault="00813F9E" w:rsidP="00E23D75">
      <w:pPr>
        <w:spacing w:line="360" w:lineRule="auto"/>
        <w:ind w:firstLine="709"/>
        <w:jc w:val="both"/>
        <w:rPr>
          <w:sz w:val="28"/>
          <w:szCs w:val="28"/>
        </w:rPr>
      </w:pPr>
      <w:r w:rsidRPr="002B7CAC">
        <w:rPr>
          <w:sz w:val="28"/>
          <w:szCs w:val="28"/>
        </w:rPr>
        <w:t xml:space="preserve">При выполнении ВКР необходимо использовать источники литературы </w:t>
      </w:r>
      <w:r w:rsidRPr="002B7CAC">
        <w:rPr>
          <w:b/>
          <w:sz w:val="28"/>
          <w:szCs w:val="28"/>
        </w:rPr>
        <w:t>за последние пять лет</w:t>
      </w:r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Рекомендуемое количество источников литературы в ВКР </w:t>
      </w:r>
      <w:r w:rsidR="00481DB7" w:rsidRPr="002B7CAC">
        <w:rPr>
          <w:sz w:val="28"/>
          <w:szCs w:val="28"/>
        </w:rPr>
        <w:br/>
      </w:r>
      <w:r w:rsidRPr="002B7CAC">
        <w:rPr>
          <w:sz w:val="28"/>
          <w:szCs w:val="28"/>
        </w:rPr>
        <w:t xml:space="preserve">составляет </w:t>
      </w:r>
      <w:r w:rsidR="00481DB7" w:rsidRPr="002B7CAC">
        <w:rPr>
          <w:sz w:val="28"/>
          <w:szCs w:val="28"/>
        </w:rPr>
        <w:t>10</w:t>
      </w:r>
      <w:r w:rsidRPr="002B7CAC">
        <w:rPr>
          <w:sz w:val="28"/>
          <w:szCs w:val="28"/>
        </w:rPr>
        <w:t xml:space="preserve"> – </w:t>
      </w:r>
      <w:r w:rsidR="00481DB7" w:rsidRPr="002B7CAC">
        <w:rPr>
          <w:sz w:val="28"/>
          <w:szCs w:val="28"/>
        </w:rPr>
        <w:t>1</w:t>
      </w:r>
      <w:r w:rsidRPr="002B7CAC">
        <w:rPr>
          <w:sz w:val="28"/>
          <w:szCs w:val="28"/>
        </w:rPr>
        <w:t>5.</w:t>
      </w:r>
    </w:p>
    <w:p w:rsidR="00573C2B" w:rsidRPr="002B7CAC" w:rsidRDefault="00813F9E" w:rsidP="00114F4B">
      <w:pPr>
        <w:pStyle w:val="110"/>
        <w:spacing w:before="0" w:line="360" w:lineRule="auto"/>
        <w:ind w:left="0" w:firstLine="709"/>
        <w:outlineLvl w:val="0"/>
        <w:rPr>
          <w:sz w:val="28"/>
          <w:szCs w:val="28"/>
        </w:rPr>
      </w:pPr>
      <w:bookmarkStart w:id="15" w:name="_TOC_250002"/>
      <w:bookmarkStart w:id="16" w:name="_Toc69976090"/>
      <w:r w:rsidRPr="002B7CAC">
        <w:rPr>
          <w:sz w:val="28"/>
          <w:szCs w:val="28"/>
        </w:rPr>
        <w:t>4.</w:t>
      </w:r>
      <w:r w:rsidR="00114F4B" w:rsidRPr="002B7CAC">
        <w:rPr>
          <w:sz w:val="28"/>
          <w:szCs w:val="28"/>
        </w:rPr>
        <w:t>3</w:t>
      </w:r>
      <w:r w:rsidRPr="002B7CAC">
        <w:rPr>
          <w:sz w:val="28"/>
          <w:szCs w:val="28"/>
        </w:rPr>
        <w:t xml:space="preserve"> Оформление </w:t>
      </w:r>
      <w:bookmarkEnd w:id="15"/>
      <w:r w:rsidRPr="002B7CAC">
        <w:rPr>
          <w:sz w:val="28"/>
          <w:szCs w:val="28"/>
        </w:rPr>
        <w:t>презентации</w:t>
      </w:r>
      <w:bookmarkEnd w:id="16"/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Защита дипломной работы сопровождается презентацией, выполненной, как правило, в программе </w:t>
      </w:r>
      <w:proofErr w:type="spellStart"/>
      <w:r w:rsidRPr="002B7CAC">
        <w:rPr>
          <w:sz w:val="28"/>
          <w:szCs w:val="28"/>
        </w:rPr>
        <w:t>Microsoft</w:t>
      </w:r>
      <w:proofErr w:type="spellEnd"/>
      <w:r w:rsidRPr="002B7CAC">
        <w:rPr>
          <w:sz w:val="28"/>
          <w:szCs w:val="28"/>
        </w:rPr>
        <w:t xml:space="preserve"> </w:t>
      </w:r>
      <w:proofErr w:type="spellStart"/>
      <w:r w:rsidRPr="002B7CAC">
        <w:rPr>
          <w:sz w:val="28"/>
          <w:szCs w:val="28"/>
        </w:rPr>
        <w:t>PowerPoint</w:t>
      </w:r>
      <w:proofErr w:type="spellEnd"/>
      <w:r w:rsidRPr="002B7CAC">
        <w:rPr>
          <w:sz w:val="28"/>
          <w:szCs w:val="28"/>
        </w:rPr>
        <w:t>. При создании презентации следует помнить, что она демонстрируется перед комиссией с помощью проектора. Проектор по своим техническим характеристикам значительно хуже передает цветовую палитру, чем монитор ПК. Поэтому желательно не выбирать сложные цветовые оформления и не использовать большое число анимационных эффектов. Рекомендуется использовать белый фон и черный шрифт текста.</w:t>
      </w:r>
    </w:p>
    <w:p w:rsidR="00573C2B" w:rsidRPr="002B7CAC" w:rsidRDefault="00241D3A" w:rsidP="00E23D75">
      <w:pPr>
        <w:spacing w:line="360" w:lineRule="auto"/>
        <w:ind w:firstLine="709"/>
        <w:jc w:val="both"/>
        <w:rPr>
          <w:sz w:val="28"/>
          <w:szCs w:val="28"/>
        </w:rPr>
      </w:pPr>
      <w:r w:rsidRPr="002B7CAC">
        <w:rPr>
          <w:sz w:val="28"/>
          <w:szCs w:val="28"/>
        </w:rPr>
        <w:t>Общее</w:t>
      </w:r>
      <w:r w:rsidR="00813F9E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 xml:space="preserve">время выступления </w:t>
      </w:r>
      <w:r w:rsidR="00813F9E" w:rsidRPr="002B7CAC">
        <w:rPr>
          <w:sz w:val="28"/>
          <w:szCs w:val="28"/>
        </w:rPr>
        <w:t xml:space="preserve">обучающегося </w:t>
      </w:r>
      <w:r w:rsidR="00813F9E" w:rsidRPr="002B7CAC">
        <w:rPr>
          <w:b/>
          <w:sz w:val="28"/>
          <w:szCs w:val="28"/>
        </w:rPr>
        <w:t>15-20   минут</w:t>
      </w:r>
      <w:r w:rsidR="00813F9E"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Поэтому выступление с презентацией длится обычно 8-10 минут (3-4 минуты отводится на демонстрацию выполненной разработки). Рекомендуемое количество слайдов в презентации составляет 11-14. Основное содержание слайдов может быть следующим: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 xml:space="preserve">1-й слайд – тема ВКР, автор, научный руководитель; 2-й слайд – </w:t>
      </w:r>
      <w:r w:rsidRPr="002B7CAC">
        <w:rPr>
          <w:sz w:val="28"/>
          <w:szCs w:val="28"/>
        </w:rPr>
        <w:lastRenderedPageBreak/>
        <w:t>актуальность и цель ВКР;</w:t>
      </w:r>
    </w:p>
    <w:p w:rsidR="00573C2B" w:rsidRPr="002B7CAC" w:rsidRDefault="00813F9E" w:rsidP="00E23D75">
      <w:pPr>
        <w:pStyle w:val="a5"/>
        <w:numPr>
          <w:ilvl w:val="0"/>
          <w:numId w:val="5"/>
        </w:numPr>
        <w:tabs>
          <w:tab w:val="left" w:pos="948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й слайд – основные задачи ВКР;</w:t>
      </w:r>
    </w:p>
    <w:p w:rsidR="00573C2B" w:rsidRPr="002B7CAC" w:rsidRDefault="00813F9E" w:rsidP="00E23D75">
      <w:pPr>
        <w:pStyle w:val="a5"/>
        <w:numPr>
          <w:ilvl w:val="0"/>
          <w:numId w:val="5"/>
        </w:numPr>
        <w:tabs>
          <w:tab w:val="left" w:pos="948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й слайд – краткое описание предметной области;</w:t>
      </w:r>
    </w:p>
    <w:p w:rsidR="00573C2B" w:rsidRPr="002B7CAC" w:rsidRDefault="00813F9E" w:rsidP="00E23D75">
      <w:pPr>
        <w:pStyle w:val="a5"/>
        <w:numPr>
          <w:ilvl w:val="0"/>
          <w:numId w:val="5"/>
        </w:numPr>
        <w:tabs>
          <w:tab w:val="left" w:pos="9341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й слайд – анализ систем-аналогов;</w:t>
      </w:r>
    </w:p>
    <w:p w:rsidR="00573C2B" w:rsidRPr="002B7CAC" w:rsidRDefault="00813F9E" w:rsidP="00E23D75">
      <w:pPr>
        <w:pStyle w:val="a5"/>
        <w:numPr>
          <w:ilvl w:val="0"/>
          <w:numId w:val="5"/>
        </w:numPr>
        <w:tabs>
          <w:tab w:val="left" w:pos="9341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й слайд – анализ концепций создания нового программного обеспечения</w:t>
      </w:r>
      <w:r w:rsidR="00481DB7" w:rsidRPr="002B7CAC">
        <w:rPr>
          <w:sz w:val="28"/>
          <w:szCs w:val="28"/>
        </w:rPr>
        <w:t xml:space="preserve"> (может быть несколько слайдов, не больше 4)</w:t>
      </w:r>
      <w:r w:rsidRPr="002B7CAC">
        <w:rPr>
          <w:sz w:val="28"/>
          <w:szCs w:val="28"/>
        </w:rPr>
        <w:t>;</w:t>
      </w:r>
    </w:p>
    <w:p w:rsidR="00573C2B" w:rsidRPr="002B7CAC" w:rsidRDefault="00813F9E" w:rsidP="00E23D75">
      <w:pPr>
        <w:pStyle w:val="a5"/>
        <w:numPr>
          <w:ilvl w:val="0"/>
          <w:numId w:val="5"/>
        </w:numPr>
        <w:tabs>
          <w:tab w:val="left" w:pos="9341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й слайд – структурная схема разработанного программного обеспечения (или алгоритм работы);</w:t>
      </w:r>
    </w:p>
    <w:p w:rsidR="00573C2B" w:rsidRPr="002B7CAC" w:rsidRDefault="00813F9E" w:rsidP="00E23D75">
      <w:pPr>
        <w:pStyle w:val="a5"/>
        <w:numPr>
          <w:ilvl w:val="0"/>
          <w:numId w:val="5"/>
        </w:numPr>
        <w:tabs>
          <w:tab w:val="left" w:pos="9341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й слайд – логическая модель базы данных (или схема данных);</w:t>
      </w:r>
    </w:p>
    <w:p w:rsidR="00573C2B" w:rsidRPr="002B7CAC" w:rsidRDefault="00813F9E" w:rsidP="00E23D75">
      <w:pPr>
        <w:pStyle w:val="a5"/>
        <w:numPr>
          <w:ilvl w:val="0"/>
          <w:numId w:val="5"/>
        </w:numPr>
        <w:tabs>
          <w:tab w:val="left" w:pos="9339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 xml:space="preserve">й слайд – основные вопросы разработки интерфейса </w:t>
      </w:r>
      <w:proofErr w:type="gramStart"/>
      <w:r w:rsidRPr="002B7CAC">
        <w:rPr>
          <w:sz w:val="28"/>
          <w:szCs w:val="28"/>
        </w:rPr>
        <w:t>ПО</w:t>
      </w:r>
      <w:proofErr w:type="gramEnd"/>
      <w:r w:rsidRPr="002B7CAC">
        <w:rPr>
          <w:sz w:val="28"/>
          <w:szCs w:val="28"/>
        </w:rPr>
        <w:t>;</w:t>
      </w:r>
    </w:p>
    <w:p w:rsidR="00573C2B" w:rsidRPr="002B7CAC" w:rsidRDefault="00813F9E" w:rsidP="00E23D75">
      <w:pPr>
        <w:pStyle w:val="a5"/>
        <w:numPr>
          <w:ilvl w:val="0"/>
          <w:numId w:val="5"/>
        </w:numPr>
        <w:tabs>
          <w:tab w:val="left" w:pos="9452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й слайд – информационная безопасность программного обеспечения;</w:t>
      </w:r>
    </w:p>
    <w:p w:rsidR="00573C2B" w:rsidRPr="002B7CAC" w:rsidRDefault="00813F9E" w:rsidP="00E23D75">
      <w:pPr>
        <w:pStyle w:val="a5"/>
        <w:numPr>
          <w:ilvl w:val="0"/>
          <w:numId w:val="5"/>
        </w:numPr>
        <w:tabs>
          <w:tab w:val="left" w:pos="9452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й слайд – заключение (основные выводы по работе).</w:t>
      </w:r>
    </w:p>
    <w:p w:rsidR="00241D3A" w:rsidRPr="002B7CAC" w:rsidRDefault="00241D3A">
      <w:pPr>
        <w:rPr>
          <w:b/>
          <w:bCs/>
          <w:sz w:val="28"/>
          <w:szCs w:val="28"/>
        </w:rPr>
      </w:pPr>
      <w:bookmarkStart w:id="17" w:name="_TOC_250001"/>
      <w:r w:rsidRPr="002B7CAC">
        <w:rPr>
          <w:sz w:val="28"/>
          <w:szCs w:val="28"/>
        </w:rPr>
        <w:br w:type="page"/>
      </w:r>
    </w:p>
    <w:p w:rsidR="00573C2B" w:rsidRPr="002B7CAC" w:rsidRDefault="00813F9E" w:rsidP="00241D3A">
      <w:pPr>
        <w:pStyle w:val="110"/>
        <w:numPr>
          <w:ilvl w:val="0"/>
          <w:numId w:val="9"/>
        </w:numPr>
        <w:spacing w:before="0" w:line="360" w:lineRule="auto"/>
        <w:ind w:left="0" w:firstLine="709"/>
        <w:jc w:val="center"/>
        <w:outlineLvl w:val="0"/>
        <w:rPr>
          <w:sz w:val="28"/>
          <w:szCs w:val="28"/>
        </w:rPr>
      </w:pPr>
      <w:bookmarkStart w:id="18" w:name="_Toc69976091"/>
      <w:r w:rsidRPr="002B7CAC">
        <w:rPr>
          <w:sz w:val="28"/>
          <w:szCs w:val="28"/>
        </w:rPr>
        <w:lastRenderedPageBreak/>
        <w:t xml:space="preserve">ПОДГОТОВКА К ЗАЩИТЕ И ЗАЩИТА ВЫПУСКНОЙ КВАЛИФИКАЦИОННОЙ </w:t>
      </w:r>
      <w:bookmarkEnd w:id="17"/>
      <w:r w:rsidRPr="002B7CAC">
        <w:rPr>
          <w:sz w:val="28"/>
          <w:szCs w:val="28"/>
        </w:rPr>
        <w:t>РАБОТЫ</w:t>
      </w:r>
      <w:bookmarkEnd w:id="18"/>
    </w:p>
    <w:p w:rsidR="00241D3A" w:rsidRPr="002B7CAC" w:rsidRDefault="00241D3A" w:rsidP="00241D3A">
      <w:pPr>
        <w:pStyle w:val="110"/>
        <w:spacing w:before="0" w:line="360" w:lineRule="auto"/>
        <w:rPr>
          <w:sz w:val="28"/>
          <w:szCs w:val="28"/>
        </w:rPr>
      </w:pP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Подготовка к защите ВКР представляет собой важную и ответственную работу. Важно не только разработать качественное программное обеспечение, но и уметь квалифицированно его защитить. Высокая оценка руководителя и рецензента может быть снижена из-за плохой защиты дипломной работы. Поэтому подготовке к защите ВКР необходимо уделить серьезное внимание.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После изучения ВКР руководителем и его возвращения </w:t>
      </w:r>
      <w:proofErr w:type="gramStart"/>
      <w:r w:rsidRPr="002B7CAC">
        <w:rPr>
          <w:sz w:val="28"/>
          <w:szCs w:val="28"/>
        </w:rPr>
        <w:t>обучающемуся</w:t>
      </w:r>
      <w:proofErr w:type="gramEnd"/>
      <w:r w:rsidRPr="002B7CAC">
        <w:rPr>
          <w:sz w:val="28"/>
          <w:szCs w:val="28"/>
        </w:rPr>
        <w:t xml:space="preserve">, следует доработать материал с учетом сделанных замечаний. В случае неясности замечаний необходимо задать вопросы руководителю ВКР. После внесения всех корректировок в пояснительную записку, целесообразно еще раз проверить текст и сшить пояснительную записку. Проверив наличие подписи, даты выполнения, следует представить дипломную работу </w:t>
      </w:r>
      <w:r w:rsidR="002B7CAC">
        <w:rPr>
          <w:sz w:val="28"/>
          <w:szCs w:val="28"/>
        </w:rPr>
        <w:t>руководителю</w:t>
      </w:r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Полностью законченная и оформленная ВКР сдается </w:t>
      </w:r>
      <w:r w:rsidRPr="002B7CAC">
        <w:rPr>
          <w:b/>
          <w:sz w:val="28"/>
          <w:szCs w:val="28"/>
        </w:rPr>
        <w:t xml:space="preserve">за 10 дней </w:t>
      </w:r>
      <w:r w:rsidRPr="002B7CAC">
        <w:rPr>
          <w:sz w:val="28"/>
          <w:szCs w:val="28"/>
        </w:rPr>
        <w:t>до начала работы государственной экзаменационной комиссии (ГЭК).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Проверив пояснительную записку и убедившись в работоспособности разработанного программного обеспечения, руководитель подписывает пояснительную записку и направляет работу на предварительную защиту в комиссию.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 ходе предзащиты </w:t>
      </w:r>
      <w:proofErr w:type="gramStart"/>
      <w:r w:rsidRPr="002B7CAC">
        <w:rPr>
          <w:sz w:val="28"/>
          <w:szCs w:val="28"/>
        </w:rPr>
        <w:t>обучающийся</w:t>
      </w:r>
      <w:proofErr w:type="gramEnd"/>
      <w:r w:rsidRPr="002B7CAC">
        <w:rPr>
          <w:sz w:val="28"/>
          <w:szCs w:val="28"/>
        </w:rPr>
        <w:t xml:space="preserve"> выступает с докладом (презентацией), демонстрирует программное обеспечение и отвечает на вопросы преподавателей.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После предварительной защиты и исправления выявленных ошибок, </w:t>
      </w:r>
      <w:proofErr w:type="gramStart"/>
      <w:r w:rsidRPr="002B7CAC">
        <w:rPr>
          <w:sz w:val="28"/>
          <w:szCs w:val="28"/>
        </w:rPr>
        <w:t>выполненная</w:t>
      </w:r>
      <w:proofErr w:type="gramEnd"/>
      <w:r w:rsidRPr="002B7CAC">
        <w:rPr>
          <w:sz w:val="28"/>
          <w:szCs w:val="28"/>
        </w:rPr>
        <w:t xml:space="preserve"> ВКР отправляется на внешнее рецензирование.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ВКР, </w:t>
      </w:r>
      <w:proofErr w:type="gramStart"/>
      <w:r w:rsidRPr="002B7CAC">
        <w:rPr>
          <w:sz w:val="28"/>
          <w:szCs w:val="28"/>
        </w:rPr>
        <w:t>имеющая</w:t>
      </w:r>
      <w:proofErr w:type="gramEnd"/>
      <w:r w:rsidRPr="002B7CAC">
        <w:rPr>
          <w:sz w:val="28"/>
          <w:szCs w:val="28"/>
        </w:rPr>
        <w:t xml:space="preserve"> положительные отзыв и внешнюю рецензию, допускается </w:t>
      </w:r>
      <w:r w:rsidR="00481DB7" w:rsidRPr="002B7CAC">
        <w:rPr>
          <w:sz w:val="28"/>
          <w:szCs w:val="28"/>
        </w:rPr>
        <w:t>директором колледжа</w:t>
      </w:r>
      <w:r w:rsidRPr="002B7CAC">
        <w:rPr>
          <w:sz w:val="28"/>
          <w:szCs w:val="28"/>
        </w:rPr>
        <w:t xml:space="preserve"> к защите. </w:t>
      </w:r>
      <w:proofErr w:type="gramStart"/>
      <w:r w:rsidRPr="002B7CAC">
        <w:rPr>
          <w:sz w:val="28"/>
          <w:szCs w:val="28"/>
        </w:rPr>
        <w:t xml:space="preserve">Обучающемуся по решению </w:t>
      </w:r>
      <w:r w:rsidR="002B7CAC">
        <w:rPr>
          <w:sz w:val="28"/>
          <w:szCs w:val="28"/>
        </w:rPr>
        <w:t>директора</w:t>
      </w:r>
      <w:r w:rsidRPr="002B7CAC">
        <w:rPr>
          <w:sz w:val="28"/>
          <w:szCs w:val="28"/>
        </w:rPr>
        <w:t>, может быть предоставлено право защищать ВКР и в случае отрицательной рецензии.</w:t>
      </w:r>
      <w:proofErr w:type="gramEnd"/>
    </w:p>
    <w:p w:rsidR="00573C2B" w:rsidRPr="002B7CAC" w:rsidRDefault="00813F9E" w:rsidP="00E23D75">
      <w:pPr>
        <w:spacing w:line="360" w:lineRule="auto"/>
        <w:ind w:firstLine="709"/>
        <w:jc w:val="both"/>
        <w:rPr>
          <w:sz w:val="28"/>
          <w:szCs w:val="28"/>
        </w:rPr>
      </w:pPr>
      <w:r w:rsidRPr="002B7CAC">
        <w:rPr>
          <w:sz w:val="28"/>
          <w:szCs w:val="28"/>
        </w:rPr>
        <w:t xml:space="preserve">За </w:t>
      </w:r>
      <w:r w:rsidRPr="002B7CAC">
        <w:rPr>
          <w:b/>
          <w:sz w:val="28"/>
          <w:szCs w:val="28"/>
        </w:rPr>
        <w:t xml:space="preserve">два дня до защиты </w:t>
      </w:r>
      <w:r w:rsidRPr="002B7CAC">
        <w:rPr>
          <w:sz w:val="28"/>
          <w:szCs w:val="28"/>
        </w:rPr>
        <w:t>ВКР в Государственную экзаменационную комиссию предоставляется: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4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lastRenderedPageBreak/>
        <w:t>пояснительная записка ВКР, подписанная обучающимся, руководителем, рецензентом, консультантами (если они назначены),</w:t>
      </w:r>
      <w:r w:rsidR="002B7CAC">
        <w:rPr>
          <w:sz w:val="28"/>
          <w:szCs w:val="28"/>
        </w:rPr>
        <w:t xml:space="preserve"> ответственным за </w:t>
      </w:r>
      <w:proofErr w:type="spellStart"/>
      <w:r w:rsidR="002B7CAC">
        <w:rPr>
          <w:sz w:val="28"/>
          <w:szCs w:val="28"/>
        </w:rPr>
        <w:t>нормоконтроль</w:t>
      </w:r>
      <w:proofErr w:type="spellEnd"/>
      <w:r w:rsidR="002B7CAC">
        <w:rPr>
          <w:sz w:val="28"/>
          <w:szCs w:val="28"/>
        </w:rPr>
        <w:t>,</w:t>
      </w:r>
      <w:r w:rsidRPr="002B7CAC">
        <w:rPr>
          <w:sz w:val="28"/>
          <w:szCs w:val="28"/>
        </w:rPr>
        <w:t xml:space="preserve"> </w:t>
      </w:r>
      <w:r w:rsidR="002B7CAC">
        <w:rPr>
          <w:sz w:val="28"/>
          <w:szCs w:val="28"/>
        </w:rPr>
        <w:t>директором колледжа</w:t>
      </w:r>
      <w:r w:rsidRPr="002B7CAC">
        <w:rPr>
          <w:sz w:val="28"/>
          <w:szCs w:val="28"/>
        </w:rPr>
        <w:t>;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4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отзыв руководителя ВКР;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4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внешняя рецензия на ВКР;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4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сведения об успеваемости обучающегося по всем предметам, а также о выполнении им учебного плана по всем предметам.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По желанию в Государственную экзаменационную комиссию могут быть предоставлены и другие материалы, характеризующие ценность работы, например, печатные статьи на тему ВКР, справки о внедрении, отзывы специалистов и т.п.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Порядок защиты дипломной работы: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4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доклад </w:t>
      </w:r>
      <w:proofErr w:type="gramStart"/>
      <w:r w:rsidRPr="002B7CAC">
        <w:rPr>
          <w:sz w:val="28"/>
          <w:szCs w:val="28"/>
        </w:rPr>
        <w:t>обучающегося</w:t>
      </w:r>
      <w:proofErr w:type="gramEnd"/>
      <w:r w:rsidRPr="002B7CAC">
        <w:rPr>
          <w:sz w:val="28"/>
          <w:szCs w:val="28"/>
        </w:rPr>
        <w:t>;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4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демонстрация программного обеспечения;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4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ответы на вопросы членов Государственной аттестационной комиссии, а также, присутствующих.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Защита ВКР проводится на открытых заседаниях Государственной экзаменационной комиссии.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Для подготовки к защите </w:t>
      </w:r>
      <w:proofErr w:type="gramStart"/>
      <w:r w:rsidRPr="002B7CAC">
        <w:rPr>
          <w:sz w:val="28"/>
          <w:szCs w:val="28"/>
        </w:rPr>
        <w:t>обучающемуся</w:t>
      </w:r>
      <w:proofErr w:type="gramEnd"/>
      <w:r w:rsidRPr="002B7CAC">
        <w:rPr>
          <w:sz w:val="28"/>
          <w:szCs w:val="28"/>
        </w:rPr>
        <w:t xml:space="preserve"> следует подготовить тезисы своего доклада. На защиту одной ВКР отводится 15-20 минут, включая время доклада обучающегося </w:t>
      </w:r>
      <w:r w:rsidRPr="002B7CAC">
        <w:rPr>
          <w:b/>
          <w:sz w:val="28"/>
          <w:szCs w:val="28"/>
        </w:rPr>
        <w:t>8-10 минут</w:t>
      </w:r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Структура доклада может быть следующей: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4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тема ВКР;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3"/>
          <w:tab w:val="left" w:pos="1124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актуальность темы ВКР;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3"/>
          <w:tab w:val="left" w:pos="1124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цель и основные задачи ВКР;</w:t>
      </w:r>
    </w:p>
    <w:p w:rsidR="00573C2B" w:rsidRPr="002B7CAC" w:rsidRDefault="00813F9E" w:rsidP="00E23D75">
      <w:pPr>
        <w:pStyle w:val="a5"/>
        <w:numPr>
          <w:ilvl w:val="0"/>
          <w:numId w:val="4"/>
        </w:numPr>
        <w:tabs>
          <w:tab w:val="left" w:pos="1123"/>
          <w:tab w:val="left" w:pos="1124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свойства и характеристики разработанного программного обеспечения;</w:t>
      </w:r>
    </w:p>
    <w:p w:rsidR="00573C2B" w:rsidRPr="002B7CAC" w:rsidRDefault="00813F9E" w:rsidP="00E23D75">
      <w:pPr>
        <w:pStyle w:val="a5"/>
        <w:numPr>
          <w:ilvl w:val="1"/>
          <w:numId w:val="4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основные выводы и практические рекомендации.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proofErr w:type="gramStart"/>
      <w:r w:rsidRPr="002B7CAC">
        <w:rPr>
          <w:sz w:val="28"/>
          <w:szCs w:val="28"/>
        </w:rPr>
        <w:t>Обучающемуся</w:t>
      </w:r>
      <w:proofErr w:type="gramEnd"/>
      <w:r w:rsidRPr="002B7CAC">
        <w:rPr>
          <w:sz w:val="28"/>
          <w:szCs w:val="28"/>
        </w:rPr>
        <w:t xml:space="preserve"> следует учесть следующие советы при подготовке текста своего доклада: использовать простые слова и простые утвердительные предложения; повторять существительные, избегать местоимений; большие </w:t>
      </w:r>
      <w:r w:rsidRPr="002B7CAC">
        <w:rPr>
          <w:sz w:val="28"/>
          <w:szCs w:val="28"/>
        </w:rPr>
        <w:lastRenderedPageBreak/>
        <w:t>числа записывать с разделением разрядов (чтобы не пришлось считать нули). Перед защитой необходимо еще раз тщательно изучить все материалы, так как некоторые положения и логические выводы могут оказаться забытыми.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После выступления с докладом члены комиссии, принимающей защиту, могут задать </w:t>
      </w:r>
      <w:proofErr w:type="gramStart"/>
      <w:r w:rsidRPr="002B7CAC">
        <w:rPr>
          <w:sz w:val="28"/>
          <w:szCs w:val="28"/>
        </w:rPr>
        <w:t>обучающемуся</w:t>
      </w:r>
      <w:proofErr w:type="gramEnd"/>
      <w:r w:rsidRPr="002B7CAC">
        <w:rPr>
          <w:sz w:val="28"/>
          <w:szCs w:val="28"/>
        </w:rPr>
        <w:t xml:space="preserve"> любые вопросы по работе, уточнить полученные выводы и результаты. Обучающийся формулирует ответ сразу после получения вопроса. Очень важно при этом четко понять вопрос (для этого можно уточнить отдельные детали </w:t>
      </w:r>
      <w:proofErr w:type="gramStart"/>
      <w:r w:rsidRPr="002B7CAC">
        <w:rPr>
          <w:sz w:val="28"/>
          <w:szCs w:val="28"/>
        </w:rPr>
        <w:t>у</w:t>
      </w:r>
      <w:proofErr w:type="gramEnd"/>
      <w:r w:rsidRPr="002B7CAC">
        <w:rPr>
          <w:sz w:val="28"/>
          <w:szCs w:val="28"/>
        </w:rPr>
        <w:t xml:space="preserve"> задающего).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По докладу и ответам на вопросы государственная экзаменационная комиссия судит о широте кругозора </w:t>
      </w:r>
      <w:r w:rsidR="002B7CAC">
        <w:rPr>
          <w:sz w:val="28"/>
          <w:szCs w:val="28"/>
        </w:rPr>
        <w:t>выпускника</w:t>
      </w:r>
      <w:r w:rsidRPr="002B7CAC">
        <w:rPr>
          <w:sz w:val="28"/>
          <w:szCs w:val="28"/>
        </w:rPr>
        <w:t xml:space="preserve">, его эрудиции, умении публично </w:t>
      </w:r>
      <w:proofErr w:type="gramStart"/>
      <w:r w:rsidRPr="002B7CAC">
        <w:rPr>
          <w:sz w:val="28"/>
          <w:szCs w:val="28"/>
        </w:rPr>
        <w:t>выступать</w:t>
      </w:r>
      <w:proofErr w:type="gramEnd"/>
      <w:r w:rsidRPr="002B7CAC">
        <w:rPr>
          <w:sz w:val="28"/>
          <w:szCs w:val="28"/>
        </w:rPr>
        <w:t xml:space="preserve"> и аргументировано отстаивать свою точку зрения при ответах на вопросы.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Вопросы, задаваемые докладчику, касаются выполненной работы. Однако вопросы могут быть и теоретического плана, которые задаются с целью выявить общую подготовку будущего специалиста.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Например, тема ВКР «Разработка информационной системы для экономического отдела». </w:t>
      </w:r>
      <w:r w:rsidR="00481DB7" w:rsidRPr="002B7CAC">
        <w:rPr>
          <w:sz w:val="28"/>
          <w:szCs w:val="28"/>
        </w:rPr>
        <w:t>Выпускнику</w:t>
      </w:r>
      <w:r w:rsidRPr="002B7CAC">
        <w:rPr>
          <w:sz w:val="28"/>
          <w:szCs w:val="28"/>
        </w:rPr>
        <w:t xml:space="preserve"> могут быть заданы теоретические вопросы: «Дайте определение информационной системы?», «Из каких основных компонентов состоит информационная система?».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После выступления </w:t>
      </w:r>
      <w:r w:rsidR="00481DB7" w:rsidRPr="002B7CAC">
        <w:rPr>
          <w:sz w:val="28"/>
          <w:szCs w:val="28"/>
        </w:rPr>
        <w:t>обучающегося</w:t>
      </w:r>
      <w:r w:rsidRPr="002B7CAC">
        <w:rPr>
          <w:sz w:val="28"/>
          <w:szCs w:val="28"/>
        </w:rPr>
        <w:t xml:space="preserve"> и его ответов следует:</w:t>
      </w:r>
    </w:p>
    <w:p w:rsidR="00573C2B" w:rsidRPr="002B7CAC" w:rsidRDefault="00813F9E" w:rsidP="00E23D75">
      <w:pPr>
        <w:pStyle w:val="a5"/>
        <w:numPr>
          <w:ilvl w:val="1"/>
          <w:numId w:val="4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оглашение основных выводов внешней рецензии;</w:t>
      </w:r>
    </w:p>
    <w:p w:rsidR="00573C2B" w:rsidRPr="002B7CAC" w:rsidRDefault="00813F9E" w:rsidP="00E23D75">
      <w:pPr>
        <w:pStyle w:val="a5"/>
        <w:numPr>
          <w:ilvl w:val="1"/>
          <w:numId w:val="4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оглашение основных выводов отзыва руководителя;</w:t>
      </w:r>
    </w:p>
    <w:p w:rsidR="00573C2B" w:rsidRPr="002B7CAC" w:rsidRDefault="00813F9E" w:rsidP="00E23D75">
      <w:pPr>
        <w:pStyle w:val="a5"/>
        <w:numPr>
          <w:ilvl w:val="1"/>
          <w:numId w:val="4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выступления и замечания членов Государственной аттестационной комиссии и присутствующих;</w:t>
      </w:r>
    </w:p>
    <w:p w:rsidR="00573C2B" w:rsidRPr="002B7CAC" w:rsidRDefault="00813F9E" w:rsidP="00E23D75">
      <w:pPr>
        <w:pStyle w:val="a5"/>
        <w:numPr>
          <w:ilvl w:val="1"/>
          <w:numId w:val="4"/>
        </w:numPr>
        <w:tabs>
          <w:tab w:val="left" w:pos="9517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заключительное слово для ответа на критические замечания рецензента и </w:t>
      </w:r>
      <w:proofErr w:type="gramStart"/>
      <w:r w:rsidRPr="002B7CAC">
        <w:rPr>
          <w:sz w:val="28"/>
          <w:szCs w:val="28"/>
        </w:rPr>
        <w:t>выступавших</w:t>
      </w:r>
      <w:proofErr w:type="gramEnd"/>
      <w:r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Решение об оценке защиты ВКР принимается членами ГЭК на закрытом заседании. Результаты защиты ВКР объявляются обучающимся в тот же день после утверждения протоколов</w:t>
      </w:r>
      <w:r w:rsidR="00241D3A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 xml:space="preserve">председателем государственной аттестационной комиссии. Решение об оценке принимается простым большинством голосов, </w:t>
      </w:r>
      <w:r w:rsidRPr="002B7CAC">
        <w:rPr>
          <w:sz w:val="28"/>
          <w:szCs w:val="28"/>
        </w:rPr>
        <w:lastRenderedPageBreak/>
        <w:t>при равном числе голосов голос председателя ГЭК считается решающим.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Критерии оценки защиты ВКР:</w:t>
      </w:r>
    </w:p>
    <w:p w:rsidR="00573C2B" w:rsidRPr="002B7CAC" w:rsidRDefault="00813F9E" w:rsidP="00E23D75">
      <w:pPr>
        <w:pStyle w:val="a3"/>
        <w:spacing w:line="360" w:lineRule="auto"/>
        <w:ind w:left="0" w:firstLine="709"/>
        <w:rPr>
          <w:sz w:val="28"/>
          <w:szCs w:val="28"/>
        </w:rPr>
      </w:pPr>
      <w:bookmarkStart w:id="19" w:name="_GoBack"/>
      <w:bookmarkEnd w:id="19"/>
      <w:r w:rsidRPr="002B7CAC">
        <w:rPr>
          <w:sz w:val="28"/>
          <w:szCs w:val="28"/>
        </w:rPr>
        <w:t xml:space="preserve">После защиты ВКР со всеми материалами остается </w:t>
      </w:r>
      <w:r w:rsidR="002B7CAC" w:rsidRPr="002B7CAC">
        <w:rPr>
          <w:sz w:val="28"/>
          <w:szCs w:val="28"/>
        </w:rPr>
        <w:t>в образовательной организации</w:t>
      </w:r>
      <w:r w:rsidRPr="002B7CAC">
        <w:rPr>
          <w:sz w:val="28"/>
          <w:szCs w:val="28"/>
        </w:rPr>
        <w:t>. Результаты ВКР могут быть использованы преподавателями колледжа в учебном процессе.</w:t>
      </w:r>
    </w:p>
    <w:p w:rsidR="00241D3A" w:rsidRPr="002B7CAC" w:rsidRDefault="00241D3A">
      <w:pPr>
        <w:rPr>
          <w:b/>
          <w:bCs/>
          <w:sz w:val="28"/>
          <w:szCs w:val="28"/>
        </w:rPr>
      </w:pPr>
      <w:bookmarkStart w:id="20" w:name="_TOC_250000"/>
      <w:r w:rsidRPr="002B7CAC">
        <w:rPr>
          <w:sz w:val="28"/>
          <w:szCs w:val="28"/>
        </w:rPr>
        <w:br w:type="page"/>
      </w:r>
    </w:p>
    <w:p w:rsidR="00573C2B" w:rsidRDefault="00813F9E" w:rsidP="00F86190">
      <w:pPr>
        <w:pStyle w:val="110"/>
        <w:spacing w:before="0" w:line="360" w:lineRule="auto"/>
        <w:ind w:left="0" w:firstLine="709"/>
        <w:jc w:val="center"/>
        <w:rPr>
          <w:sz w:val="28"/>
          <w:szCs w:val="28"/>
        </w:rPr>
      </w:pPr>
      <w:r w:rsidRPr="002B7CAC">
        <w:rPr>
          <w:sz w:val="28"/>
          <w:szCs w:val="28"/>
        </w:rPr>
        <w:lastRenderedPageBreak/>
        <w:t xml:space="preserve">СПИСОК </w:t>
      </w:r>
      <w:bookmarkEnd w:id="20"/>
      <w:r w:rsidR="00F86190">
        <w:rPr>
          <w:sz w:val="28"/>
          <w:szCs w:val="28"/>
        </w:rPr>
        <w:t>ИСПОЛЬЗОВАННЫХ ИСТОЧНИКОВ</w:t>
      </w:r>
    </w:p>
    <w:p w:rsidR="00F86190" w:rsidRPr="002B7CAC" w:rsidRDefault="00F86190" w:rsidP="00F86190">
      <w:pPr>
        <w:pStyle w:val="110"/>
        <w:spacing w:before="0" w:line="360" w:lineRule="auto"/>
        <w:ind w:left="0" w:firstLine="709"/>
        <w:jc w:val="center"/>
        <w:rPr>
          <w:sz w:val="28"/>
          <w:szCs w:val="28"/>
        </w:rPr>
      </w:pPr>
    </w:p>
    <w:p w:rsidR="00573C2B" w:rsidRPr="002B7CAC" w:rsidRDefault="00813F9E" w:rsidP="00E23D75">
      <w:pPr>
        <w:pStyle w:val="210"/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>Нормативная документация</w:t>
      </w:r>
    </w:p>
    <w:p w:rsidR="00573C2B" w:rsidRPr="002B7CAC" w:rsidRDefault="00241D3A" w:rsidP="00241D3A">
      <w:pPr>
        <w:pStyle w:val="a3"/>
        <w:tabs>
          <w:tab w:val="left" w:pos="2133"/>
          <w:tab w:val="left" w:pos="4028"/>
          <w:tab w:val="left" w:pos="5916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1. </w:t>
      </w:r>
      <w:r w:rsidR="00813F9E" w:rsidRPr="002B7CAC">
        <w:rPr>
          <w:sz w:val="28"/>
          <w:szCs w:val="28"/>
        </w:rPr>
        <w:t>Федеральный</w:t>
      </w:r>
      <w:r w:rsidR="00B37B5B"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государственный</w:t>
      </w:r>
      <w:r w:rsidR="00B37B5B"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образовательный</w:t>
      </w:r>
      <w:r w:rsidR="00B37B5B"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 xml:space="preserve">стандарт среднего </w:t>
      </w:r>
      <w:r w:rsidRPr="002B7CAC">
        <w:rPr>
          <w:sz w:val="28"/>
          <w:szCs w:val="28"/>
        </w:rPr>
        <w:t xml:space="preserve">профессионального образования по </w:t>
      </w:r>
      <w:r w:rsidR="00813F9E" w:rsidRPr="002B7CAC">
        <w:rPr>
          <w:sz w:val="28"/>
          <w:szCs w:val="28"/>
        </w:rPr>
        <w:t>специальности</w:t>
      </w:r>
      <w:r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09.02.07</w:t>
      </w:r>
      <w:r w:rsidR="00B37B5B"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Информационные</w:t>
      </w:r>
      <w:r w:rsidR="00B37B5B"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системы</w:t>
      </w:r>
      <w:r w:rsidR="00B37B5B"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и</w:t>
      </w:r>
      <w:r w:rsidR="00B37B5B"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программирование</w:t>
      </w:r>
      <w:r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[Электронный ресурс]. – Доступ из справочно-правовой системы</w:t>
      </w:r>
      <w:r w:rsidRPr="002B7CAC">
        <w:rPr>
          <w:sz w:val="28"/>
          <w:szCs w:val="28"/>
        </w:rPr>
        <w:t xml:space="preserve"> </w:t>
      </w:r>
      <w:r w:rsidR="00813F9E" w:rsidRPr="002B7CAC">
        <w:rPr>
          <w:sz w:val="28"/>
          <w:szCs w:val="28"/>
        </w:rPr>
        <w:t>«</w:t>
      </w:r>
      <w:proofErr w:type="spellStart"/>
      <w:r w:rsidR="00813F9E" w:rsidRPr="002B7CAC">
        <w:rPr>
          <w:sz w:val="28"/>
          <w:szCs w:val="28"/>
        </w:rPr>
        <w:t>КонсультантПлюс</w:t>
      </w:r>
      <w:proofErr w:type="spellEnd"/>
      <w:r w:rsidR="00813F9E" w:rsidRPr="002B7CAC">
        <w:rPr>
          <w:sz w:val="28"/>
          <w:szCs w:val="28"/>
        </w:rPr>
        <w:t>».</w:t>
      </w:r>
    </w:p>
    <w:p w:rsidR="00573C2B" w:rsidRPr="002B7CAC" w:rsidRDefault="00813F9E" w:rsidP="00E23D75">
      <w:pPr>
        <w:pStyle w:val="a5"/>
        <w:numPr>
          <w:ilvl w:val="0"/>
          <w:numId w:val="2"/>
        </w:numPr>
        <w:tabs>
          <w:tab w:val="left" w:pos="582"/>
          <w:tab w:val="left" w:pos="2741"/>
          <w:tab w:val="left" w:pos="4801"/>
          <w:tab w:val="left" w:pos="5510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ГОСТ 23501.108-85. Системы автоматизированного проектирования.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Классификация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и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обозначение. Информационная технология [Электронный ресурс]. – Доступ из справочно-правовой системы «</w:t>
      </w:r>
      <w:proofErr w:type="spellStart"/>
      <w:r w:rsidRPr="002B7CAC">
        <w:rPr>
          <w:sz w:val="28"/>
          <w:szCs w:val="28"/>
        </w:rPr>
        <w:t>КонсультантПлюс</w:t>
      </w:r>
      <w:proofErr w:type="spellEnd"/>
      <w:r w:rsidRPr="002B7CAC">
        <w:rPr>
          <w:sz w:val="28"/>
          <w:szCs w:val="28"/>
        </w:rPr>
        <w:t>».</w:t>
      </w:r>
    </w:p>
    <w:p w:rsidR="00573C2B" w:rsidRPr="002B7CAC" w:rsidRDefault="00813F9E" w:rsidP="00E23D75">
      <w:pPr>
        <w:pStyle w:val="a5"/>
        <w:numPr>
          <w:ilvl w:val="0"/>
          <w:numId w:val="2"/>
        </w:numPr>
        <w:tabs>
          <w:tab w:val="left" w:pos="582"/>
          <w:tab w:val="left" w:pos="2560"/>
          <w:tab w:val="left" w:pos="3940"/>
          <w:tab w:val="left" w:pos="4681"/>
          <w:tab w:val="left" w:pos="5940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ГОСТ 34.201-89. Виды, комплектность и обозначение документов при создании автоматизированных систем. Комплекс стандартов на автоматизированные системы</w:t>
      </w:r>
      <w:r w:rsidR="002B7CAC"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5"/>
        <w:numPr>
          <w:ilvl w:val="0"/>
          <w:numId w:val="2"/>
        </w:numPr>
        <w:tabs>
          <w:tab w:val="left" w:pos="582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ГОСТ 34.602-89. Техническое задание на создание автоматизированной системы </w:t>
      </w:r>
    </w:p>
    <w:p w:rsidR="00573C2B" w:rsidRPr="002B7CAC" w:rsidRDefault="00813F9E" w:rsidP="00E23D75">
      <w:pPr>
        <w:pStyle w:val="a5"/>
        <w:numPr>
          <w:ilvl w:val="0"/>
          <w:numId w:val="2"/>
        </w:numPr>
        <w:tabs>
          <w:tab w:val="left" w:pos="581"/>
          <w:tab w:val="left" w:pos="2317"/>
          <w:tab w:val="left" w:pos="2622"/>
          <w:tab w:val="left" w:pos="3230"/>
          <w:tab w:val="left" w:pos="4022"/>
          <w:tab w:val="left" w:pos="5892"/>
          <w:tab w:val="left" w:pos="5941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ГОСТ 34.601-90. Информационная технология. Комплекс стандартов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на</w:t>
      </w:r>
      <w:r w:rsidR="00B37B5B" w:rsidRPr="002B7CAC">
        <w:rPr>
          <w:sz w:val="28"/>
          <w:szCs w:val="28"/>
        </w:rPr>
        <w:t xml:space="preserve">  </w:t>
      </w:r>
      <w:r w:rsidRPr="002B7CAC">
        <w:rPr>
          <w:sz w:val="28"/>
          <w:szCs w:val="28"/>
        </w:rPr>
        <w:t>автоматизированные</w:t>
      </w:r>
      <w:r w:rsidR="00B37B5B" w:rsidRPr="002B7CAC">
        <w:rPr>
          <w:sz w:val="28"/>
          <w:szCs w:val="28"/>
        </w:rPr>
        <w:t xml:space="preserve"> </w:t>
      </w:r>
      <w:r w:rsidRPr="002B7CAC">
        <w:rPr>
          <w:sz w:val="28"/>
          <w:szCs w:val="28"/>
        </w:rPr>
        <w:t>системы. Автоматизированные системы. Стадии создания</w:t>
      </w:r>
    </w:p>
    <w:p w:rsidR="00573C2B" w:rsidRPr="002B7CAC" w:rsidRDefault="00813F9E" w:rsidP="00E23D75">
      <w:pPr>
        <w:pStyle w:val="a5"/>
        <w:numPr>
          <w:ilvl w:val="0"/>
          <w:numId w:val="2"/>
        </w:numPr>
        <w:tabs>
          <w:tab w:val="left" w:pos="581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 xml:space="preserve">ГОСТ 34.003-90. Информационная технология. Комплекс стандартов </w:t>
      </w:r>
      <w:proofErr w:type="gramStart"/>
      <w:r w:rsidRPr="002B7CAC">
        <w:rPr>
          <w:sz w:val="28"/>
          <w:szCs w:val="28"/>
        </w:rPr>
        <w:t>на</w:t>
      </w:r>
      <w:proofErr w:type="gramEnd"/>
      <w:r w:rsidRPr="002B7CAC">
        <w:rPr>
          <w:sz w:val="28"/>
          <w:szCs w:val="28"/>
        </w:rPr>
        <w:t xml:space="preserve"> АС. Автоматизированные системы. Термины и определения </w:t>
      </w:r>
    </w:p>
    <w:p w:rsidR="00573C2B" w:rsidRPr="002B7CAC" w:rsidRDefault="00813F9E" w:rsidP="00E23D75">
      <w:pPr>
        <w:pStyle w:val="210"/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Основные источники</w:t>
      </w:r>
    </w:p>
    <w:p w:rsidR="00573C2B" w:rsidRPr="002B7CAC" w:rsidRDefault="00813F9E" w:rsidP="00E23D75">
      <w:pPr>
        <w:pStyle w:val="a5"/>
        <w:numPr>
          <w:ilvl w:val="0"/>
          <w:numId w:val="2"/>
        </w:numPr>
        <w:tabs>
          <w:tab w:val="left" w:pos="8974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Базы данных [Электронный ресурс]: учебное пособие/ — Электрон</w:t>
      </w:r>
      <w:proofErr w:type="gramStart"/>
      <w:r w:rsidRPr="002B7CAC">
        <w:rPr>
          <w:sz w:val="28"/>
          <w:szCs w:val="28"/>
        </w:rPr>
        <w:t>.</w:t>
      </w:r>
      <w:proofErr w:type="gramEnd"/>
      <w:r w:rsidRPr="002B7CAC">
        <w:rPr>
          <w:sz w:val="28"/>
          <w:szCs w:val="28"/>
        </w:rPr>
        <w:t xml:space="preserve"> </w:t>
      </w:r>
      <w:proofErr w:type="gramStart"/>
      <w:r w:rsidRPr="002B7CAC">
        <w:rPr>
          <w:sz w:val="28"/>
          <w:szCs w:val="28"/>
        </w:rPr>
        <w:t>т</w:t>
      </w:r>
      <w:proofErr w:type="gramEnd"/>
      <w:r w:rsidRPr="002B7CAC">
        <w:rPr>
          <w:sz w:val="28"/>
          <w:szCs w:val="28"/>
        </w:rPr>
        <w:t xml:space="preserve">екстовые данные.— Саратов: Научная книга, 2012.— 158 </w:t>
      </w:r>
      <w:proofErr w:type="spellStart"/>
      <w:r w:rsidRPr="002B7CAC">
        <w:rPr>
          <w:sz w:val="28"/>
          <w:szCs w:val="28"/>
        </w:rPr>
        <w:t>c</w:t>
      </w:r>
      <w:proofErr w:type="spellEnd"/>
      <w:r w:rsidR="002B7CAC" w:rsidRPr="002B7CAC">
        <w:rPr>
          <w:sz w:val="28"/>
          <w:szCs w:val="28"/>
        </w:rPr>
        <w:t>.</w:t>
      </w:r>
    </w:p>
    <w:p w:rsidR="00573C2B" w:rsidRPr="002B7CAC" w:rsidRDefault="00813F9E" w:rsidP="00E23D75">
      <w:pPr>
        <w:pStyle w:val="a5"/>
        <w:numPr>
          <w:ilvl w:val="0"/>
          <w:numId w:val="2"/>
        </w:numPr>
        <w:tabs>
          <w:tab w:val="left" w:pos="8974"/>
        </w:tabs>
        <w:spacing w:line="360" w:lineRule="auto"/>
        <w:ind w:left="0" w:firstLine="709"/>
        <w:rPr>
          <w:sz w:val="28"/>
          <w:szCs w:val="28"/>
        </w:rPr>
      </w:pPr>
      <w:r w:rsidRPr="002B7CAC">
        <w:rPr>
          <w:sz w:val="28"/>
          <w:szCs w:val="28"/>
        </w:rPr>
        <w:t>Метелица Н.Т. Основы информатики [Электронный ресурс]: учебное пособие/ Метелица Н.Т., Орлова Е.В.— Электрон</w:t>
      </w:r>
      <w:proofErr w:type="gramStart"/>
      <w:r w:rsidRPr="002B7CAC">
        <w:rPr>
          <w:sz w:val="28"/>
          <w:szCs w:val="28"/>
        </w:rPr>
        <w:t>.</w:t>
      </w:r>
      <w:proofErr w:type="gramEnd"/>
      <w:r w:rsidR="002B7CAC" w:rsidRPr="002B7CAC">
        <w:rPr>
          <w:sz w:val="28"/>
          <w:szCs w:val="28"/>
        </w:rPr>
        <w:t xml:space="preserve"> </w:t>
      </w:r>
      <w:proofErr w:type="gramStart"/>
      <w:r w:rsidRPr="002B7CAC">
        <w:rPr>
          <w:sz w:val="28"/>
          <w:szCs w:val="28"/>
        </w:rPr>
        <w:t>т</w:t>
      </w:r>
      <w:proofErr w:type="gramEnd"/>
      <w:r w:rsidRPr="002B7CAC">
        <w:rPr>
          <w:sz w:val="28"/>
          <w:szCs w:val="28"/>
        </w:rPr>
        <w:t xml:space="preserve">екстовые данные.— Краснодар: Южный институт менеджмента, 2012.— 113 </w:t>
      </w:r>
      <w:proofErr w:type="spellStart"/>
      <w:r w:rsidRPr="002B7CAC">
        <w:rPr>
          <w:sz w:val="28"/>
          <w:szCs w:val="28"/>
        </w:rPr>
        <w:t>c</w:t>
      </w:r>
      <w:proofErr w:type="spellEnd"/>
      <w:r w:rsidRPr="002B7CAC">
        <w:rPr>
          <w:sz w:val="28"/>
          <w:szCs w:val="28"/>
        </w:rPr>
        <w:t>.</w:t>
      </w:r>
    </w:p>
    <w:p w:rsidR="00573C2B" w:rsidRPr="00F86190" w:rsidRDefault="00813F9E" w:rsidP="00F86190">
      <w:pPr>
        <w:pStyle w:val="a5"/>
        <w:numPr>
          <w:ilvl w:val="0"/>
          <w:numId w:val="2"/>
        </w:numPr>
        <w:tabs>
          <w:tab w:val="left" w:pos="582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2B7CAC">
        <w:rPr>
          <w:sz w:val="28"/>
          <w:szCs w:val="28"/>
        </w:rPr>
        <w:t xml:space="preserve">Методы и средства инженерно-технической защиты информации [Электронный ресурс]: учебное пособие/ В.И. </w:t>
      </w:r>
      <w:proofErr w:type="spellStart"/>
      <w:r w:rsidRPr="002B7CAC">
        <w:rPr>
          <w:sz w:val="28"/>
          <w:szCs w:val="28"/>
        </w:rPr>
        <w:t>Аверченков</w:t>
      </w:r>
      <w:proofErr w:type="spellEnd"/>
      <w:r w:rsidRPr="002B7CAC">
        <w:rPr>
          <w:sz w:val="28"/>
          <w:szCs w:val="28"/>
        </w:rPr>
        <w:t xml:space="preserve"> [и др.].— Электрон</w:t>
      </w:r>
      <w:proofErr w:type="gramStart"/>
      <w:r w:rsidRPr="002B7CAC">
        <w:rPr>
          <w:sz w:val="28"/>
          <w:szCs w:val="28"/>
        </w:rPr>
        <w:t>.</w:t>
      </w:r>
      <w:proofErr w:type="gramEnd"/>
      <w:r w:rsidRPr="002B7CAC">
        <w:rPr>
          <w:sz w:val="28"/>
          <w:szCs w:val="28"/>
        </w:rPr>
        <w:t xml:space="preserve"> </w:t>
      </w:r>
      <w:proofErr w:type="gramStart"/>
      <w:r w:rsidRPr="002B7CAC">
        <w:rPr>
          <w:sz w:val="28"/>
          <w:szCs w:val="28"/>
        </w:rPr>
        <w:t>т</w:t>
      </w:r>
      <w:proofErr w:type="gramEnd"/>
      <w:r w:rsidRPr="002B7CAC">
        <w:rPr>
          <w:sz w:val="28"/>
          <w:szCs w:val="28"/>
        </w:rPr>
        <w:t xml:space="preserve">екстовые данные.— Брянск: Брянский государственный технический университет, 2012.— 187 </w:t>
      </w:r>
      <w:proofErr w:type="spellStart"/>
      <w:r w:rsidRPr="002B7CAC">
        <w:rPr>
          <w:sz w:val="28"/>
          <w:szCs w:val="28"/>
        </w:rPr>
        <w:t>c</w:t>
      </w:r>
      <w:proofErr w:type="spellEnd"/>
      <w:r w:rsidR="002B7CAC" w:rsidRPr="002B7CAC">
        <w:rPr>
          <w:sz w:val="28"/>
          <w:szCs w:val="28"/>
        </w:rPr>
        <w:t>.</w:t>
      </w:r>
    </w:p>
    <w:sectPr w:rsidR="00573C2B" w:rsidRPr="00F86190" w:rsidSect="00E23D75">
      <w:footerReference w:type="even" r:id="rId8"/>
      <w:footerReference w:type="default" r:id="rId9"/>
      <w:pgSz w:w="11907" w:h="16839" w:orient="landscape" w:code="9"/>
      <w:pgMar w:top="960" w:right="567" w:bottom="1020" w:left="1701" w:header="0" w:footer="82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0D8" w:rsidRDefault="007A00D8" w:rsidP="00573C2B">
      <w:r>
        <w:separator/>
      </w:r>
    </w:p>
  </w:endnote>
  <w:endnote w:type="continuationSeparator" w:id="0">
    <w:p w:rsidR="007A00D8" w:rsidRDefault="007A00D8" w:rsidP="00573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0D8" w:rsidRDefault="007A00D8">
    <w:pPr>
      <w:pStyle w:val="a3"/>
      <w:spacing w:line="14" w:lineRule="auto"/>
      <w:ind w:left="0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30203"/>
      <w:docPartObj>
        <w:docPartGallery w:val="Page Numbers (Bottom of Page)"/>
        <w:docPartUnique/>
      </w:docPartObj>
    </w:sdtPr>
    <w:sdtContent>
      <w:p w:rsidR="007A00D8" w:rsidRDefault="00EE623F">
        <w:pPr>
          <w:pStyle w:val="aa"/>
          <w:jc w:val="center"/>
        </w:pPr>
        <w:r>
          <w:fldChar w:fldCharType="begin"/>
        </w:r>
        <w:r w:rsidR="007A00D8">
          <w:instrText xml:space="preserve"> PAGE   \* MERGEFORMAT </w:instrText>
        </w:r>
        <w:r>
          <w:fldChar w:fldCharType="separate"/>
        </w:r>
        <w:r w:rsidR="00F86190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7A00D8" w:rsidRDefault="007A00D8">
    <w:pPr>
      <w:pStyle w:val="a3"/>
      <w:spacing w:line="14" w:lineRule="auto"/>
      <w:ind w:left="0"/>
      <w:jc w:val="left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0D8" w:rsidRDefault="007A00D8" w:rsidP="00573C2B">
      <w:r>
        <w:separator/>
      </w:r>
    </w:p>
  </w:footnote>
  <w:footnote w:type="continuationSeparator" w:id="0">
    <w:p w:rsidR="007A00D8" w:rsidRDefault="007A00D8" w:rsidP="00573C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5F68"/>
    <w:multiLevelType w:val="hybridMultilevel"/>
    <w:tmpl w:val="43D0F8A2"/>
    <w:lvl w:ilvl="0" w:tplc="E5220E1A">
      <w:start w:val="3"/>
      <w:numFmt w:val="decimal"/>
      <w:suff w:val="space"/>
      <w:lvlText w:val="%1-"/>
      <w:lvlJc w:val="left"/>
      <w:pPr>
        <w:ind w:left="947" w:hanging="185"/>
      </w:pPr>
      <w:rPr>
        <w:rFonts w:ascii="Times New Roman" w:eastAsia="Times New Roman" w:hAnsi="Times New Roman" w:cs="Times New Roman" w:hint="default"/>
        <w:w w:val="99"/>
        <w:sz w:val="28"/>
        <w:szCs w:val="20"/>
        <w:lang w:val="ru-RU" w:eastAsia="en-US" w:bidi="ar-SA"/>
      </w:rPr>
    </w:lvl>
    <w:lvl w:ilvl="1" w:tplc="C9A8B42E">
      <w:numFmt w:val="bullet"/>
      <w:lvlText w:val="•"/>
      <w:lvlJc w:val="left"/>
      <w:pPr>
        <w:ind w:left="2428" w:hanging="185"/>
      </w:pPr>
      <w:rPr>
        <w:rFonts w:hint="default"/>
        <w:lang w:val="ru-RU" w:eastAsia="en-US" w:bidi="ar-SA"/>
      </w:rPr>
    </w:lvl>
    <w:lvl w:ilvl="2" w:tplc="E4AAEC0C">
      <w:numFmt w:val="bullet"/>
      <w:lvlText w:val="•"/>
      <w:lvlJc w:val="left"/>
      <w:pPr>
        <w:ind w:left="3916" w:hanging="185"/>
      </w:pPr>
      <w:rPr>
        <w:rFonts w:hint="default"/>
        <w:lang w:val="ru-RU" w:eastAsia="en-US" w:bidi="ar-SA"/>
      </w:rPr>
    </w:lvl>
    <w:lvl w:ilvl="3" w:tplc="2F16D4DC">
      <w:numFmt w:val="bullet"/>
      <w:lvlText w:val="•"/>
      <w:lvlJc w:val="left"/>
      <w:pPr>
        <w:ind w:left="5404" w:hanging="185"/>
      </w:pPr>
      <w:rPr>
        <w:rFonts w:hint="default"/>
        <w:lang w:val="ru-RU" w:eastAsia="en-US" w:bidi="ar-SA"/>
      </w:rPr>
    </w:lvl>
    <w:lvl w:ilvl="4" w:tplc="B6C06AA8">
      <w:numFmt w:val="bullet"/>
      <w:lvlText w:val="•"/>
      <w:lvlJc w:val="left"/>
      <w:pPr>
        <w:ind w:left="6892" w:hanging="185"/>
      </w:pPr>
      <w:rPr>
        <w:rFonts w:hint="default"/>
        <w:lang w:val="ru-RU" w:eastAsia="en-US" w:bidi="ar-SA"/>
      </w:rPr>
    </w:lvl>
    <w:lvl w:ilvl="5" w:tplc="0A64FF02">
      <w:numFmt w:val="bullet"/>
      <w:lvlText w:val="•"/>
      <w:lvlJc w:val="left"/>
      <w:pPr>
        <w:ind w:left="8380" w:hanging="185"/>
      </w:pPr>
      <w:rPr>
        <w:rFonts w:hint="default"/>
        <w:lang w:val="ru-RU" w:eastAsia="en-US" w:bidi="ar-SA"/>
      </w:rPr>
    </w:lvl>
    <w:lvl w:ilvl="6" w:tplc="ACB663EE">
      <w:numFmt w:val="bullet"/>
      <w:lvlText w:val="•"/>
      <w:lvlJc w:val="left"/>
      <w:pPr>
        <w:ind w:left="9868" w:hanging="185"/>
      </w:pPr>
      <w:rPr>
        <w:rFonts w:hint="default"/>
        <w:lang w:val="ru-RU" w:eastAsia="en-US" w:bidi="ar-SA"/>
      </w:rPr>
    </w:lvl>
    <w:lvl w:ilvl="7" w:tplc="24C288FC">
      <w:numFmt w:val="bullet"/>
      <w:lvlText w:val="•"/>
      <w:lvlJc w:val="left"/>
      <w:pPr>
        <w:ind w:left="11356" w:hanging="185"/>
      </w:pPr>
      <w:rPr>
        <w:rFonts w:hint="default"/>
        <w:lang w:val="ru-RU" w:eastAsia="en-US" w:bidi="ar-SA"/>
      </w:rPr>
    </w:lvl>
    <w:lvl w:ilvl="8" w:tplc="95C04D70">
      <w:numFmt w:val="bullet"/>
      <w:lvlText w:val="•"/>
      <w:lvlJc w:val="left"/>
      <w:pPr>
        <w:ind w:left="12844" w:hanging="185"/>
      </w:pPr>
      <w:rPr>
        <w:rFonts w:hint="default"/>
        <w:lang w:val="ru-RU" w:eastAsia="en-US" w:bidi="ar-SA"/>
      </w:rPr>
    </w:lvl>
  </w:abstractNum>
  <w:abstractNum w:abstractNumId="1">
    <w:nsid w:val="0DDC554E"/>
    <w:multiLevelType w:val="multilevel"/>
    <w:tmpl w:val="08420694"/>
    <w:lvl w:ilvl="0">
      <w:start w:val="1"/>
      <w:numFmt w:val="decimal"/>
      <w:lvlText w:val="%1"/>
      <w:lvlJc w:val="left"/>
      <w:pPr>
        <w:ind w:left="853" w:hanging="166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430" w:hanging="332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en-US" w:bidi="ar-SA"/>
      </w:rPr>
    </w:lvl>
    <w:lvl w:ilvl="2">
      <w:start w:val="1"/>
      <w:numFmt w:val="decimal"/>
      <w:suff w:val="space"/>
      <w:lvlText w:val="%3)"/>
      <w:lvlJc w:val="left"/>
      <w:pPr>
        <w:ind w:left="9516" w:hanging="36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3">
      <w:numFmt w:val="bullet"/>
      <w:suff w:val="space"/>
      <w:lvlText w:val=""/>
      <w:lvlJc w:val="left"/>
      <w:pPr>
        <w:ind w:left="9876" w:hanging="360"/>
      </w:pPr>
      <w:rPr>
        <w:rFonts w:ascii="Symbol" w:hAnsi="Symbol" w:hint="default"/>
        <w:w w:val="99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107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157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42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27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4122" w:hanging="360"/>
      </w:pPr>
      <w:rPr>
        <w:rFonts w:hint="default"/>
        <w:lang w:val="ru-RU" w:eastAsia="en-US" w:bidi="ar-SA"/>
      </w:rPr>
    </w:lvl>
  </w:abstractNum>
  <w:abstractNum w:abstractNumId="2">
    <w:nsid w:val="19F92789"/>
    <w:multiLevelType w:val="hybridMultilevel"/>
    <w:tmpl w:val="26BE9B44"/>
    <w:lvl w:ilvl="0" w:tplc="81983104">
      <w:numFmt w:val="bullet"/>
      <w:lvlText w:val=""/>
      <w:lvlJc w:val="left"/>
      <w:pPr>
        <w:ind w:left="1151" w:hanging="360"/>
      </w:pPr>
      <w:rPr>
        <w:rFonts w:hint="default"/>
        <w:w w:val="100"/>
        <w:lang w:val="ru-RU" w:eastAsia="en-US" w:bidi="ar-SA"/>
      </w:rPr>
    </w:lvl>
    <w:lvl w:ilvl="1" w:tplc="E86E6320">
      <w:numFmt w:val="bullet"/>
      <w:suff w:val="space"/>
      <w:lvlText w:val=""/>
      <w:lvlJc w:val="left"/>
      <w:pPr>
        <w:ind w:left="1143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2" w:tplc="A35684D4">
      <w:numFmt w:val="bullet"/>
      <w:lvlText w:val="•"/>
      <w:lvlJc w:val="left"/>
      <w:pPr>
        <w:ind w:left="10220" w:hanging="360"/>
      </w:pPr>
      <w:rPr>
        <w:rFonts w:hint="default"/>
        <w:lang w:val="ru-RU" w:eastAsia="en-US" w:bidi="ar-SA"/>
      </w:rPr>
    </w:lvl>
    <w:lvl w:ilvl="3" w:tplc="32401370">
      <w:numFmt w:val="bullet"/>
      <w:lvlText w:val="•"/>
      <w:lvlJc w:val="left"/>
      <w:pPr>
        <w:ind w:left="10920" w:hanging="360"/>
      </w:pPr>
      <w:rPr>
        <w:rFonts w:hint="default"/>
        <w:lang w:val="ru-RU" w:eastAsia="en-US" w:bidi="ar-SA"/>
      </w:rPr>
    </w:lvl>
    <w:lvl w:ilvl="4" w:tplc="15FCD9F8">
      <w:numFmt w:val="bullet"/>
      <w:lvlText w:val="•"/>
      <w:lvlJc w:val="left"/>
      <w:pPr>
        <w:ind w:left="11620" w:hanging="360"/>
      </w:pPr>
      <w:rPr>
        <w:rFonts w:hint="default"/>
        <w:lang w:val="ru-RU" w:eastAsia="en-US" w:bidi="ar-SA"/>
      </w:rPr>
    </w:lvl>
    <w:lvl w:ilvl="5" w:tplc="A0765248">
      <w:numFmt w:val="bullet"/>
      <w:lvlText w:val="•"/>
      <w:lvlJc w:val="left"/>
      <w:pPr>
        <w:ind w:left="12320" w:hanging="360"/>
      </w:pPr>
      <w:rPr>
        <w:rFonts w:hint="default"/>
        <w:lang w:val="ru-RU" w:eastAsia="en-US" w:bidi="ar-SA"/>
      </w:rPr>
    </w:lvl>
    <w:lvl w:ilvl="6" w:tplc="F704099E">
      <w:numFmt w:val="bullet"/>
      <w:lvlText w:val="•"/>
      <w:lvlJc w:val="left"/>
      <w:pPr>
        <w:ind w:left="13020" w:hanging="360"/>
      </w:pPr>
      <w:rPr>
        <w:rFonts w:hint="default"/>
        <w:lang w:val="ru-RU" w:eastAsia="en-US" w:bidi="ar-SA"/>
      </w:rPr>
    </w:lvl>
    <w:lvl w:ilvl="7" w:tplc="5A8AEE6C">
      <w:numFmt w:val="bullet"/>
      <w:lvlText w:val="•"/>
      <w:lvlJc w:val="left"/>
      <w:pPr>
        <w:ind w:left="13720" w:hanging="360"/>
      </w:pPr>
      <w:rPr>
        <w:rFonts w:hint="default"/>
        <w:lang w:val="ru-RU" w:eastAsia="en-US" w:bidi="ar-SA"/>
      </w:rPr>
    </w:lvl>
    <w:lvl w:ilvl="8" w:tplc="45203EAE">
      <w:numFmt w:val="bullet"/>
      <w:lvlText w:val="•"/>
      <w:lvlJc w:val="left"/>
      <w:pPr>
        <w:ind w:left="14420" w:hanging="360"/>
      </w:pPr>
      <w:rPr>
        <w:rFonts w:hint="default"/>
        <w:lang w:val="ru-RU" w:eastAsia="en-US" w:bidi="ar-SA"/>
      </w:rPr>
    </w:lvl>
  </w:abstractNum>
  <w:abstractNum w:abstractNumId="3">
    <w:nsid w:val="22A550F0"/>
    <w:multiLevelType w:val="hybridMultilevel"/>
    <w:tmpl w:val="F5D237D2"/>
    <w:lvl w:ilvl="0" w:tplc="84CC2B06">
      <w:numFmt w:val="bullet"/>
      <w:suff w:val="space"/>
      <w:lvlText w:val=""/>
      <w:lvlJc w:val="left"/>
      <w:pPr>
        <w:ind w:left="9516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1" w:tplc="5A3E5800">
      <w:numFmt w:val="bullet"/>
      <w:lvlText w:val="•"/>
      <w:lvlJc w:val="left"/>
      <w:pPr>
        <w:ind w:left="10150" w:hanging="360"/>
      </w:pPr>
      <w:rPr>
        <w:rFonts w:hint="default"/>
        <w:lang w:val="ru-RU" w:eastAsia="en-US" w:bidi="ar-SA"/>
      </w:rPr>
    </w:lvl>
    <w:lvl w:ilvl="2" w:tplc="56881240">
      <w:numFmt w:val="bullet"/>
      <w:lvlText w:val="•"/>
      <w:lvlJc w:val="left"/>
      <w:pPr>
        <w:ind w:left="10780" w:hanging="360"/>
      </w:pPr>
      <w:rPr>
        <w:rFonts w:hint="default"/>
        <w:lang w:val="ru-RU" w:eastAsia="en-US" w:bidi="ar-SA"/>
      </w:rPr>
    </w:lvl>
    <w:lvl w:ilvl="3" w:tplc="5EB0FC08">
      <w:numFmt w:val="bullet"/>
      <w:lvlText w:val="•"/>
      <w:lvlJc w:val="left"/>
      <w:pPr>
        <w:ind w:left="11410" w:hanging="360"/>
      </w:pPr>
      <w:rPr>
        <w:rFonts w:hint="default"/>
        <w:lang w:val="ru-RU" w:eastAsia="en-US" w:bidi="ar-SA"/>
      </w:rPr>
    </w:lvl>
    <w:lvl w:ilvl="4" w:tplc="4886B47A">
      <w:numFmt w:val="bullet"/>
      <w:lvlText w:val="•"/>
      <w:lvlJc w:val="left"/>
      <w:pPr>
        <w:ind w:left="12040" w:hanging="360"/>
      </w:pPr>
      <w:rPr>
        <w:rFonts w:hint="default"/>
        <w:lang w:val="ru-RU" w:eastAsia="en-US" w:bidi="ar-SA"/>
      </w:rPr>
    </w:lvl>
    <w:lvl w:ilvl="5" w:tplc="5EB475E6">
      <w:numFmt w:val="bullet"/>
      <w:lvlText w:val="•"/>
      <w:lvlJc w:val="left"/>
      <w:pPr>
        <w:ind w:left="12670" w:hanging="360"/>
      </w:pPr>
      <w:rPr>
        <w:rFonts w:hint="default"/>
        <w:lang w:val="ru-RU" w:eastAsia="en-US" w:bidi="ar-SA"/>
      </w:rPr>
    </w:lvl>
    <w:lvl w:ilvl="6" w:tplc="71CE68CC">
      <w:numFmt w:val="bullet"/>
      <w:lvlText w:val="•"/>
      <w:lvlJc w:val="left"/>
      <w:pPr>
        <w:ind w:left="13300" w:hanging="360"/>
      </w:pPr>
      <w:rPr>
        <w:rFonts w:hint="default"/>
        <w:lang w:val="ru-RU" w:eastAsia="en-US" w:bidi="ar-SA"/>
      </w:rPr>
    </w:lvl>
    <w:lvl w:ilvl="7" w:tplc="DA2A0D3E">
      <w:numFmt w:val="bullet"/>
      <w:lvlText w:val="•"/>
      <w:lvlJc w:val="left"/>
      <w:pPr>
        <w:ind w:left="13930" w:hanging="360"/>
      </w:pPr>
      <w:rPr>
        <w:rFonts w:hint="default"/>
        <w:lang w:val="ru-RU" w:eastAsia="en-US" w:bidi="ar-SA"/>
      </w:rPr>
    </w:lvl>
    <w:lvl w:ilvl="8" w:tplc="820EE1FE">
      <w:numFmt w:val="bullet"/>
      <w:lvlText w:val="•"/>
      <w:lvlJc w:val="left"/>
      <w:pPr>
        <w:ind w:left="14560" w:hanging="360"/>
      </w:pPr>
      <w:rPr>
        <w:rFonts w:hint="default"/>
        <w:lang w:val="ru-RU" w:eastAsia="en-US" w:bidi="ar-SA"/>
      </w:rPr>
    </w:lvl>
  </w:abstractNum>
  <w:abstractNum w:abstractNumId="4">
    <w:nsid w:val="2B273969"/>
    <w:multiLevelType w:val="hybridMultilevel"/>
    <w:tmpl w:val="E500ED6E"/>
    <w:lvl w:ilvl="0" w:tplc="D3CCDB9E">
      <w:numFmt w:val="bullet"/>
      <w:suff w:val="space"/>
      <w:lvlText w:val=""/>
      <w:lvlJc w:val="left"/>
      <w:pPr>
        <w:ind w:left="1151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1" w:tplc="3CF4B630">
      <w:numFmt w:val="bullet"/>
      <w:lvlText w:val="•"/>
      <w:lvlJc w:val="left"/>
      <w:pPr>
        <w:ind w:left="10150" w:hanging="360"/>
      </w:pPr>
      <w:rPr>
        <w:rFonts w:hint="default"/>
        <w:lang w:val="ru-RU" w:eastAsia="en-US" w:bidi="ar-SA"/>
      </w:rPr>
    </w:lvl>
    <w:lvl w:ilvl="2" w:tplc="032E5402">
      <w:numFmt w:val="bullet"/>
      <w:lvlText w:val="•"/>
      <w:lvlJc w:val="left"/>
      <w:pPr>
        <w:ind w:left="10780" w:hanging="360"/>
      </w:pPr>
      <w:rPr>
        <w:rFonts w:hint="default"/>
        <w:lang w:val="ru-RU" w:eastAsia="en-US" w:bidi="ar-SA"/>
      </w:rPr>
    </w:lvl>
    <w:lvl w:ilvl="3" w:tplc="2E1AE864">
      <w:numFmt w:val="bullet"/>
      <w:lvlText w:val="•"/>
      <w:lvlJc w:val="left"/>
      <w:pPr>
        <w:ind w:left="11410" w:hanging="360"/>
      </w:pPr>
      <w:rPr>
        <w:rFonts w:hint="default"/>
        <w:lang w:val="ru-RU" w:eastAsia="en-US" w:bidi="ar-SA"/>
      </w:rPr>
    </w:lvl>
    <w:lvl w:ilvl="4" w:tplc="E8EC58D6">
      <w:numFmt w:val="bullet"/>
      <w:lvlText w:val="•"/>
      <w:lvlJc w:val="left"/>
      <w:pPr>
        <w:ind w:left="12040" w:hanging="360"/>
      </w:pPr>
      <w:rPr>
        <w:rFonts w:hint="default"/>
        <w:lang w:val="ru-RU" w:eastAsia="en-US" w:bidi="ar-SA"/>
      </w:rPr>
    </w:lvl>
    <w:lvl w:ilvl="5" w:tplc="785C0434">
      <w:numFmt w:val="bullet"/>
      <w:lvlText w:val="•"/>
      <w:lvlJc w:val="left"/>
      <w:pPr>
        <w:ind w:left="12670" w:hanging="360"/>
      </w:pPr>
      <w:rPr>
        <w:rFonts w:hint="default"/>
        <w:lang w:val="ru-RU" w:eastAsia="en-US" w:bidi="ar-SA"/>
      </w:rPr>
    </w:lvl>
    <w:lvl w:ilvl="6" w:tplc="B3BCB688">
      <w:numFmt w:val="bullet"/>
      <w:lvlText w:val="•"/>
      <w:lvlJc w:val="left"/>
      <w:pPr>
        <w:ind w:left="13300" w:hanging="360"/>
      </w:pPr>
      <w:rPr>
        <w:rFonts w:hint="default"/>
        <w:lang w:val="ru-RU" w:eastAsia="en-US" w:bidi="ar-SA"/>
      </w:rPr>
    </w:lvl>
    <w:lvl w:ilvl="7" w:tplc="34CCF60A">
      <w:numFmt w:val="bullet"/>
      <w:lvlText w:val="•"/>
      <w:lvlJc w:val="left"/>
      <w:pPr>
        <w:ind w:left="13930" w:hanging="360"/>
      </w:pPr>
      <w:rPr>
        <w:rFonts w:hint="default"/>
        <w:lang w:val="ru-RU" w:eastAsia="en-US" w:bidi="ar-SA"/>
      </w:rPr>
    </w:lvl>
    <w:lvl w:ilvl="8" w:tplc="A832252A">
      <w:numFmt w:val="bullet"/>
      <w:lvlText w:val="•"/>
      <w:lvlJc w:val="left"/>
      <w:pPr>
        <w:ind w:left="14560" w:hanging="360"/>
      </w:pPr>
      <w:rPr>
        <w:rFonts w:hint="default"/>
        <w:lang w:val="ru-RU" w:eastAsia="en-US" w:bidi="ar-SA"/>
      </w:rPr>
    </w:lvl>
  </w:abstractNum>
  <w:abstractNum w:abstractNumId="5">
    <w:nsid w:val="2E471EC4"/>
    <w:multiLevelType w:val="hybridMultilevel"/>
    <w:tmpl w:val="DCE269F2"/>
    <w:lvl w:ilvl="0" w:tplc="FD3C7E80">
      <w:start w:val="1"/>
      <w:numFmt w:val="decimal"/>
      <w:suff w:val="space"/>
      <w:lvlText w:val="%1)"/>
      <w:lvlJc w:val="left"/>
      <w:pPr>
        <w:ind w:left="1037" w:hanging="274"/>
      </w:pPr>
      <w:rPr>
        <w:rFonts w:ascii="Times New Roman" w:eastAsia="Times New Roman" w:hAnsi="Times New Roman" w:cs="Times New Roman" w:hint="default"/>
        <w:w w:val="99"/>
        <w:sz w:val="28"/>
        <w:szCs w:val="22"/>
        <w:lang w:val="ru-RU" w:eastAsia="en-US" w:bidi="ar-SA"/>
      </w:rPr>
    </w:lvl>
    <w:lvl w:ilvl="1" w:tplc="6DF4B3FE">
      <w:numFmt w:val="bullet"/>
      <w:lvlText w:val="•"/>
      <w:lvlJc w:val="left"/>
      <w:pPr>
        <w:ind w:left="2518" w:hanging="274"/>
      </w:pPr>
      <w:rPr>
        <w:rFonts w:hint="default"/>
        <w:lang w:val="ru-RU" w:eastAsia="en-US" w:bidi="ar-SA"/>
      </w:rPr>
    </w:lvl>
    <w:lvl w:ilvl="2" w:tplc="C50259E0">
      <w:numFmt w:val="bullet"/>
      <w:lvlText w:val="•"/>
      <w:lvlJc w:val="left"/>
      <w:pPr>
        <w:ind w:left="3996" w:hanging="274"/>
      </w:pPr>
      <w:rPr>
        <w:rFonts w:hint="default"/>
        <w:lang w:val="ru-RU" w:eastAsia="en-US" w:bidi="ar-SA"/>
      </w:rPr>
    </w:lvl>
    <w:lvl w:ilvl="3" w:tplc="7274646A">
      <w:numFmt w:val="bullet"/>
      <w:lvlText w:val="•"/>
      <w:lvlJc w:val="left"/>
      <w:pPr>
        <w:ind w:left="5474" w:hanging="274"/>
      </w:pPr>
      <w:rPr>
        <w:rFonts w:hint="default"/>
        <w:lang w:val="ru-RU" w:eastAsia="en-US" w:bidi="ar-SA"/>
      </w:rPr>
    </w:lvl>
    <w:lvl w:ilvl="4" w:tplc="ABF8C87C">
      <w:numFmt w:val="bullet"/>
      <w:lvlText w:val="•"/>
      <w:lvlJc w:val="left"/>
      <w:pPr>
        <w:ind w:left="6952" w:hanging="274"/>
      </w:pPr>
      <w:rPr>
        <w:rFonts w:hint="default"/>
        <w:lang w:val="ru-RU" w:eastAsia="en-US" w:bidi="ar-SA"/>
      </w:rPr>
    </w:lvl>
    <w:lvl w:ilvl="5" w:tplc="B7966F94">
      <w:numFmt w:val="bullet"/>
      <w:lvlText w:val="•"/>
      <w:lvlJc w:val="left"/>
      <w:pPr>
        <w:ind w:left="8430" w:hanging="274"/>
      </w:pPr>
      <w:rPr>
        <w:rFonts w:hint="default"/>
        <w:lang w:val="ru-RU" w:eastAsia="en-US" w:bidi="ar-SA"/>
      </w:rPr>
    </w:lvl>
    <w:lvl w:ilvl="6" w:tplc="F92E0D3A">
      <w:numFmt w:val="bullet"/>
      <w:lvlText w:val="•"/>
      <w:lvlJc w:val="left"/>
      <w:pPr>
        <w:ind w:left="9908" w:hanging="274"/>
      </w:pPr>
      <w:rPr>
        <w:rFonts w:hint="default"/>
        <w:lang w:val="ru-RU" w:eastAsia="en-US" w:bidi="ar-SA"/>
      </w:rPr>
    </w:lvl>
    <w:lvl w:ilvl="7" w:tplc="DD06E8EC">
      <w:numFmt w:val="bullet"/>
      <w:lvlText w:val="•"/>
      <w:lvlJc w:val="left"/>
      <w:pPr>
        <w:ind w:left="11386" w:hanging="274"/>
      </w:pPr>
      <w:rPr>
        <w:rFonts w:hint="default"/>
        <w:lang w:val="ru-RU" w:eastAsia="en-US" w:bidi="ar-SA"/>
      </w:rPr>
    </w:lvl>
    <w:lvl w:ilvl="8" w:tplc="6B9827C4">
      <w:numFmt w:val="bullet"/>
      <w:lvlText w:val="•"/>
      <w:lvlJc w:val="left"/>
      <w:pPr>
        <w:ind w:left="12864" w:hanging="274"/>
      </w:pPr>
      <w:rPr>
        <w:rFonts w:hint="default"/>
        <w:lang w:val="ru-RU" w:eastAsia="en-US" w:bidi="ar-SA"/>
      </w:rPr>
    </w:lvl>
  </w:abstractNum>
  <w:abstractNum w:abstractNumId="6">
    <w:nsid w:val="32483D61"/>
    <w:multiLevelType w:val="hybridMultilevel"/>
    <w:tmpl w:val="18D29AE2"/>
    <w:lvl w:ilvl="0" w:tplc="72F6ABE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6348FE"/>
    <w:multiLevelType w:val="hybridMultilevel"/>
    <w:tmpl w:val="7088B3B2"/>
    <w:lvl w:ilvl="0" w:tplc="DEDE8E8E">
      <w:start w:val="25"/>
      <w:numFmt w:val="decimal"/>
      <w:suff w:val="space"/>
      <w:lvlText w:val="%1."/>
      <w:lvlJc w:val="left"/>
      <w:pPr>
        <w:ind w:left="581" w:hanging="358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14A8D73A">
      <w:numFmt w:val="bullet"/>
      <w:lvlText w:val="•"/>
      <w:lvlJc w:val="left"/>
      <w:pPr>
        <w:ind w:left="9664" w:hanging="358"/>
      </w:pPr>
      <w:rPr>
        <w:rFonts w:hint="default"/>
        <w:lang w:val="ru-RU" w:eastAsia="en-US" w:bidi="ar-SA"/>
      </w:rPr>
    </w:lvl>
    <w:lvl w:ilvl="2" w:tplc="741CD4F6">
      <w:numFmt w:val="bullet"/>
      <w:lvlText w:val="•"/>
      <w:lvlJc w:val="left"/>
      <w:pPr>
        <w:ind w:left="10348" w:hanging="358"/>
      </w:pPr>
      <w:rPr>
        <w:rFonts w:hint="default"/>
        <w:lang w:val="ru-RU" w:eastAsia="en-US" w:bidi="ar-SA"/>
      </w:rPr>
    </w:lvl>
    <w:lvl w:ilvl="3" w:tplc="7C22C8C2">
      <w:numFmt w:val="bullet"/>
      <w:lvlText w:val="•"/>
      <w:lvlJc w:val="left"/>
      <w:pPr>
        <w:ind w:left="11032" w:hanging="358"/>
      </w:pPr>
      <w:rPr>
        <w:rFonts w:hint="default"/>
        <w:lang w:val="ru-RU" w:eastAsia="en-US" w:bidi="ar-SA"/>
      </w:rPr>
    </w:lvl>
    <w:lvl w:ilvl="4" w:tplc="41A6FD24">
      <w:numFmt w:val="bullet"/>
      <w:lvlText w:val="•"/>
      <w:lvlJc w:val="left"/>
      <w:pPr>
        <w:ind w:left="11716" w:hanging="358"/>
      </w:pPr>
      <w:rPr>
        <w:rFonts w:hint="default"/>
        <w:lang w:val="ru-RU" w:eastAsia="en-US" w:bidi="ar-SA"/>
      </w:rPr>
    </w:lvl>
    <w:lvl w:ilvl="5" w:tplc="F18C2DDE">
      <w:numFmt w:val="bullet"/>
      <w:lvlText w:val="•"/>
      <w:lvlJc w:val="left"/>
      <w:pPr>
        <w:ind w:left="12400" w:hanging="358"/>
      </w:pPr>
      <w:rPr>
        <w:rFonts w:hint="default"/>
        <w:lang w:val="ru-RU" w:eastAsia="en-US" w:bidi="ar-SA"/>
      </w:rPr>
    </w:lvl>
    <w:lvl w:ilvl="6" w:tplc="0E366E8A">
      <w:numFmt w:val="bullet"/>
      <w:lvlText w:val="•"/>
      <w:lvlJc w:val="left"/>
      <w:pPr>
        <w:ind w:left="13084" w:hanging="358"/>
      </w:pPr>
      <w:rPr>
        <w:rFonts w:hint="default"/>
        <w:lang w:val="ru-RU" w:eastAsia="en-US" w:bidi="ar-SA"/>
      </w:rPr>
    </w:lvl>
    <w:lvl w:ilvl="7" w:tplc="39DAE966">
      <w:numFmt w:val="bullet"/>
      <w:lvlText w:val="•"/>
      <w:lvlJc w:val="left"/>
      <w:pPr>
        <w:ind w:left="13768" w:hanging="358"/>
      </w:pPr>
      <w:rPr>
        <w:rFonts w:hint="default"/>
        <w:lang w:val="ru-RU" w:eastAsia="en-US" w:bidi="ar-SA"/>
      </w:rPr>
    </w:lvl>
    <w:lvl w:ilvl="8" w:tplc="9A0A14F6">
      <w:numFmt w:val="bullet"/>
      <w:lvlText w:val="•"/>
      <w:lvlJc w:val="left"/>
      <w:pPr>
        <w:ind w:left="14452" w:hanging="358"/>
      </w:pPr>
      <w:rPr>
        <w:rFonts w:hint="default"/>
        <w:lang w:val="ru-RU" w:eastAsia="en-US" w:bidi="ar-SA"/>
      </w:rPr>
    </w:lvl>
  </w:abstractNum>
  <w:abstractNum w:abstractNumId="8">
    <w:nsid w:val="32FC32CA"/>
    <w:multiLevelType w:val="hybridMultilevel"/>
    <w:tmpl w:val="171AA912"/>
    <w:lvl w:ilvl="0" w:tplc="92369B3A">
      <w:numFmt w:val="bullet"/>
      <w:lvlText w:val=""/>
      <w:lvlJc w:val="left"/>
      <w:pPr>
        <w:ind w:left="377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1" w:tplc="9802215A">
      <w:numFmt w:val="bullet"/>
      <w:lvlText w:val=""/>
      <w:lvlJc w:val="left"/>
      <w:pPr>
        <w:ind w:left="1123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2" w:tplc="21E6C07E">
      <w:numFmt w:val="bullet"/>
      <w:suff w:val="space"/>
      <w:lvlText w:val=""/>
      <w:lvlJc w:val="left"/>
      <w:pPr>
        <w:ind w:left="9516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3" w:tplc="2E40A9CA">
      <w:numFmt w:val="bullet"/>
      <w:lvlText w:val="•"/>
      <w:lvlJc w:val="left"/>
      <w:pPr>
        <w:ind w:left="10214" w:hanging="360"/>
      </w:pPr>
      <w:rPr>
        <w:rFonts w:hint="default"/>
        <w:lang w:val="ru-RU" w:eastAsia="en-US" w:bidi="ar-SA"/>
      </w:rPr>
    </w:lvl>
    <w:lvl w:ilvl="4" w:tplc="21EA99F2">
      <w:numFmt w:val="bullet"/>
      <w:lvlText w:val="•"/>
      <w:lvlJc w:val="left"/>
      <w:pPr>
        <w:ind w:left="10908" w:hanging="360"/>
      </w:pPr>
      <w:rPr>
        <w:rFonts w:hint="default"/>
        <w:lang w:val="ru-RU" w:eastAsia="en-US" w:bidi="ar-SA"/>
      </w:rPr>
    </w:lvl>
    <w:lvl w:ilvl="5" w:tplc="7FDEF8EE">
      <w:numFmt w:val="bullet"/>
      <w:lvlText w:val="•"/>
      <w:lvlJc w:val="left"/>
      <w:pPr>
        <w:ind w:left="11602" w:hanging="360"/>
      </w:pPr>
      <w:rPr>
        <w:rFonts w:hint="default"/>
        <w:lang w:val="ru-RU" w:eastAsia="en-US" w:bidi="ar-SA"/>
      </w:rPr>
    </w:lvl>
    <w:lvl w:ilvl="6" w:tplc="5D027CB0">
      <w:numFmt w:val="bullet"/>
      <w:lvlText w:val="•"/>
      <w:lvlJc w:val="left"/>
      <w:pPr>
        <w:ind w:left="12297" w:hanging="360"/>
      </w:pPr>
      <w:rPr>
        <w:rFonts w:hint="default"/>
        <w:lang w:val="ru-RU" w:eastAsia="en-US" w:bidi="ar-SA"/>
      </w:rPr>
    </w:lvl>
    <w:lvl w:ilvl="7" w:tplc="E67A8EBA">
      <w:numFmt w:val="bullet"/>
      <w:lvlText w:val="•"/>
      <w:lvlJc w:val="left"/>
      <w:pPr>
        <w:ind w:left="12991" w:hanging="360"/>
      </w:pPr>
      <w:rPr>
        <w:rFonts w:hint="default"/>
        <w:lang w:val="ru-RU" w:eastAsia="en-US" w:bidi="ar-SA"/>
      </w:rPr>
    </w:lvl>
    <w:lvl w:ilvl="8" w:tplc="D8BE9826">
      <w:numFmt w:val="bullet"/>
      <w:lvlText w:val="•"/>
      <w:lvlJc w:val="left"/>
      <w:pPr>
        <w:ind w:left="13685" w:hanging="360"/>
      </w:pPr>
      <w:rPr>
        <w:rFonts w:hint="default"/>
        <w:lang w:val="ru-RU" w:eastAsia="en-US" w:bidi="ar-SA"/>
      </w:rPr>
    </w:lvl>
  </w:abstractNum>
  <w:abstractNum w:abstractNumId="9">
    <w:nsid w:val="385B30CD"/>
    <w:multiLevelType w:val="hybridMultilevel"/>
    <w:tmpl w:val="DF704526"/>
    <w:lvl w:ilvl="0" w:tplc="2594254C">
      <w:numFmt w:val="bullet"/>
      <w:lvlText w:val=""/>
      <w:lvlJc w:val="left"/>
      <w:pPr>
        <w:ind w:left="1123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1" w:tplc="269A4470">
      <w:numFmt w:val="bullet"/>
      <w:suff w:val="space"/>
      <w:lvlText w:val=""/>
      <w:lvlJc w:val="left"/>
      <w:pPr>
        <w:ind w:left="1143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2" w:tplc="7AD49E7A">
      <w:numFmt w:val="bullet"/>
      <w:lvlText w:val="•"/>
      <w:lvlJc w:val="left"/>
      <w:pPr>
        <w:ind w:left="10220" w:hanging="360"/>
      </w:pPr>
      <w:rPr>
        <w:rFonts w:hint="default"/>
        <w:lang w:val="ru-RU" w:eastAsia="en-US" w:bidi="ar-SA"/>
      </w:rPr>
    </w:lvl>
    <w:lvl w:ilvl="3" w:tplc="304424C8">
      <w:numFmt w:val="bullet"/>
      <w:lvlText w:val="•"/>
      <w:lvlJc w:val="left"/>
      <w:pPr>
        <w:ind w:left="10920" w:hanging="360"/>
      </w:pPr>
      <w:rPr>
        <w:rFonts w:hint="default"/>
        <w:lang w:val="ru-RU" w:eastAsia="en-US" w:bidi="ar-SA"/>
      </w:rPr>
    </w:lvl>
    <w:lvl w:ilvl="4" w:tplc="7454275A">
      <w:numFmt w:val="bullet"/>
      <w:lvlText w:val="•"/>
      <w:lvlJc w:val="left"/>
      <w:pPr>
        <w:ind w:left="11620" w:hanging="360"/>
      </w:pPr>
      <w:rPr>
        <w:rFonts w:hint="default"/>
        <w:lang w:val="ru-RU" w:eastAsia="en-US" w:bidi="ar-SA"/>
      </w:rPr>
    </w:lvl>
    <w:lvl w:ilvl="5" w:tplc="FFA4EB82">
      <w:numFmt w:val="bullet"/>
      <w:lvlText w:val="•"/>
      <w:lvlJc w:val="left"/>
      <w:pPr>
        <w:ind w:left="12320" w:hanging="360"/>
      </w:pPr>
      <w:rPr>
        <w:rFonts w:hint="default"/>
        <w:lang w:val="ru-RU" w:eastAsia="en-US" w:bidi="ar-SA"/>
      </w:rPr>
    </w:lvl>
    <w:lvl w:ilvl="6" w:tplc="5CE41664">
      <w:numFmt w:val="bullet"/>
      <w:lvlText w:val="•"/>
      <w:lvlJc w:val="left"/>
      <w:pPr>
        <w:ind w:left="13020" w:hanging="360"/>
      </w:pPr>
      <w:rPr>
        <w:rFonts w:hint="default"/>
        <w:lang w:val="ru-RU" w:eastAsia="en-US" w:bidi="ar-SA"/>
      </w:rPr>
    </w:lvl>
    <w:lvl w:ilvl="7" w:tplc="4044049A">
      <w:numFmt w:val="bullet"/>
      <w:lvlText w:val="•"/>
      <w:lvlJc w:val="left"/>
      <w:pPr>
        <w:ind w:left="13720" w:hanging="360"/>
      </w:pPr>
      <w:rPr>
        <w:rFonts w:hint="default"/>
        <w:lang w:val="ru-RU" w:eastAsia="en-US" w:bidi="ar-SA"/>
      </w:rPr>
    </w:lvl>
    <w:lvl w:ilvl="8" w:tplc="C0C02F18">
      <w:numFmt w:val="bullet"/>
      <w:lvlText w:val="•"/>
      <w:lvlJc w:val="left"/>
      <w:pPr>
        <w:ind w:left="14420" w:hanging="360"/>
      </w:pPr>
      <w:rPr>
        <w:rFonts w:hint="default"/>
        <w:lang w:val="ru-RU" w:eastAsia="en-US" w:bidi="ar-SA"/>
      </w:rPr>
    </w:lvl>
  </w:abstractNum>
  <w:abstractNum w:abstractNumId="10">
    <w:nsid w:val="433C12F2"/>
    <w:multiLevelType w:val="hybridMultilevel"/>
    <w:tmpl w:val="A7A87806"/>
    <w:lvl w:ilvl="0" w:tplc="F8F46904">
      <w:start w:val="2"/>
      <w:numFmt w:val="decimal"/>
      <w:suff w:val="space"/>
      <w:lvlText w:val="%1."/>
      <w:lvlJc w:val="left"/>
      <w:pPr>
        <w:ind w:left="581" w:hanging="358"/>
      </w:pPr>
      <w:rPr>
        <w:rFonts w:ascii="Times New Roman" w:eastAsia="Times New Roman" w:hAnsi="Times New Roman" w:cs="Times New Roman" w:hint="default"/>
        <w:w w:val="99"/>
        <w:sz w:val="28"/>
        <w:szCs w:val="22"/>
        <w:lang w:val="ru-RU" w:eastAsia="en-US" w:bidi="ar-SA"/>
      </w:rPr>
    </w:lvl>
    <w:lvl w:ilvl="1" w:tplc="61FA480A">
      <w:numFmt w:val="bullet"/>
      <w:lvlText w:val="•"/>
      <w:lvlJc w:val="left"/>
      <w:pPr>
        <w:ind w:left="2104" w:hanging="358"/>
      </w:pPr>
      <w:rPr>
        <w:rFonts w:hint="default"/>
        <w:lang w:val="ru-RU" w:eastAsia="en-US" w:bidi="ar-SA"/>
      </w:rPr>
    </w:lvl>
    <w:lvl w:ilvl="2" w:tplc="27764A8E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3" w:tplc="B25034A4">
      <w:numFmt w:val="bullet"/>
      <w:lvlText w:val="•"/>
      <w:lvlJc w:val="left"/>
      <w:pPr>
        <w:ind w:left="5152" w:hanging="358"/>
      </w:pPr>
      <w:rPr>
        <w:rFonts w:hint="default"/>
        <w:lang w:val="ru-RU" w:eastAsia="en-US" w:bidi="ar-SA"/>
      </w:rPr>
    </w:lvl>
    <w:lvl w:ilvl="4" w:tplc="C246A4D2">
      <w:numFmt w:val="bullet"/>
      <w:lvlText w:val="•"/>
      <w:lvlJc w:val="left"/>
      <w:pPr>
        <w:ind w:left="6676" w:hanging="358"/>
      </w:pPr>
      <w:rPr>
        <w:rFonts w:hint="default"/>
        <w:lang w:val="ru-RU" w:eastAsia="en-US" w:bidi="ar-SA"/>
      </w:rPr>
    </w:lvl>
    <w:lvl w:ilvl="5" w:tplc="78864652">
      <w:numFmt w:val="bullet"/>
      <w:lvlText w:val="•"/>
      <w:lvlJc w:val="left"/>
      <w:pPr>
        <w:ind w:left="8200" w:hanging="358"/>
      </w:pPr>
      <w:rPr>
        <w:rFonts w:hint="default"/>
        <w:lang w:val="ru-RU" w:eastAsia="en-US" w:bidi="ar-SA"/>
      </w:rPr>
    </w:lvl>
    <w:lvl w:ilvl="6" w:tplc="4A1C712A">
      <w:numFmt w:val="bullet"/>
      <w:lvlText w:val="•"/>
      <w:lvlJc w:val="left"/>
      <w:pPr>
        <w:ind w:left="9724" w:hanging="358"/>
      </w:pPr>
      <w:rPr>
        <w:rFonts w:hint="default"/>
        <w:lang w:val="ru-RU" w:eastAsia="en-US" w:bidi="ar-SA"/>
      </w:rPr>
    </w:lvl>
    <w:lvl w:ilvl="7" w:tplc="E1EA6BF2">
      <w:numFmt w:val="bullet"/>
      <w:lvlText w:val="•"/>
      <w:lvlJc w:val="left"/>
      <w:pPr>
        <w:ind w:left="11248" w:hanging="358"/>
      </w:pPr>
      <w:rPr>
        <w:rFonts w:hint="default"/>
        <w:lang w:val="ru-RU" w:eastAsia="en-US" w:bidi="ar-SA"/>
      </w:rPr>
    </w:lvl>
    <w:lvl w:ilvl="8" w:tplc="7FEAAFD8">
      <w:numFmt w:val="bullet"/>
      <w:lvlText w:val="•"/>
      <w:lvlJc w:val="left"/>
      <w:pPr>
        <w:ind w:left="12772" w:hanging="358"/>
      </w:pPr>
      <w:rPr>
        <w:rFonts w:hint="default"/>
        <w:lang w:val="ru-RU" w:eastAsia="en-US" w:bidi="ar-SA"/>
      </w:rPr>
    </w:lvl>
  </w:abstractNum>
  <w:abstractNum w:abstractNumId="11">
    <w:nsid w:val="5D6545C5"/>
    <w:multiLevelType w:val="multilevel"/>
    <w:tmpl w:val="5A90C820"/>
    <w:lvl w:ilvl="0">
      <w:start w:val="1"/>
      <w:numFmt w:val="decimal"/>
      <w:lvlText w:val="%1."/>
      <w:lvlJc w:val="left"/>
      <w:pPr>
        <w:ind w:left="86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76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991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065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13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131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86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60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4344" w:hanging="420"/>
      </w:pPr>
      <w:rPr>
        <w:rFonts w:hint="default"/>
        <w:lang w:val="ru-RU" w:eastAsia="en-US" w:bidi="ar-SA"/>
      </w:rPr>
    </w:lvl>
  </w:abstractNum>
  <w:abstractNum w:abstractNumId="12">
    <w:nsid w:val="6DBE67CB"/>
    <w:multiLevelType w:val="hybridMultilevel"/>
    <w:tmpl w:val="0E227F1A"/>
    <w:lvl w:ilvl="0" w:tplc="77BCE6C2">
      <w:start w:val="1"/>
      <w:numFmt w:val="decimal"/>
      <w:suff w:val="space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99"/>
        <w:sz w:val="28"/>
        <w:szCs w:val="22"/>
        <w:lang w:val="ru-RU" w:eastAsia="en-US" w:bidi="ar-SA"/>
      </w:rPr>
    </w:lvl>
    <w:lvl w:ilvl="1" w:tplc="809E9422">
      <w:numFmt w:val="bullet"/>
      <w:lvlText w:val=""/>
      <w:lvlJc w:val="left"/>
      <w:pPr>
        <w:ind w:left="1143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2" w:tplc="86C263F2">
      <w:numFmt w:val="bullet"/>
      <w:lvlText w:val="•"/>
      <w:lvlJc w:val="left"/>
      <w:pPr>
        <w:ind w:left="2771" w:hanging="360"/>
      </w:pPr>
      <w:rPr>
        <w:rFonts w:hint="default"/>
        <w:lang w:val="ru-RU" w:eastAsia="en-US" w:bidi="ar-SA"/>
      </w:rPr>
    </w:lvl>
    <w:lvl w:ilvl="3" w:tplc="A1C0B6D6">
      <w:numFmt w:val="bullet"/>
      <w:lvlText w:val="•"/>
      <w:lvlJc w:val="left"/>
      <w:pPr>
        <w:ind w:left="4402" w:hanging="360"/>
      </w:pPr>
      <w:rPr>
        <w:rFonts w:hint="default"/>
        <w:lang w:val="ru-RU" w:eastAsia="en-US" w:bidi="ar-SA"/>
      </w:rPr>
    </w:lvl>
    <w:lvl w:ilvl="4" w:tplc="DF6821D8">
      <w:numFmt w:val="bullet"/>
      <w:lvlText w:val="•"/>
      <w:lvlJc w:val="left"/>
      <w:pPr>
        <w:ind w:left="6033" w:hanging="360"/>
      </w:pPr>
      <w:rPr>
        <w:rFonts w:hint="default"/>
        <w:lang w:val="ru-RU" w:eastAsia="en-US" w:bidi="ar-SA"/>
      </w:rPr>
    </w:lvl>
    <w:lvl w:ilvl="5" w:tplc="9BE2B2BE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6" w:tplc="A6942F76">
      <w:numFmt w:val="bullet"/>
      <w:lvlText w:val="•"/>
      <w:lvlJc w:val="left"/>
      <w:pPr>
        <w:ind w:left="9295" w:hanging="360"/>
      </w:pPr>
      <w:rPr>
        <w:rFonts w:hint="default"/>
        <w:lang w:val="ru-RU" w:eastAsia="en-US" w:bidi="ar-SA"/>
      </w:rPr>
    </w:lvl>
    <w:lvl w:ilvl="7" w:tplc="1FDC9698">
      <w:numFmt w:val="bullet"/>
      <w:lvlText w:val="•"/>
      <w:lvlJc w:val="left"/>
      <w:pPr>
        <w:ind w:left="10926" w:hanging="360"/>
      </w:pPr>
      <w:rPr>
        <w:rFonts w:hint="default"/>
        <w:lang w:val="ru-RU" w:eastAsia="en-US" w:bidi="ar-SA"/>
      </w:rPr>
    </w:lvl>
    <w:lvl w:ilvl="8" w:tplc="BB6A797E">
      <w:numFmt w:val="bullet"/>
      <w:lvlText w:val="•"/>
      <w:lvlJc w:val="left"/>
      <w:pPr>
        <w:ind w:left="12557" w:hanging="360"/>
      </w:pPr>
      <w:rPr>
        <w:rFonts w:hint="default"/>
        <w:lang w:val="ru-RU" w:eastAsia="en-US" w:bidi="ar-SA"/>
      </w:rPr>
    </w:lvl>
  </w:abstractNum>
  <w:abstractNum w:abstractNumId="13">
    <w:nsid w:val="6E946635"/>
    <w:multiLevelType w:val="multilevel"/>
    <w:tmpl w:val="B89CDD38"/>
    <w:lvl w:ilvl="0">
      <w:start w:val="9"/>
      <w:numFmt w:val="decimalZero"/>
      <w:lvlText w:val="%1"/>
      <w:lvlJc w:val="left"/>
      <w:pPr>
        <w:ind w:left="783" w:hanging="826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783" w:hanging="826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783" w:hanging="826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ru-RU" w:eastAsia="en-US" w:bidi="ar-SA"/>
      </w:rPr>
    </w:lvl>
    <w:lvl w:ilvl="3">
      <w:numFmt w:val="bullet"/>
      <w:suff w:val="space"/>
      <w:lvlText w:val=""/>
      <w:lvlJc w:val="left"/>
      <w:pPr>
        <w:ind w:left="9156" w:hanging="360"/>
      </w:pPr>
      <w:rPr>
        <w:rFonts w:ascii="Symbol" w:hAnsi="Symbol" w:hint="default"/>
        <w:w w:val="99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1071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15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41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2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4117" w:hanging="360"/>
      </w:pPr>
      <w:rPr>
        <w:rFonts w:hint="default"/>
        <w:lang w:val="ru-RU" w:eastAsia="en-US" w:bidi="ar-SA"/>
      </w:rPr>
    </w:lvl>
  </w:abstractNum>
  <w:abstractNum w:abstractNumId="14">
    <w:nsid w:val="77D5787C"/>
    <w:multiLevelType w:val="multilevel"/>
    <w:tmpl w:val="3D44CCF2"/>
    <w:lvl w:ilvl="0">
      <w:start w:val="4"/>
      <w:numFmt w:val="decimal"/>
      <w:lvlText w:val="%1"/>
      <w:lvlJc w:val="left"/>
      <w:pPr>
        <w:ind w:left="3123" w:hanging="360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312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suff w:val="space"/>
      <w:lvlText w:val=""/>
      <w:lvlJc w:val="left"/>
      <w:pPr>
        <w:ind w:left="9543" w:hanging="360"/>
      </w:pPr>
      <w:rPr>
        <w:rFonts w:hint="default"/>
        <w:w w:val="100"/>
        <w:lang w:val="ru-RU" w:eastAsia="en-US" w:bidi="ar-SA"/>
      </w:rPr>
    </w:lvl>
    <w:lvl w:ilvl="3">
      <w:numFmt w:val="bullet"/>
      <w:suff w:val="space"/>
      <w:lvlText w:val=""/>
      <w:lvlJc w:val="left"/>
      <w:pPr>
        <w:ind w:left="9516" w:hanging="360"/>
      </w:pPr>
      <w:rPr>
        <w:rFonts w:ascii="Symbol" w:hAnsi="Symbol" w:hint="default"/>
        <w:w w:val="99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1043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13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23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1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4025" w:hanging="360"/>
      </w:pPr>
      <w:rPr>
        <w:rFonts w:hint="default"/>
        <w:lang w:val="ru-RU" w:eastAsia="en-US" w:bidi="ar-SA"/>
      </w:rPr>
    </w:lvl>
  </w:abstractNum>
  <w:abstractNum w:abstractNumId="15">
    <w:nsid w:val="7C7F6376"/>
    <w:multiLevelType w:val="hybridMultilevel"/>
    <w:tmpl w:val="FC247EBA"/>
    <w:lvl w:ilvl="0" w:tplc="D3A28104">
      <w:numFmt w:val="bullet"/>
      <w:suff w:val="space"/>
      <w:lvlText w:val=""/>
      <w:lvlJc w:val="left"/>
      <w:pPr>
        <w:ind w:left="9516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14"/>
  </w:num>
  <w:num w:numId="10">
    <w:abstractNumId w:val="12"/>
  </w:num>
  <w:num w:numId="11">
    <w:abstractNumId w:val="3"/>
  </w:num>
  <w:num w:numId="12">
    <w:abstractNumId w:val="5"/>
  </w:num>
  <w:num w:numId="13">
    <w:abstractNumId w:val="13"/>
  </w:num>
  <w:num w:numId="14">
    <w:abstractNumId w:val="11"/>
  </w:num>
  <w:num w:numId="15">
    <w:abstractNumId w:val="6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573C2B"/>
    <w:rsid w:val="00114F4B"/>
    <w:rsid w:val="00241D3A"/>
    <w:rsid w:val="002B7CAC"/>
    <w:rsid w:val="0032693B"/>
    <w:rsid w:val="00481DB7"/>
    <w:rsid w:val="00573C2B"/>
    <w:rsid w:val="007A00D8"/>
    <w:rsid w:val="00813F9E"/>
    <w:rsid w:val="00B37B5B"/>
    <w:rsid w:val="00B94611"/>
    <w:rsid w:val="00C022E2"/>
    <w:rsid w:val="00E23D75"/>
    <w:rsid w:val="00EE623F"/>
    <w:rsid w:val="00F16755"/>
    <w:rsid w:val="00F86190"/>
    <w:rsid w:val="00FF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73C2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73C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573C2B"/>
    <w:pPr>
      <w:ind w:left="7933"/>
      <w:jc w:val="center"/>
    </w:pPr>
    <w:rPr>
      <w:sz w:val="24"/>
      <w:szCs w:val="24"/>
    </w:rPr>
  </w:style>
  <w:style w:type="paragraph" w:customStyle="1" w:styleId="21">
    <w:name w:val="Оглавление 21"/>
    <w:basedOn w:val="a"/>
    <w:uiPriority w:val="1"/>
    <w:qFormat/>
    <w:rsid w:val="00573C2B"/>
    <w:pPr>
      <w:ind w:left="8616" w:right="680"/>
    </w:pPr>
    <w:rPr>
      <w:sz w:val="24"/>
      <w:szCs w:val="24"/>
    </w:rPr>
  </w:style>
  <w:style w:type="paragraph" w:customStyle="1" w:styleId="31">
    <w:name w:val="Оглавление 31"/>
    <w:basedOn w:val="a"/>
    <w:uiPriority w:val="1"/>
    <w:qFormat/>
    <w:rsid w:val="00573C2B"/>
    <w:pPr>
      <w:ind w:left="9176" w:hanging="421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573C2B"/>
    <w:pPr>
      <w:ind w:left="8616"/>
      <w:jc w:val="both"/>
    </w:pPr>
  </w:style>
  <w:style w:type="paragraph" w:customStyle="1" w:styleId="110">
    <w:name w:val="Заголовок 11"/>
    <w:basedOn w:val="a"/>
    <w:uiPriority w:val="1"/>
    <w:qFormat/>
    <w:rsid w:val="00573C2B"/>
    <w:pPr>
      <w:spacing w:before="65"/>
      <w:ind w:left="223"/>
      <w:outlineLvl w:val="1"/>
    </w:pPr>
    <w:rPr>
      <w:b/>
      <w:bCs/>
      <w:sz w:val="24"/>
      <w:szCs w:val="24"/>
    </w:rPr>
  </w:style>
  <w:style w:type="paragraph" w:customStyle="1" w:styleId="210">
    <w:name w:val="Заголовок 21"/>
    <w:basedOn w:val="a"/>
    <w:uiPriority w:val="1"/>
    <w:qFormat/>
    <w:rsid w:val="00573C2B"/>
    <w:pPr>
      <w:ind w:left="8616"/>
      <w:jc w:val="both"/>
      <w:outlineLvl w:val="2"/>
    </w:pPr>
    <w:rPr>
      <w:b/>
      <w:bCs/>
    </w:rPr>
  </w:style>
  <w:style w:type="paragraph" w:styleId="a4">
    <w:name w:val="Title"/>
    <w:basedOn w:val="a"/>
    <w:uiPriority w:val="1"/>
    <w:qFormat/>
    <w:rsid w:val="00573C2B"/>
    <w:pPr>
      <w:ind w:left="9359" w:right="1425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573C2B"/>
    <w:pPr>
      <w:ind w:left="9516" w:hanging="361"/>
      <w:jc w:val="both"/>
    </w:pPr>
  </w:style>
  <w:style w:type="paragraph" w:customStyle="1" w:styleId="TableParagraph">
    <w:name w:val="Table Paragraph"/>
    <w:basedOn w:val="a"/>
    <w:uiPriority w:val="1"/>
    <w:qFormat/>
    <w:rsid w:val="00573C2B"/>
    <w:pPr>
      <w:spacing w:line="210" w:lineRule="exact"/>
      <w:ind w:left="5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813F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3F9E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semiHidden/>
    <w:unhideWhenUsed/>
    <w:rsid w:val="00813F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13F9E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813F9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3F9E"/>
    <w:rPr>
      <w:rFonts w:ascii="Times New Roman" w:eastAsia="Times New Roman" w:hAnsi="Times New Roman" w:cs="Times New Roman"/>
      <w:lang w:val="ru-RU"/>
    </w:rPr>
  </w:style>
  <w:style w:type="paragraph" w:styleId="ac">
    <w:name w:val="No Spacing"/>
    <w:link w:val="ad"/>
    <w:uiPriority w:val="1"/>
    <w:qFormat/>
    <w:rsid w:val="00B37B5B"/>
    <w:pPr>
      <w:widowControl/>
      <w:autoSpaceDE/>
      <w:autoSpaceDN/>
    </w:pPr>
    <w:rPr>
      <w:rFonts w:ascii="Times New Roman" w:eastAsiaTheme="minorEastAsia" w:hAnsi="Times New Roman" w:cs="Times New Roman"/>
      <w:color w:val="000000"/>
      <w:sz w:val="20"/>
      <w:szCs w:val="20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B37B5B"/>
    <w:rPr>
      <w:rFonts w:ascii="Times New Roman" w:eastAsiaTheme="minorEastAsia" w:hAnsi="Times New Roman" w:cs="Times New Roman"/>
      <w:color w:val="000000"/>
      <w:sz w:val="20"/>
      <w:szCs w:val="20"/>
      <w:lang w:val="ru-RU" w:eastAsia="ru-RU"/>
    </w:rPr>
  </w:style>
  <w:style w:type="paragraph" w:styleId="1">
    <w:name w:val="toc 1"/>
    <w:basedOn w:val="a"/>
    <w:next w:val="a"/>
    <w:autoRedefine/>
    <w:uiPriority w:val="39"/>
    <w:unhideWhenUsed/>
    <w:rsid w:val="00114F4B"/>
    <w:pPr>
      <w:spacing w:after="100"/>
    </w:pPr>
  </w:style>
  <w:style w:type="character" w:styleId="ae">
    <w:name w:val="Hyperlink"/>
    <w:basedOn w:val="a0"/>
    <w:uiPriority w:val="99"/>
    <w:unhideWhenUsed/>
    <w:rsid w:val="00114F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C62AA-5B10-4781-978F-4949C6C7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29</Pages>
  <Words>5842</Words>
  <Characters>33306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&lt;4D6963726F736F667420576F7264202D202BCFD0C8CBCEC6C5CDC8C520355FCCD020C2CAD02030392E30322E303720C8D1E8CF2E646F63&gt;</vt:lpstr>
    </vt:vector>
  </TitlesOfParts>
  <Company/>
  <LinksUpToDate>false</LinksUpToDate>
  <CharactersWithSpaces>39070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&lt;4D6963726F736F667420576F7264202D202BCFD0C8CBCEC6C5CDC8C520355FCCD020C2CAD02030392E30322E303720C8D1E8CF2E646F63&gt;</dc:title>
  <dc:creator>VZotova</dc:creator>
  <cp:lastModifiedBy>vsamt339a-1</cp:lastModifiedBy>
  <cp:revision>7</cp:revision>
  <cp:lastPrinted>2021-04-06T10:47:00Z</cp:lastPrinted>
  <dcterms:created xsi:type="dcterms:W3CDTF">2021-04-06T10:48:00Z</dcterms:created>
  <dcterms:modified xsi:type="dcterms:W3CDTF">2021-04-22T04:29:00Z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2021-04-06T00:00:00Z</vt:filetime>
  </property>
</Properties>
</file>