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93D5" w14:textId="1F77F41E" w:rsidR="00D228C7" w:rsidRDefault="00D228C7" w:rsidP="005955BA">
      <w:pPr>
        <w:pStyle w:val="Cmsor1"/>
      </w:pPr>
      <w:r w:rsidRPr="005955BA">
        <w:t>Alapszámítás</w:t>
      </w:r>
    </w:p>
    <w:p w14:paraId="75553311" w14:textId="4C8C2790" w:rsidR="00742905" w:rsidRDefault="00D228C7" w:rsidP="00D228C7">
      <w:pPr>
        <w:rPr>
          <w:lang w:val="hu-HU"/>
        </w:rPr>
      </w:pPr>
      <w:r>
        <w:rPr>
          <w:lang w:val="hu-HU"/>
        </w:rPr>
        <w:t>Az értékszámításnak két fontos paramétere van:</w:t>
      </w:r>
    </w:p>
    <w:p w14:paraId="31127004" w14:textId="46B6A849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eastAsiaTheme="minorEastAsia" w:hAnsi="Cambria Math"/>
            <w:lang w:val="hu-HU"/>
          </w:rPr>
          <m:t>μ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score</w:t>
      </w:r>
      <w:proofErr w:type="spellEnd"/>
      <w:r w:rsidR="00E54814" w:rsidRPr="00D9724F">
        <w:rPr>
          <w:rFonts w:eastAsiaTheme="minorEastAsia"/>
          <w:lang w:val="hu-HU"/>
        </w:rPr>
        <w:t xml:space="preserve"> </w:t>
      </w:r>
      <w:proofErr w:type="spellStart"/>
      <w:r w:rsidR="00E54814" w:rsidRPr="00D9724F">
        <w:rPr>
          <w:rFonts w:eastAsiaTheme="minorEastAsia"/>
          <w:lang w:val="hu-HU"/>
        </w:rPr>
        <w:t>multiplier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>, azt befolyásolja egyenlő értékszámok esetén a szerzett pontok hányszorosát kapja meg a játékos értékszámként.</w:t>
      </w:r>
    </w:p>
    <w:p w14:paraId="7CA4FD64" w14:textId="1A1051F7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spread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 xml:space="preserve">, az átlagértékszámtól </w:t>
      </w:r>
      <m:oMath>
        <m:r>
          <w:rPr>
            <w:rFonts w:ascii="Cambria Math" w:eastAsiaTheme="minorEastAsia" w:hAnsi="Cambria Math"/>
            <w:lang w:val="hu-HU"/>
          </w:rPr>
          <m:t>kσ</m:t>
        </m:r>
      </m:oMath>
      <w:r>
        <w:rPr>
          <w:rFonts w:eastAsiaTheme="minorEastAsia"/>
          <w:lang w:val="hu-HU"/>
        </w:rPr>
        <w:t xml:space="preserve">-val való eltérés azt jelenti, hogy a játékos játékonként átlagosan </w:t>
      </w:r>
      <m:oMath>
        <m:r>
          <w:rPr>
            <w:rFonts w:ascii="Cambria Math" w:eastAsiaTheme="minorEastAsia" w:hAnsi="Cambria Math"/>
            <w:lang w:val="hu-HU"/>
          </w:rPr>
          <m:t>k</m:t>
        </m:r>
      </m:oMath>
      <w:r>
        <w:rPr>
          <w:rFonts w:eastAsiaTheme="minorEastAsia"/>
          <w:lang w:val="hu-HU"/>
        </w:rPr>
        <w:t xml:space="preserve"> pontot szerez.</w:t>
      </w:r>
    </w:p>
    <w:p w14:paraId="41F74082" w14:textId="2F3891A3" w:rsidR="00C85E7B" w:rsidRDefault="00D228C7" w:rsidP="00D228C7">
      <w:pPr>
        <w:rPr>
          <w:lang w:val="hu-HU"/>
        </w:rPr>
      </w:pPr>
      <w:r>
        <w:rPr>
          <w:lang w:val="hu-HU"/>
        </w:rPr>
        <w:t>Tehát:</w:t>
      </w:r>
    </w:p>
    <w:p w14:paraId="3FC82949" w14:textId="5F3537E5" w:rsidR="00D228C7" w:rsidRPr="00D228C7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11C0DA6E" w14:textId="5277A4E5" w:rsidR="00D228C7" w:rsidRDefault="00D228C7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ahol:</w:t>
      </w:r>
    </w:p>
    <w:p w14:paraId="406FB536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 w:rsidRPr="00FB2F39">
        <w:rPr>
          <w:lang w:val="hu-HU"/>
        </w:rPr>
        <w:t xml:space="preserve"> a játékos értékszáma</w:t>
      </w:r>
    </w:p>
    <w:p w14:paraId="1887A7E5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D228C7">
        <w:rPr>
          <w:lang w:val="hu-HU"/>
        </w:rPr>
        <w:t xml:space="preserve"> a játékos új értékszáma</w:t>
      </w:r>
    </w:p>
    <w:p w14:paraId="2740B66A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D228C7">
        <w:rPr>
          <w:lang w:val="hu-HU"/>
        </w:rPr>
        <w:t xml:space="preserve"> az értékszámok átlaga</w:t>
      </w:r>
    </w:p>
    <w:p w14:paraId="6E064284" w14:textId="0385E508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>
        <w:rPr>
          <w:lang w:val="hu-HU"/>
        </w:rPr>
        <w:t xml:space="preserve"> a játékos pontszáma</w:t>
      </w:r>
    </w:p>
    <w:p w14:paraId="5C9C9EF0" w14:textId="351283BB" w:rsidR="00E54814" w:rsidRDefault="00D228C7" w:rsidP="00E54814">
      <w:pPr>
        <w:jc w:val="left"/>
        <w:rPr>
          <w:rFonts w:eastAsiaTheme="minorEastAsia"/>
          <w:lang w:val="hu-HU"/>
        </w:rPr>
      </w:pPr>
      <w:r>
        <w:rPr>
          <w:lang w:val="hu-HU"/>
        </w:rPr>
        <w:t xml:space="preserve">Abban az esetben, ha több játék </w:t>
      </w:r>
      <w:proofErr w:type="spellStart"/>
      <w:r>
        <w:rPr>
          <w:lang w:val="hu-HU"/>
        </w:rPr>
        <w:t>összpontszámát</w:t>
      </w:r>
      <w:proofErr w:type="spellEnd"/>
      <w:r>
        <w:rPr>
          <w:lang w:val="hu-HU"/>
        </w:rPr>
        <w:t xml:space="preserve"> gépeljük be, akkor a játékok </w:t>
      </w:r>
      <w:proofErr w:type="spellStart"/>
      <w:r>
        <w:rPr>
          <w:lang w:val="hu-HU"/>
        </w:rPr>
        <w:t>számaszor</w:t>
      </w:r>
      <w:proofErr w:type="spellEnd"/>
      <w:r>
        <w:rPr>
          <w:lang w:val="hu-HU"/>
        </w:rPr>
        <w:t xml:space="preserve"> frissíti az</w:t>
      </w:r>
      <w:r w:rsidR="00E54814">
        <w:rPr>
          <w:lang w:val="hu-H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átlagpontszám alapján az értékszámot. Formálisan az új értékszám</w:t>
      </w:r>
      <w:r w:rsidR="005955BA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</m:oMath>
      <w:r w:rsidR="005955BA">
        <w:rPr>
          <w:rFonts w:eastAsiaTheme="minorEastAsia"/>
          <w:lang w:val="hu-HU"/>
        </w:rPr>
        <w:t xml:space="preserve"> játék után</w:t>
      </w:r>
      <w:r w:rsidR="00E54814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E54814">
        <w:rPr>
          <w:rFonts w:eastAsiaTheme="minorEastAsia"/>
          <w:lang w:val="hu-HU"/>
        </w:rPr>
        <w:t>, ahol:</w:t>
      </w:r>
    </w:p>
    <w:p w14:paraId="1D66048A" w14:textId="299E5356" w:rsidR="00D228C7" w:rsidRPr="00E54814" w:rsidRDefault="00E54814" w:rsidP="00D228C7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</m:oMath>
      </m:oMathPara>
    </w:p>
    <w:p w14:paraId="7625174D" w14:textId="294D7F66" w:rsidR="00D228C7" w:rsidRDefault="005955BA" w:rsidP="005955BA">
      <w:pPr>
        <w:pStyle w:val="Cmsor1"/>
      </w:pPr>
      <w:r>
        <w:t>Részletek</w:t>
      </w:r>
    </w:p>
    <w:p w14:paraId="033DDFD7" w14:textId="49D71BD1" w:rsidR="005955BA" w:rsidRPr="005955BA" w:rsidRDefault="005955BA" w:rsidP="005955BA">
      <w:pPr>
        <w:pStyle w:val="Cmsor2"/>
      </w:pPr>
      <w:r>
        <w:t>Belső értékszám</w:t>
      </w:r>
    </w:p>
    <w:p w14:paraId="47C0DA86" w14:textId="5F9895DD" w:rsidR="00D228C7" w:rsidRDefault="00E54814" w:rsidP="00D228C7">
      <w:pPr>
        <w:rPr>
          <w:rFonts w:eastAsiaTheme="minorEastAsia"/>
          <w:lang w:val="hu-HU"/>
        </w:rPr>
      </w:pPr>
      <w:r>
        <w:rPr>
          <w:lang w:val="hu-HU"/>
        </w:rPr>
        <w:t xml:space="preserve">Az értékszámok kijelzett értékének könnyebb módosítása érdekében egy „belső” értékszámmal számol a program. Legyen az alap értékszám </w:t>
      </w:r>
      <m:oMath>
        <m:r>
          <w:rPr>
            <w:rFonts w:ascii="Cambria Math" w:hAnsi="Cambria Math"/>
            <w:lang w:val="hu-HU"/>
          </w:rPr>
          <m:t>δ</m:t>
        </m:r>
      </m:oMath>
      <w:r>
        <w:rPr>
          <w:rFonts w:eastAsiaTheme="minorEastAsia"/>
          <w:lang w:val="hu-HU"/>
        </w:rPr>
        <w:t xml:space="preserve">. Ekkor a belső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értékszámra:</w:t>
      </w:r>
    </w:p>
    <w:p w14:paraId="5C46FDE2" w14:textId="68A84108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-δ</m:t>
              </m:r>
            </m:num>
            <m:den>
              <m:r>
                <w:rPr>
                  <w:rFonts w:ascii="Cambria Math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</m:oMath>
      </m:oMathPara>
    </w:p>
    <w:p w14:paraId="5BA481D3" w14:textId="304F9771" w:rsidR="00E54814" w:rsidRPr="00971FD2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 xml:space="preserve">α≔μ/σ </m:t>
          </m:r>
        </m:oMath>
      </m:oMathPara>
    </w:p>
    <w:p w14:paraId="2BB557C2" w14:textId="263954CB" w:rsidR="00971FD2" w:rsidRDefault="00971FD2" w:rsidP="00971FD2">
      <w:pPr>
        <w:pStyle w:val="Cmsor1"/>
      </w:pPr>
      <w:r>
        <w:t>Frissítés</w:t>
      </w:r>
    </w:p>
    <w:p w14:paraId="023EE3C2" w14:textId="048A26B9" w:rsidR="00971FD2" w:rsidRPr="00971FD2" w:rsidRDefault="00971FD2" w:rsidP="00971FD2">
      <w:pPr>
        <w:rPr>
          <w:rFonts w:eastAsiaTheme="minorEastAsia"/>
          <w:lang w:val="hu-HU"/>
        </w:rPr>
      </w:pPr>
      <w:r>
        <w:rPr>
          <w:lang w:val="hu-HU"/>
        </w:rPr>
        <w:t>Legyen</w:t>
      </w:r>
      <w:r>
        <w:rPr>
          <w:rFonts w:eastAsiaTheme="minorEastAsia"/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rFonts w:eastAsiaTheme="minorEastAsia"/>
          <w:lang w:val="hu-HU"/>
        </w:rPr>
        <w:t xml:space="preserve"> a játékok</w:t>
      </w:r>
      <w:r>
        <w:rPr>
          <w:rFonts w:eastAsiaTheme="minorEastAsia"/>
          <w:lang w:val="hu-HU"/>
        </w:rPr>
        <w:t xml:space="preserve"> „sokszorosságát”. Jelölje rendre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i,j</m:t>
            </m:r>
          </m:sub>
        </m:sSub>
      </m:oMath>
      <w:r>
        <w:rPr>
          <w:rFonts w:eastAsiaTheme="minorEastAsia"/>
          <w:lang w:val="hu-HU"/>
        </w:rPr>
        <w:t xml:space="preserve"> az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>
        <w:rPr>
          <w:rFonts w:eastAsiaTheme="minorEastAsia"/>
          <w:lang w:val="hu-HU"/>
        </w:rPr>
        <w:t xml:space="preserve">. játékos </w:t>
      </w:r>
      <m:oMath>
        <m:r>
          <w:rPr>
            <w:rFonts w:ascii="Cambria Math" w:eastAsiaTheme="minorEastAsia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. játékban szerzett pontszámát, ebben a játékban a játékosok átlagértékszámát jelöljük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</m:e>
          <m:sub>
            <m:r>
              <w:rPr>
                <w:rFonts w:ascii="Cambria Math" w:hAnsi="Cambria Math"/>
                <w:lang w:val="hu-HU"/>
              </w:rPr>
              <m:t>i,j</m:t>
            </m:r>
          </m:sub>
        </m:sSub>
      </m:oMath>
      <w:r>
        <w:rPr>
          <w:rFonts w:eastAsiaTheme="minorEastAsia"/>
          <w:lang w:val="hu-HU"/>
        </w:rPr>
        <w:t>-vel.</w:t>
      </w:r>
    </w:p>
    <w:p w14:paraId="3CCCAEC7" w14:textId="77777777" w:rsidR="00971FD2" w:rsidRDefault="00971FD2" w:rsidP="00971FD2">
      <w:pPr>
        <w:rPr>
          <w:rFonts w:eastAsiaTheme="minorEastAsia"/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-t értelmezzük a </w:t>
      </w:r>
      <m:oMath>
        <m:r>
          <w:rPr>
            <w:rFonts w:ascii="Cambria Math" w:eastAsiaTheme="minorEastAsia" w:hAnsi="Cambria Math"/>
            <w:lang w:val="hu-HU"/>
          </w:rPr>
          <m:t>g</m:t>
        </m:r>
      </m:oMath>
      <w:r>
        <w:rPr>
          <w:rFonts w:eastAsiaTheme="minorEastAsia"/>
          <w:lang w:val="hu-HU"/>
        </w:rPr>
        <w:t xml:space="preserve"> függvényében. Jelölje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g</m:t>
        </m:r>
      </m:oMath>
      <w:r>
        <w:rPr>
          <w:rFonts w:eastAsiaTheme="minorEastAsia"/>
          <w:lang w:val="hu-HU"/>
        </w:rPr>
        <w:t xml:space="preserve"> szerinti deriváltját.</w:t>
      </w:r>
    </w:p>
    <w:p w14:paraId="25FC6254" w14:textId="26A48389" w:rsidR="00971FD2" w:rsidRDefault="00971FD2" w:rsidP="00971FD2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hu-HU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hu-HU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i,j</m:t>
                      </m:r>
                    </m:sub>
                  </m:sSub>
                </m:e>
              </m:nary>
            </m:e>
          </m:d>
        </m:oMath>
      </m:oMathPara>
    </w:p>
    <w:p w14:paraId="141E1E4C" w14:textId="77777777" w:rsidR="00971FD2" w:rsidRDefault="00971FD2" w:rsidP="00971FD2">
      <w:pPr>
        <w:rPr>
          <w:rFonts w:eastAsiaTheme="minorEastAsia"/>
          <w:lang w:val="hu-HU"/>
        </w:rPr>
      </w:pPr>
    </w:p>
    <w:p w14:paraId="669962C0" w14:textId="77777777" w:rsidR="00971FD2" w:rsidRPr="00971FD2" w:rsidRDefault="00971FD2" w:rsidP="00971FD2">
      <w:pPr>
        <w:rPr>
          <w:lang w:val="hu-HU"/>
        </w:rPr>
      </w:pPr>
    </w:p>
    <w:p w14:paraId="44875413" w14:textId="13F0E632" w:rsidR="00113EA4" w:rsidRDefault="00113EA4" w:rsidP="002E2523">
      <w:pPr>
        <w:pStyle w:val="Cmsor2"/>
      </w:pPr>
      <w:r>
        <w:t>3 játékos</w:t>
      </w:r>
    </w:p>
    <w:p w14:paraId="75BF33D8" w14:textId="55789F83" w:rsidR="00971FD2" w:rsidRPr="00971FD2" w:rsidRDefault="00971FD2" w:rsidP="00971FD2">
      <w:pPr>
        <w:rPr>
          <w:lang w:val="hu-HU"/>
        </w:rPr>
      </w:pPr>
      <w:r>
        <w:rPr>
          <w:lang w:val="hu-HU"/>
        </w:rPr>
        <w:t xml:space="preserve">Legyen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rFonts w:eastAsiaTheme="minorEastAsia"/>
          <w:lang w:val="hu-HU"/>
        </w:rPr>
        <w:t xml:space="preserve"> a játékosok </w:t>
      </w:r>
      <w:proofErr w:type="spellStart"/>
      <w:r>
        <w:rPr>
          <w:rFonts w:eastAsiaTheme="minorEastAsia"/>
          <w:lang w:val="hu-HU"/>
        </w:rPr>
        <w:t>átlágértékszáma</w:t>
      </w:r>
      <w:proofErr w:type="spellEnd"/>
      <w:r>
        <w:rPr>
          <w:rFonts w:eastAsiaTheme="minorEastAsia"/>
          <w:lang w:val="hu-HU"/>
        </w:rPr>
        <w:t>.</w:t>
      </w:r>
    </w:p>
    <w:p w14:paraId="12432DF1" w14:textId="120880C8" w:rsidR="00113EA4" w:rsidRDefault="00113EA4" w:rsidP="00113EA4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Ekkor:</w:t>
      </w:r>
    </w:p>
    <w:p w14:paraId="3F60995A" w14:textId="3D5F00D3" w:rsidR="00113EA4" w:rsidRPr="00113EA4" w:rsidRDefault="00113EA4" w:rsidP="00113EA4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634FBBB6" w14:textId="3E5F0F28" w:rsidR="00113EA4" w:rsidRDefault="00464EE9" w:rsidP="00113EA4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Belátható, hogy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rFonts w:eastAsiaTheme="minorEastAsia"/>
          <w:lang w:val="hu-HU"/>
        </w:rPr>
        <w:t xml:space="preserve"> konstans marad (ha lesz időm, leírom), így e</w:t>
      </w:r>
      <w:r w:rsidR="00113EA4">
        <w:rPr>
          <w:rFonts w:eastAsiaTheme="minorEastAsia"/>
          <w:lang w:val="hu-HU"/>
        </w:rPr>
        <w:t>zen differenciális egyenletnek megoldása:</w:t>
      </w:r>
    </w:p>
    <w:p w14:paraId="2C54EA51" w14:textId="388AD3E8" w:rsidR="00113EA4" w:rsidRPr="00113EA4" w:rsidRDefault="00113EA4" w:rsidP="00113EA4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i,0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hu-HU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e</m:t>
              </m:r>
            </m:e>
            <m:sup>
              <m:r>
                <w:rPr>
                  <w:rFonts w:ascii="Cambria Math" w:hAnsi="Cambria Math"/>
                  <w:lang w:val="hu-HU"/>
                </w:rPr>
                <m:t>-αg</m:t>
              </m:r>
            </m:sup>
          </m:sSup>
          <m:r>
            <w:rPr>
              <w:rFonts w:ascii="Cambria Math" w:hAnsi="Cambria Math"/>
              <w:lang w:val="hu-HU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1867BA1E" w14:textId="7306E7F9" w:rsidR="00113EA4" w:rsidRDefault="00113EA4" w:rsidP="00113EA4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i,0</m:t>
            </m:r>
          </m:sub>
        </m:sSub>
        <m:r>
          <w:rPr>
            <w:rFonts w:ascii="Cambria Math" w:eastAsiaTheme="minorEastAsia" w:hAnsi="Cambria Math"/>
            <w:lang w:val="hu-H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g=0</m:t>
        </m:r>
      </m:oMath>
      <w:r>
        <w:rPr>
          <w:rFonts w:eastAsiaTheme="minorEastAsia"/>
          <w:lang w:val="hu-HU"/>
        </w:rPr>
        <w:t>-nál.</w:t>
      </w:r>
    </w:p>
    <w:p w14:paraId="33CB3098" w14:textId="192E3ABB" w:rsidR="00113EA4" w:rsidRDefault="002E2523" w:rsidP="002E2523">
      <w:pPr>
        <w:pStyle w:val="Cmsor2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71FD2">
        <w:t xml:space="preserve"> játékos</w:t>
      </w:r>
      <w:r>
        <w:t xml:space="preserve"> szimmetrikus</w:t>
      </w:r>
    </w:p>
    <w:p w14:paraId="459FE5A8" w14:textId="65BF3E56" w:rsidR="00971FD2" w:rsidRDefault="002E2523" w:rsidP="00971FD2">
      <w:pPr>
        <w:rPr>
          <w:lang w:val="hu-HU"/>
        </w:rPr>
      </w:pPr>
      <w:r>
        <w:rPr>
          <w:lang w:val="hu-HU"/>
        </w:rPr>
        <w:t xml:space="preserve">Tegyük fel minden emberhármas pontosan egy játékot játszott le. Ebben a részben legyen </w:t>
      </w:r>
      <m:oMath>
        <m:r>
          <w:rPr>
            <w:rFonts w:ascii="Cambria Math" w:hAnsi="Cambria Math"/>
            <w:lang w:val="hu-HU"/>
          </w:rPr>
          <m:t>i,j,k</m:t>
        </m:r>
      </m:oMath>
      <w:r>
        <w:rPr>
          <w:rFonts w:eastAsiaTheme="minorEastAsia"/>
          <w:lang w:val="hu-HU"/>
        </w:rPr>
        <w:t xml:space="preserve"> páronként különböző. Jelölje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az </w:t>
      </w:r>
      <m:oMath>
        <m:r>
          <w:rPr>
            <w:rFonts w:ascii="Cambria Math" w:eastAsiaTheme="minorEastAsia" w:hAnsi="Cambria Math"/>
            <w:lang w:val="hu-HU"/>
          </w:rPr>
          <m:t>i.</m:t>
        </m:r>
      </m:oMath>
      <w:r>
        <w:rPr>
          <w:rFonts w:eastAsiaTheme="minorEastAsia"/>
          <w:lang w:val="hu-HU"/>
        </w:rPr>
        <w:t xml:space="preserve"> játékos </w:t>
      </w:r>
      <w:proofErr w:type="spellStart"/>
      <w:r>
        <w:rPr>
          <w:rFonts w:eastAsiaTheme="minorEastAsia"/>
          <w:lang w:val="hu-HU"/>
        </w:rPr>
        <w:t>összpontszámát</w:t>
      </w:r>
      <w:proofErr w:type="spellEnd"/>
      <w:r>
        <w:rPr>
          <w:rFonts w:eastAsiaTheme="minorEastAsia"/>
          <w:lang w:val="hu-HU"/>
        </w:rPr>
        <w:t>.</w:t>
      </w:r>
    </w:p>
    <w:p w14:paraId="4171254E" w14:textId="77777777" w:rsidR="002E2523" w:rsidRPr="002E2523" w:rsidRDefault="002E2523" w:rsidP="00971FD2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j,k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34C1AC21" w14:textId="77777777" w:rsidR="002E2523" w:rsidRPr="002E2523" w:rsidRDefault="002E2523" w:rsidP="00971FD2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j,k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74729217" w14:textId="04F53759" w:rsidR="002E2523" w:rsidRPr="002E2523" w:rsidRDefault="002E2523" w:rsidP="00971FD2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23FA01F6" w14:textId="1081A6CE" w:rsidR="002E2523" w:rsidRPr="00464EE9" w:rsidRDefault="002E2523" w:rsidP="00971FD2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</m:t>
          </m:r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u-HU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6B5B3AC2" w14:textId="767F82F3" w:rsidR="00464EE9" w:rsidRPr="00464EE9" w:rsidRDefault="00464EE9" w:rsidP="00971FD2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</m:t>
          </m:r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l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4C69FA87" w14:textId="709A9619" w:rsidR="00464EE9" w:rsidRPr="00464EE9" w:rsidRDefault="00464EE9" w:rsidP="00971FD2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n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l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n-2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</m:oMath>
      </m:oMathPara>
    </w:p>
    <w:p w14:paraId="2BB7B6AF" w14:textId="75616759" w:rsidR="00464EE9" w:rsidRPr="00464EE9" w:rsidRDefault="00464EE9" w:rsidP="00464EE9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n-2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4CF850BB" w14:textId="14BC3885" w:rsidR="00464EE9" w:rsidRDefault="00464EE9" w:rsidP="00971FD2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 3 játékoshoz hasonlóan:</w:t>
      </w:r>
    </w:p>
    <w:p w14:paraId="56E885EE" w14:textId="19371C7A" w:rsidR="00464EE9" w:rsidRPr="00464EE9" w:rsidRDefault="00464EE9" w:rsidP="00971FD2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i,0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u-HU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hu-HU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n-2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hu-H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n-2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u-HU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hu-HU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n-2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</m:oMath>
      </m:oMathPara>
    </w:p>
    <w:p w14:paraId="0A4ADAE3" w14:textId="77777777" w:rsidR="00113EA4" w:rsidRPr="00113EA4" w:rsidRDefault="00113EA4" w:rsidP="00113EA4">
      <w:pPr>
        <w:rPr>
          <w:rFonts w:eastAsiaTheme="minorEastAsia"/>
          <w:lang w:val="hu-HU"/>
        </w:rPr>
      </w:pPr>
    </w:p>
    <w:p w14:paraId="417F2A4B" w14:textId="77777777" w:rsidR="00113EA4" w:rsidRPr="00113EA4" w:rsidRDefault="00113EA4" w:rsidP="00113EA4">
      <w:pPr>
        <w:rPr>
          <w:lang w:val="hu-HU"/>
        </w:rPr>
      </w:pPr>
    </w:p>
    <w:p w14:paraId="2F56EDFD" w14:textId="2CA20D00" w:rsidR="00113EA4" w:rsidRPr="00113EA4" w:rsidRDefault="00113EA4" w:rsidP="00113EA4">
      <w:pPr>
        <w:rPr>
          <w:lang w:val="hu-HU"/>
        </w:rPr>
      </w:pPr>
      <w:r>
        <w:rPr>
          <w:lang w:val="hu-HU"/>
        </w:rPr>
        <w:t xml:space="preserve">Jelölje az </w:t>
      </w:r>
      <m:oMath>
        <m:r>
          <w:rPr>
            <w:rFonts w:ascii="Cambria Math" w:hAnsi="Cambria Math"/>
            <w:lang w:val="hu-HU"/>
          </w:rPr>
          <m:t>i</m:t>
        </m:r>
      </m:oMath>
      <w:r>
        <w:rPr>
          <w:rFonts w:eastAsiaTheme="minorEastAsia"/>
          <w:lang w:val="hu-HU"/>
        </w:rPr>
        <w:t xml:space="preserve">. játékos </w:t>
      </w:r>
      <w:proofErr w:type="spellStart"/>
      <w:r>
        <w:rPr>
          <w:rFonts w:eastAsiaTheme="minorEastAsia"/>
          <w:lang w:val="hu-HU"/>
        </w:rPr>
        <w:t>játékonkénti</w:t>
      </w:r>
      <w:proofErr w:type="spellEnd"/>
      <w:r>
        <w:rPr>
          <w:rFonts w:eastAsiaTheme="minorEastAsia"/>
          <w:lang w:val="hu-HU"/>
        </w:rPr>
        <w:t xml:space="preserve"> átlagpontszámát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legyen egy függvény a </w:t>
      </w:r>
    </w:p>
    <w:p w14:paraId="1778A87A" w14:textId="490A8528" w:rsidR="00E54814" w:rsidRPr="00E54814" w:rsidRDefault="00000000" w:rsidP="00E54814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+α(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94B19C8" w14:textId="57A6345A" w:rsidR="00E54814" w:rsidRDefault="005955BA" w:rsidP="005955BA">
      <w:pPr>
        <w:pStyle w:val="Cmsor2"/>
      </w:pPr>
      <w:r w:rsidRPr="005955BA">
        <w:t>Nullösszegség</w:t>
      </w:r>
    </w:p>
    <w:p w14:paraId="2F39A15B" w14:textId="2A7A8503" w:rsidR="005955BA" w:rsidRDefault="005955BA" w:rsidP="005955BA">
      <w:pPr>
        <w:rPr>
          <w:lang w:val="hu-HU"/>
        </w:rPr>
      </w:pPr>
      <w:r>
        <w:rPr>
          <w:lang w:val="hu-HU"/>
        </w:rPr>
        <w:t>Könnyen belátható, hogy a frissítés során az értékszámok összege nem változik:</w:t>
      </w:r>
    </w:p>
    <w:p w14:paraId="6DDC513B" w14:textId="7969F65A" w:rsidR="005955BA" w:rsidRPr="005955BA" w:rsidRDefault="00000000" w:rsidP="005955BA">
      <w:pPr>
        <w:rPr>
          <w:rFonts w:eastAsiaTheme="minorEastAsia"/>
          <w:lang w:val="hu-H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</m:oMath>
      </m:oMathPara>
    </w:p>
    <w:p w14:paraId="2882CF38" w14:textId="3BF4466D" w:rsidR="005955BA" w:rsidRDefault="005955BA" w:rsidP="005955BA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(Tudjuk ultiban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>
        <w:rPr>
          <w:rFonts w:eastAsiaTheme="minorEastAsia"/>
          <w:lang w:val="hu-HU"/>
        </w:rPr>
        <w:t xml:space="preserve">.) </w:t>
      </w:r>
    </w:p>
    <w:p w14:paraId="6E94FE92" w14:textId="7117327B" w:rsidR="005955BA" w:rsidRDefault="005955BA" w:rsidP="005955BA">
      <w:pPr>
        <w:pStyle w:val="Cmsor2"/>
      </w:pPr>
      <w:r>
        <w:t>Iteráció</w:t>
      </w:r>
    </w:p>
    <w:p w14:paraId="5D1C3E8D" w14:textId="2EAE75A0" w:rsidR="005955BA" w:rsidRPr="005955BA" w:rsidRDefault="005955BA" w:rsidP="005955BA">
      <w:pPr>
        <w:rPr>
          <w:rFonts w:eastAsiaTheme="minorEastAsia"/>
          <w:lang w:val="hu-HU"/>
        </w:rPr>
      </w:pPr>
      <w:r>
        <w:rPr>
          <w:lang w:val="hu-HU"/>
        </w:rPr>
        <w:t>A belső frissítési függvény hasonlóan</w:t>
      </w:r>
      <w:r>
        <w:rPr>
          <w:rFonts w:eastAsiaTheme="minorEastAsia"/>
          <w:lang w:val="hu-HU"/>
        </w:rPr>
        <w:t>:</w:t>
      </w:r>
    </w:p>
    <w:p w14:paraId="53584E09" w14:textId="1ABC5F4F" w:rsidR="005955BA" w:rsidRPr="005955BA" w:rsidRDefault="005955BA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3EA5091" w14:textId="77777777" w:rsidR="005955BA" w:rsidRDefault="005955BA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Nézzük ezt meg kevés játékra:</w:t>
      </w:r>
    </w:p>
    <w:p w14:paraId="7D443529" w14:textId="0B79E7F8" w:rsidR="005955BA" w:rsidRPr="00001DA9" w:rsidRDefault="00001DA9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8B275E6" w14:textId="2B786762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hu-H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2D867A" w14:textId="5AF12367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D9E3E58" w14:textId="41207299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u-HU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9A8B9F" w14:textId="28EE8FF1" w:rsidR="00001DA9" w:rsidRDefault="00001DA9" w:rsidP="005955BA">
      <w:pPr>
        <w:jc w:val="left"/>
        <w:rPr>
          <w:rFonts w:eastAsiaTheme="minorEastAsia"/>
          <w:sz w:val="24"/>
          <w:szCs w:val="24"/>
        </w:rPr>
      </w:pPr>
      <w:r w:rsidRPr="00001DA9">
        <w:rPr>
          <w:rFonts w:eastAsiaTheme="minorEastAsia"/>
          <w:sz w:val="24"/>
          <w:szCs w:val="24"/>
          <w:lang w:val="hu-HU"/>
        </w:rPr>
        <w:t>Hasonlóan</w:t>
      </w:r>
      <w:r>
        <w:rPr>
          <w:rFonts w:eastAsiaTheme="minorEastAsia"/>
          <w:sz w:val="24"/>
          <w:szCs w:val="24"/>
        </w:rPr>
        <w:t>:</w:t>
      </w:r>
    </w:p>
    <w:p w14:paraId="30A25BD8" w14:textId="1E60C434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509C3D0" w14:textId="3BD617A0" w:rsidR="00001DA9" w:rsidRPr="005955BA" w:rsidRDefault="003E59D2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Tehát:</w:t>
      </w:r>
    </w:p>
    <w:p w14:paraId="2A6DD9DD" w14:textId="2A8028E0" w:rsidR="005955BA" w:rsidRPr="003E59D2" w:rsidRDefault="00000000" w:rsidP="005955BA">
      <w:pPr>
        <w:jc w:val="left"/>
        <w:rPr>
          <w:rFonts w:eastAsiaTheme="minorEastAsia"/>
          <w:lang w:val="hu-H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hu-H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g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borderBox>
        </m:oMath>
      </m:oMathPara>
    </w:p>
    <w:p w14:paraId="2C502981" w14:textId="595F5681" w:rsidR="005955BA" w:rsidRPr="005955BA" w:rsidRDefault="003E59D2" w:rsidP="005955BA">
      <w:pPr>
        <w:rPr>
          <w:lang w:val="hu-HU"/>
        </w:rPr>
      </w:pPr>
      <w:r>
        <w:rPr>
          <w:lang w:val="hu-HU"/>
        </w:rPr>
        <w:t>A program a hatékonyságért ezen képletet használja.</w:t>
      </w:r>
    </w:p>
    <w:sectPr w:rsidR="005955BA" w:rsidRPr="005955BA" w:rsidSect="0005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22B9"/>
    <w:multiLevelType w:val="hybridMultilevel"/>
    <w:tmpl w:val="8F926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695"/>
    <w:multiLevelType w:val="hybridMultilevel"/>
    <w:tmpl w:val="91BA0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34B"/>
    <w:multiLevelType w:val="hybridMultilevel"/>
    <w:tmpl w:val="0950A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54434">
    <w:abstractNumId w:val="3"/>
  </w:num>
  <w:num w:numId="2" w16cid:durableId="825633238">
    <w:abstractNumId w:val="1"/>
  </w:num>
  <w:num w:numId="3" w16cid:durableId="2041856574">
    <w:abstractNumId w:val="0"/>
  </w:num>
  <w:num w:numId="4" w16cid:durableId="92939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4B"/>
    <w:rsid w:val="00001DA9"/>
    <w:rsid w:val="00054B2E"/>
    <w:rsid w:val="00065EEB"/>
    <w:rsid w:val="00113EA4"/>
    <w:rsid w:val="002B26CB"/>
    <w:rsid w:val="002E2523"/>
    <w:rsid w:val="003E59D2"/>
    <w:rsid w:val="004559E6"/>
    <w:rsid w:val="00464EE9"/>
    <w:rsid w:val="00481FF1"/>
    <w:rsid w:val="00547C9A"/>
    <w:rsid w:val="005955BA"/>
    <w:rsid w:val="00742905"/>
    <w:rsid w:val="0078015B"/>
    <w:rsid w:val="0094504B"/>
    <w:rsid w:val="00971FD2"/>
    <w:rsid w:val="00AA5744"/>
    <w:rsid w:val="00C379BC"/>
    <w:rsid w:val="00C85E7B"/>
    <w:rsid w:val="00CC1502"/>
    <w:rsid w:val="00D228C7"/>
    <w:rsid w:val="00D9724F"/>
    <w:rsid w:val="00DA7286"/>
    <w:rsid w:val="00E54814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ED6"/>
  <w15:chartTrackingRefBased/>
  <w15:docId w15:val="{798E9462-1ED1-48B6-89EA-F14F7D1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5BA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5955BA"/>
    <w:pPr>
      <w:jc w:val="center"/>
      <w:outlineLvl w:val="0"/>
    </w:pPr>
    <w:rPr>
      <w:b/>
      <w:bCs/>
      <w:sz w:val="44"/>
      <w:szCs w:val="44"/>
      <w:u w:val="single"/>
      <w:lang w:val="hu-HU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955BA"/>
    <w:pPr>
      <w:jc w:val="left"/>
      <w:outlineLvl w:val="1"/>
    </w:pPr>
    <w:rPr>
      <w:sz w:val="36"/>
      <w:szCs w:val="36"/>
      <w:u w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5BA"/>
    <w:rPr>
      <w:rFonts w:ascii="Cambria" w:hAnsi="Cambria"/>
      <w:b/>
      <w:bCs/>
      <w:sz w:val="44"/>
      <w:szCs w:val="44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955BA"/>
    <w:rPr>
      <w:rFonts w:ascii="Cambria" w:hAnsi="Cambria"/>
      <w:b/>
      <w:bCs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0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0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0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0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0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0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0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0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0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0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04B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D228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503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Molnár István Ádám (11.B)</cp:lastModifiedBy>
  <cp:revision>8</cp:revision>
  <dcterms:created xsi:type="dcterms:W3CDTF">2024-03-13T20:15:00Z</dcterms:created>
  <dcterms:modified xsi:type="dcterms:W3CDTF">2024-05-25T23:01:00Z</dcterms:modified>
</cp:coreProperties>
</file>