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C5E8" w14:textId="1491F0A0" w:rsidR="00570823" w:rsidRDefault="002A45B8" w:rsidP="002A45B8">
      <w:pPr>
        <w:pStyle w:val="a"/>
      </w:pPr>
      <w:r>
        <w:rPr>
          <w:rFonts w:hint="eastAsia"/>
        </w:rPr>
        <w:t>系统背景分析</w:t>
      </w:r>
    </w:p>
    <w:p w14:paraId="5E9C6699" w14:textId="60AB4B0A" w:rsidR="002A45B8" w:rsidRDefault="002A45B8" w:rsidP="002A45B8">
      <w:pPr>
        <w:pStyle w:val="a0"/>
      </w:pPr>
      <w:r>
        <w:rPr>
          <w:rFonts w:hint="eastAsia"/>
        </w:rPr>
        <w:t>研究背景</w:t>
      </w:r>
    </w:p>
    <w:p w14:paraId="268080AD" w14:textId="77777777" w:rsidR="005F6173" w:rsidRDefault="005F6173" w:rsidP="005F6173">
      <w:pPr>
        <w:spacing w:line="300" w:lineRule="auto"/>
        <w:ind w:firstLineChars="200" w:firstLine="440"/>
      </w:pPr>
      <w:r>
        <w:rPr>
          <w:rFonts w:hint="eastAsia"/>
        </w:rPr>
        <w:t>在信息化与数字化的浪潮中，</w:t>
      </w:r>
      <w:r>
        <w:t>Python作为一种简洁、高效且易于学习的编程语言，在数据处理、科学计算及人工智能等领域展现出了强大的潜力和广泛的应用前景。特别是在地理信息系统（GIS）与遥感技术快速发展的今天，Python凭借其丰富的库和框架，如GDAL、Rasterio、Scikit-learn等，为遥感数据的处理与分析提供了强有力的支持。</w:t>
      </w:r>
    </w:p>
    <w:p w14:paraId="2AD53109" w14:textId="77777777" w:rsidR="005F6173" w:rsidRDefault="005F6173" w:rsidP="005F6173">
      <w:pPr>
        <w:spacing w:line="300" w:lineRule="auto"/>
        <w:ind w:firstLineChars="200" w:firstLine="440"/>
      </w:pPr>
    </w:p>
    <w:p w14:paraId="4FC6E4FC" w14:textId="77777777" w:rsidR="005F6173" w:rsidRDefault="005F6173" w:rsidP="005F6173">
      <w:pPr>
        <w:spacing w:line="300" w:lineRule="auto"/>
        <w:ind w:firstLineChars="200" w:firstLine="440"/>
      </w:pPr>
      <w:r>
        <w:rPr>
          <w:rFonts w:hint="eastAsia"/>
        </w:rPr>
        <w:t>随着遥感数据源的不断增加和多样化，如何高效地处理、分析和利用这些数据成为了科研工作者和实际应用者面临的重大挑战。传统的</w:t>
      </w:r>
      <w:r>
        <w:t>GIS软件虽然功能强大，但在处理复杂、大规模遥感数据时，往往存在运行效率低、定制化难度大等问题。因此，利用Python开发一款灵活、高效、可扩展的遥感数据处理与分析软件显得尤为重要。</w:t>
      </w:r>
    </w:p>
    <w:p w14:paraId="1C4B72AA" w14:textId="77777777" w:rsidR="005F6173" w:rsidRDefault="005F6173" w:rsidP="005F6173">
      <w:pPr>
        <w:spacing w:line="300" w:lineRule="auto"/>
        <w:ind w:firstLineChars="200" w:firstLine="440"/>
      </w:pPr>
    </w:p>
    <w:p w14:paraId="157A9271" w14:textId="77777777" w:rsidR="005F6173" w:rsidRDefault="005F6173" w:rsidP="005F6173">
      <w:pPr>
        <w:spacing w:line="300" w:lineRule="auto"/>
        <w:ind w:firstLineChars="200" w:firstLine="440"/>
      </w:pPr>
      <w:r>
        <w:rPr>
          <w:rFonts w:hint="eastAsia"/>
        </w:rPr>
        <w:t>本研究旨在运用</w:t>
      </w:r>
      <w:r>
        <w:t>Python开发一款综合性的遥感数据处理与分析软件。该软件不仅集成了ArcMap等GIS软件的基础功能，如地图浏览、图层管理、空间分析等，还深入挖掘了Python在遥感数据处理领域的优势，实现了NDVI计算、非监督分类、重分类以及随机森林分类等高级分析功能。通过Python的脚本化特性，用户可以轻松自定义处理流程，实现数据处理的自动化和批量化。</w:t>
      </w:r>
    </w:p>
    <w:p w14:paraId="1A50B2C0" w14:textId="77777777" w:rsidR="005F6173" w:rsidRDefault="005F6173" w:rsidP="005F6173">
      <w:pPr>
        <w:spacing w:line="300" w:lineRule="auto"/>
        <w:ind w:firstLineChars="200" w:firstLine="440"/>
      </w:pPr>
    </w:p>
    <w:p w14:paraId="24E61DFC" w14:textId="77777777" w:rsidR="005F6173" w:rsidRDefault="005F6173" w:rsidP="005F6173">
      <w:pPr>
        <w:spacing w:line="300" w:lineRule="auto"/>
        <w:ind w:firstLineChars="200" w:firstLine="440"/>
      </w:pPr>
      <w:r>
        <w:rPr>
          <w:rFonts w:hint="eastAsia"/>
        </w:rPr>
        <w:t>在</w:t>
      </w:r>
      <w:r>
        <w:t>NDVI计算方面，Python的NumPy和SciPy等库提供了高效的数值计算能力，使得NDVI的计算更加迅速、准确。同时，通过结合Rasterio等库，可以轻松读取和写入多种格式的遥感图像文件，实现数据的无缝对接。</w:t>
      </w:r>
    </w:p>
    <w:p w14:paraId="2B1902CC" w14:textId="77777777" w:rsidR="005F6173" w:rsidRDefault="005F6173" w:rsidP="005F6173">
      <w:pPr>
        <w:spacing w:line="300" w:lineRule="auto"/>
        <w:ind w:firstLineChars="200" w:firstLine="440"/>
      </w:pPr>
    </w:p>
    <w:p w14:paraId="798D1310" w14:textId="77777777" w:rsidR="005F6173" w:rsidRDefault="005F6173" w:rsidP="005F6173">
      <w:pPr>
        <w:spacing w:line="300" w:lineRule="auto"/>
        <w:ind w:firstLineChars="200" w:firstLine="440"/>
      </w:pPr>
      <w:r>
        <w:rPr>
          <w:rFonts w:hint="eastAsia"/>
        </w:rPr>
        <w:t>在非监督分类和随机森林分类方面，</w:t>
      </w:r>
      <w:r>
        <w:t>Python的Scikit-learn库提供了丰富的机器学习算法，包括聚类算法和决策树、随机森林等分类算法。这些算法的应用使得图像分类过程更加智能化、精准化。用户可以根据实际需求选择合适的分类方法，并通过调整参数来优化分类效果。</w:t>
      </w:r>
    </w:p>
    <w:p w14:paraId="34214D8A" w14:textId="77777777" w:rsidR="005F6173" w:rsidRDefault="005F6173" w:rsidP="005F6173">
      <w:pPr>
        <w:spacing w:line="300" w:lineRule="auto"/>
        <w:ind w:firstLineChars="200" w:firstLine="440"/>
      </w:pPr>
    </w:p>
    <w:p w14:paraId="3A9BF477" w14:textId="7CA8835E" w:rsidR="005F6173" w:rsidRPr="005F6173" w:rsidRDefault="005F6173" w:rsidP="005F6173">
      <w:pPr>
        <w:spacing w:line="300" w:lineRule="auto"/>
        <w:ind w:firstLineChars="200" w:firstLine="440"/>
        <w:rPr>
          <w:rFonts w:hint="eastAsia"/>
        </w:rPr>
      </w:pPr>
      <w:r>
        <w:rPr>
          <w:rFonts w:hint="eastAsia"/>
        </w:rPr>
        <w:lastRenderedPageBreak/>
        <w:t>此外，</w:t>
      </w:r>
      <w:r>
        <w:t>Python的开源特性也为该软件的持续发展和完善提供了保障。通过不断吸收社区中的优秀算法和工具，该软件将能够保持其领先地位，并满足用户日益增长的需求。</w:t>
      </w:r>
    </w:p>
    <w:p w14:paraId="4652499A" w14:textId="77777777" w:rsidR="002A45B8" w:rsidRPr="002A45B8" w:rsidRDefault="002A45B8" w:rsidP="002A45B8">
      <w:pPr>
        <w:rPr>
          <w:rFonts w:hint="eastAsia"/>
        </w:rPr>
      </w:pPr>
    </w:p>
    <w:p w14:paraId="62796ADA" w14:textId="36BC12C6" w:rsidR="002A45B8" w:rsidRDefault="002A45B8" w:rsidP="002A45B8">
      <w:pPr>
        <w:pStyle w:val="a0"/>
      </w:pPr>
      <w:r>
        <w:rPr>
          <w:rFonts w:hint="eastAsia"/>
        </w:rPr>
        <w:t>需求分析</w:t>
      </w:r>
    </w:p>
    <w:p w14:paraId="030A49C8" w14:textId="0289E2EC" w:rsidR="005F6173" w:rsidRDefault="005F6173" w:rsidP="005F6173">
      <w:pPr>
        <w:rPr>
          <w:rFonts w:hint="eastAsia"/>
        </w:rPr>
      </w:pPr>
      <w:r>
        <w:rPr>
          <w:rFonts w:hint="eastAsia"/>
        </w:rPr>
        <w:t>一、项目背景与目标</w:t>
      </w:r>
    </w:p>
    <w:p w14:paraId="3F4C8B76" w14:textId="7ED32E94" w:rsidR="005F6173" w:rsidRDefault="005F6173" w:rsidP="005F6173">
      <w:pPr>
        <w:rPr>
          <w:rFonts w:hint="eastAsia"/>
        </w:rPr>
      </w:pPr>
      <w:r>
        <w:rPr>
          <w:rFonts w:hint="eastAsia"/>
        </w:rPr>
        <w:t>随着遥感技术的快速发展和广泛应用，遥感数据的处理与分析已成为科研、环境监测、城市规划、农业管理等多个领域的重要工作。然而，现有的遥感数据处理软件往往存在功能单一、操作复杂、定制化程度低等问题，难以满足用户多样化的需求。因此，本项目旨在开发一款基于</w:t>
      </w:r>
      <w:r>
        <w:t>Python的综合性遥感数据处理与分析软件，以提高遥感数据处理的效率、准确性和灵活性。</w:t>
      </w:r>
    </w:p>
    <w:p w14:paraId="65A0B986" w14:textId="06AEE27A" w:rsidR="005F6173" w:rsidRDefault="005F6173" w:rsidP="005F6173">
      <w:pPr>
        <w:rPr>
          <w:rFonts w:hint="eastAsia"/>
        </w:rPr>
      </w:pPr>
      <w:r>
        <w:rPr>
          <w:rFonts w:hint="eastAsia"/>
        </w:rPr>
        <w:t>二、用户需求分析</w:t>
      </w:r>
    </w:p>
    <w:p w14:paraId="551D2C62" w14:textId="375D3466" w:rsidR="005F6173" w:rsidRPr="005F6173" w:rsidRDefault="005F6173" w:rsidP="005F6173">
      <w:pPr>
        <w:rPr>
          <w:b/>
          <w:bCs/>
        </w:rPr>
      </w:pPr>
      <w:r>
        <w:rPr>
          <w:rFonts w:hint="eastAsia"/>
          <w:b/>
          <w:bCs/>
        </w:rPr>
        <w:t>一、</w:t>
      </w:r>
      <w:r w:rsidRPr="005F6173">
        <w:rPr>
          <w:rFonts w:hint="eastAsia"/>
          <w:b/>
          <w:bCs/>
        </w:rPr>
        <w:t>基础</w:t>
      </w:r>
      <w:r w:rsidRPr="005F6173">
        <w:rPr>
          <w:b/>
          <w:bCs/>
        </w:rPr>
        <w:t>GIS功能需求</w:t>
      </w:r>
      <w:r w:rsidRPr="005F6173">
        <w:t>：</w:t>
      </w:r>
    </w:p>
    <w:p w14:paraId="32242DC1" w14:textId="77777777" w:rsidR="005F6173" w:rsidRDefault="005F6173" w:rsidP="005F6173">
      <w:pPr>
        <w:rPr>
          <w:rFonts w:hint="eastAsia"/>
        </w:rPr>
      </w:pPr>
    </w:p>
    <w:p w14:paraId="5C51EE7D" w14:textId="34FD0DEE" w:rsidR="005F6173" w:rsidRPr="005F6173" w:rsidRDefault="005F6173" w:rsidP="005F6173">
      <w:pPr>
        <w:rPr>
          <w:rFonts w:hint="eastAsia"/>
          <w:b/>
          <w:bCs/>
        </w:rPr>
      </w:pPr>
      <w:r>
        <w:rPr>
          <w:rFonts w:hint="eastAsia"/>
          <w:b/>
          <w:bCs/>
        </w:rPr>
        <w:t>二</w:t>
      </w:r>
      <w:r>
        <w:rPr>
          <w:rFonts w:hint="eastAsia"/>
          <w:b/>
          <w:bCs/>
        </w:rPr>
        <w:t>、</w:t>
      </w:r>
      <w:r w:rsidRPr="005F6173">
        <w:rPr>
          <w:rFonts w:hint="eastAsia"/>
          <w:b/>
          <w:bCs/>
        </w:rPr>
        <w:t>高级分析功能需求：</w:t>
      </w:r>
    </w:p>
    <w:p w14:paraId="4E37239A" w14:textId="77777777" w:rsidR="005F6173" w:rsidRDefault="005F6173" w:rsidP="005F6173">
      <w:pPr>
        <w:ind w:firstLine="420"/>
      </w:pPr>
      <w:r w:rsidRPr="005F6173">
        <w:rPr>
          <w:b/>
          <w:bCs/>
        </w:rPr>
        <w:t>NDVI计算</w:t>
      </w:r>
      <w:r>
        <w:t>：用户需要能够自动计算归一化植被指数（NDVI），以评估植被覆盖和生长状况。</w:t>
      </w:r>
    </w:p>
    <w:p w14:paraId="345D9DE4" w14:textId="77777777" w:rsidR="005F6173" w:rsidRDefault="005F6173" w:rsidP="005F6173">
      <w:pPr>
        <w:ind w:firstLine="420"/>
      </w:pPr>
      <w:r w:rsidRPr="005F6173">
        <w:rPr>
          <w:rFonts w:hint="eastAsia"/>
          <w:b/>
          <w:bCs/>
        </w:rPr>
        <w:t>非监督分类</w:t>
      </w:r>
      <w:r>
        <w:rPr>
          <w:rFonts w:hint="eastAsia"/>
        </w:rPr>
        <w:t>：提供自动化的非监督分类算法，如</w:t>
      </w:r>
      <w:r>
        <w:t>K-means聚类等，以便用户能够快速对遥感图像进行分类。</w:t>
      </w:r>
    </w:p>
    <w:p w14:paraId="067F1098" w14:textId="77777777" w:rsidR="005F6173" w:rsidRDefault="005F6173" w:rsidP="005F6173">
      <w:pPr>
        <w:ind w:firstLine="420"/>
      </w:pPr>
      <w:r w:rsidRPr="005F6173">
        <w:rPr>
          <w:rFonts w:hint="eastAsia"/>
          <w:b/>
          <w:bCs/>
        </w:rPr>
        <w:t>重分类</w:t>
      </w:r>
      <w:r>
        <w:rPr>
          <w:rFonts w:hint="eastAsia"/>
        </w:rPr>
        <w:t>：用户需要能够对分类结果进行重分类，以满足特定的分析需求。</w:t>
      </w:r>
    </w:p>
    <w:p w14:paraId="12FCA8E0" w14:textId="30FC04A7" w:rsidR="005F6173" w:rsidRDefault="005F6173" w:rsidP="005F6173">
      <w:pPr>
        <w:ind w:firstLine="420"/>
        <w:rPr>
          <w:rFonts w:hint="eastAsia"/>
        </w:rPr>
      </w:pPr>
      <w:r w:rsidRPr="005F6173">
        <w:rPr>
          <w:rFonts w:hint="eastAsia"/>
          <w:b/>
          <w:bCs/>
        </w:rPr>
        <w:t>随机森林分类</w:t>
      </w:r>
      <w:r>
        <w:rPr>
          <w:rFonts w:hint="eastAsia"/>
        </w:rPr>
        <w:t>：提供随机森林分类算法，以提高分类的准确性和稳定性。</w:t>
      </w:r>
    </w:p>
    <w:p w14:paraId="6A425CB2" w14:textId="1DA5C4F8" w:rsidR="005F6173" w:rsidRPr="005F6173" w:rsidRDefault="005F6173" w:rsidP="005F6173">
      <w:pPr>
        <w:rPr>
          <w:rFonts w:hint="eastAsia"/>
          <w:b/>
          <w:bCs/>
        </w:rPr>
      </w:pPr>
      <w:r>
        <w:rPr>
          <w:rFonts w:hint="eastAsia"/>
          <w:b/>
          <w:bCs/>
        </w:rPr>
        <w:t>三</w:t>
      </w:r>
      <w:r>
        <w:rPr>
          <w:rFonts w:hint="eastAsia"/>
          <w:b/>
          <w:bCs/>
        </w:rPr>
        <w:t>、</w:t>
      </w:r>
      <w:r w:rsidRPr="005F6173">
        <w:rPr>
          <w:rFonts w:hint="eastAsia"/>
          <w:b/>
          <w:bCs/>
        </w:rPr>
        <w:t>性能与易用性需求：</w:t>
      </w:r>
    </w:p>
    <w:p w14:paraId="0EEB0517" w14:textId="77777777" w:rsidR="005F6173" w:rsidRDefault="005F6173" w:rsidP="005F6173">
      <w:pPr>
        <w:ind w:firstLine="420"/>
      </w:pPr>
      <w:r>
        <w:rPr>
          <w:rFonts w:hint="eastAsia"/>
        </w:rPr>
        <w:t>软件应具备良好的性能，能够处理大规模遥感数据而不卡顿。</w:t>
      </w:r>
    </w:p>
    <w:p w14:paraId="692EF076" w14:textId="77777777" w:rsidR="005F6173" w:rsidRDefault="005F6173" w:rsidP="005F6173">
      <w:pPr>
        <w:ind w:firstLine="420"/>
      </w:pPr>
      <w:r>
        <w:rPr>
          <w:rFonts w:hint="eastAsia"/>
        </w:rPr>
        <w:t>用户界面应简洁明了，易于操作，降低学习成本。</w:t>
      </w:r>
    </w:p>
    <w:p w14:paraId="4C797268" w14:textId="30967562" w:rsidR="005F6173" w:rsidRDefault="005F6173" w:rsidP="005F6173">
      <w:pPr>
        <w:ind w:firstLine="420"/>
        <w:rPr>
          <w:rFonts w:hint="eastAsia"/>
        </w:rPr>
      </w:pPr>
      <w:r>
        <w:rPr>
          <w:rFonts w:hint="eastAsia"/>
        </w:rPr>
        <w:t>提供详细的帮助文档和教程，以便用户能够快速上手。</w:t>
      </w:r>
    </w:p>
    <w:p w14:paraId="6EB4033A" w14:textId="76A94556" w:rsidR="005F6173" w:rsidRPr="005F6173" w:rsidRDefault="005F6173" w:rsidP="005F6173">
      <w:pPr>
        <w:rPr>
          <w:rFonts w:hint="eastAsia"/>
          <w:b/>
          <w:bCs/>
        </w:rPr>
      </w:pPr>
      <w:r>
        <w:rPr>
          <w:rFonts w:hint="eastAsia"/>
          <w:b/>
          <w:bCs/>
        </w:rPr>
        <w:t>四</w:t>
      </w:r>
      <w:r>
        <w:rPr>
          <w:rFonts w:hint="eastAsia"/>
          <w:b/>
          <w:bCs/>
        </w:rPr>
        <w:t>、</w:t>
      </w:r>
      <w:r w:rsidRPr="005F6173">
        <w:rPr>
          <w:rFonts w:hint="eastAsia"/>
          <w:b/>
          <w:bCs/>
        </w:rPr>
        <w:t>扩展性与兼容性需求：</w:t>
      </w:r>
    </w:p>
    <w:p w14:paraId="0AECAD27" w14:textId="77777777" w:rsidR="005F6173" w:rsidRDefault="005F6173" w:rsidP="005F6173">
      <w:pPr>
        <w:ind w:firstLine="420"/>
      </w:pPr>
      <w:r>
        <w:rPr>
          <w:rFonts w:hint="eastAsia"/>
        </w:rPr>
        <w:t>软件应具备良好的扩展性，能够支持未来新算法的添加和现有功能的优化。</w:t>
      </w:r>
    </w:p>
    <w:p w14:paraId="14449D4A" w14:textId="10E8D7DD" w:rsidR="005F6173" w:rsidRDefault="005F6173" w:rsidP="005F6173">
      <w:pPr>
        <w:ind w:firstLine="420"/>
        <w:rPr>
          <w:rFonts w:hint="eastAsia"/>
        </w:rPr>
      </w:pPr>
      <w:r>
        <w:rPr>
          <w:rFonts w:hint="eastAsia"/>
        </w:rPr>
        <w:t>确保软件与主流操作系统和硬件平台兼容，以满足不同用户的使用需求。</w:t>
      </w:r>
    </w:p>
    <w:p w14:paraId="2FD3BE79" w14:textId="1640863B" w:rsidR="005F6173" w:rsidRPr="005F6173" w:rsidRDefault="005F6173" w:rsidP="005F6173">
      <w:pPr>
        <w:rPr>
          <w:rFonts w:hint="eastAsia"/>
          <w:b/>
          <w:bCs/>
        </w:rPr>
      </w:pPr>
      <w:r w:rsidRPr="005F6173">
        <w:rPr>
          <w:rFonts w:hint="eastAsia"/>
          <w:b/>
          <w:bCs/>
        </w:rPr>
        <w:lastRenderedPageBreak/>
        <w:t>五</w:t>
      </w:r>
      <w:r w:rsidRPr="005F6173">
        <w:rPr>
          <w:rFonts w:hint="eastAsia"/>
          <w:b/>
          <w:bCs/>
        </w:rPr>
        <w:t>、系统需求</w:t>
      </w:r>
    </w:p>
    <w:p w14:paraId="693F010B" w14:textId="77777777" w:rsidR="005F6173" w:rsidRDefault="005F6173" w:rsidP="005F6173">
      <w:pPr>
        <w:ind w:firstLine="420"/>
      </w:pPr>
      <w:r w:rsidRPr="005F6173">
        <w:rPr>
          <w:rFonts w:hint="eastAsia"/>
          <w:b/>
          <w:bCs/>
        </w:rPr>
        <w:t>硬件需求</w:t>
      </w:r>
      <w:r>
        <w:rPr>
          <w:rFonts w:hint="eastAsia"/>
        </w:rPr>
        <w:t>：推荐配置为高性能计算机，具备足够的内存和存储空间以处理大规模遥感数据。</w:t>
      </w:r>
    </w:p>
    <w:p w14:paraId="31180213" w14:textId="0B55A0AB" w:rsidR="005F6173" w:rsidRDefault="005F6173" w:rsidP="005F6173">
      <w:pPr>
        <w:ind w:firstLine="420"/>
        <w:rPr>
          <w:rFonts w:hint="eastAsia"/>
        </w:rPr>
      </w:pPr>
      <w:r w:rsidRPr="005F6173">
        <w:rPr>
          <w:rFonts w:hint="eastAsia"/>
          <w:b/>
          <w:bCs/>
        </w:rPr>
        <w:t>软件需求</w:t>
      </w:r>
      <w:r>
        <w:rPr>
          <w:rFonts w:hint="eastAsia"/>
        </w:rPr>
        <w:t>：基于</w:t>
      </w:r>
      <w:r>
        <w:t>Python开发，需安装Python环境及相关的库和框架（如GDAL、Rasterio、Scikit-learn等）</w:t>
      </w:r>
      <w:r>
        <w:rPr>
          <w:rFonts w:hint="eastAsia"/>
        </w:rPr>
        <w:t>，需要QGIS的相关开发包</w:t>
      </w:r>
    </w:p>
    <w:p w14:paraId="07F88290" w14:textId="5E2D08D7" w:rsidR="005F6173" w:rsidRDefault="005F6173" w:rsidP="005F6173">
      <w:pPr>
        <w:ind w:firstLine="420"/>
        <w:rPr>
          <w:rFonts w:hint="eastAsia"/>
        </w:rPr>
      </w:pPr>
      <w:r>
        <w:rPr>
          <w:rFonts w:hint="eastAsia"/>
        </w:rPr>
        <w:t>网络需求：软件应支持离线使用，但也可考虑集成网络功能以便用户能够下载和上传遥感数据。</w:t>
      </w:r>
    </w:p>
    <w:p w14:paraId="42ABDD4D" w14:textId="355579AE" w:rsidR="005F6173" w:rsidRPr="005F6173" w:rsidRDefault="005F6173" w:rsidP="005F6173">
      <w:pPr>
        <w:rPr>
          <w:rFonts w:hint="eastAsia"/>
          <w:b/>
          <w:bCs/>
        </w:rPr>
      </w:pPr>
      <w:r w:rsidRPr="005F6173">
        <w:rPr>
          <w:rFonts w:hint="eastAsia"/>
          <w:b/>
          <w:bCs/>
        </w:rPr>
        <w:t>六</w:t>
      </w:r>
      <w:r w:rsidRPr="005F6173">
        <w:rPr>
          <w:rFonts w:hint="eastAsia"/>
          <w:b/>
          <w:bCs/>
        </w:rPr>
        <w:t>、非功能性需求</w:t>
      </w:r>
    </w:p>
    <w:p w14:paraId="5655AFBC" w14:textId="77777777" w:rsidR="005F6173" w:rsidRDefault="005F6173" w:rsidP="005F6173">
      <w:pPr>
        <w:ind w:firstLine="420"/>
      </w:pPr>
      <w:r>
        <w:rPr>
          <w:rFonts w:hint="eastAsia"/>
        </w:rPr>
        <w:t>安全性：确保软件在处理敏感遥感数据时能够保护用户隐私和数据安全。</w:t>
      </w:r>
    </w:p>
    <w:p w14:paraId="30439431" w14:textId="77777777" w:rsidR="005F6173" w:rsidRDefault="005F6173" w:rsidP="005F6173">
      <w:pPr>
        <w:ind w:firstLine="420"/>
      </w:pPr>
      <w:r>
        <w:rPr>
          <w:rFonts w:hint="eastAsia"/>
        </w:rPr>
        <w:t>可靠性：软件应具备良好的稳定性和可靠性，减少崩溃和错误的发生。</w:t>
      </w:r>
    </w:p>
    <w:p w14:paraId="4A2C8F1C" w14:textId="52E68FC2" w:rsidR="00124D4E" w:rsidRPr="00124D4E" w:rsidRDefault="005F6173" w:rsidP="005F6173">
      <w:pPr>
        <w:ind w:firstLine="420"/>
        <w:rPr>
          <w:rFonts w:hint="eastAsia"/>
        </w:rPr>
      </w:pPr>
      <w:r>
        <w:rPr>
          <w:rFonts w:hint="eastAsia"/>
        </w:rPr>
        <w:t>可维护性：软件代码应结构清晰、易于理解和维护。</w:t>
      </w:r>
    </w:p>
    <w:p w14:paraId="0B010239" w14:textId="52B3DDE6" w:rsidR="002A45B8" w:rsidRDefault="002A45B8" w:rsidP="002A45B8">
      <w:pPr>
        <w:pStyle w:val="a"/>
      </w:pPr>
      <w:r>
        <w:rPr>
          <w:rFonts w:hint="eastAsia"/>
        </w:rPr>
        <w:t>系统技术分析</w:t>
      </w:r>
    </w:p>
    <w:p w14:paraId="20013751" w14:textId="6AC50003" w:rsidR="002A45B8" w:rsidRDefault="002A45B8" w:rsidP="002A45B8">
      <w:pPr>
        <w:pStyle w:val="a0"/>
      </w:pPr>
      <w:r>
        <w:rPr>
          <w:rFonts w:hint="eastAsia"/>
        </w:rPr>
        <w:t>系统功能设计</w:t>
      </w:r>
    </w:p>
    <w:p w14:paraId="29A736F1" w14:textId="673CD602" w:rsidR="00124D4E" w:rsidRPr="00124D4E" w:rsidRDefault="00124D4E" w:rsidP="00124D4E">
      <w:pPr>
        <w:rPr>
          <w:b/>
          <w:bCs/>
        </w:rPr>
      </w:pPr>
      <w:r>
        <w:rPr>
          <w:rFonts w:hint="eastAsia"/>
          <w:b/>
          <w:bCs/>
        </w:rPr>
        <w:t>1.</w:t>
      </w:r>
      <w:r w:rsidRPr="00124D4E">
        <w:rPr>
          <w:b/>
          <w:bCs/>
        </w:rPr>
        <w:t>ArcMap基础功能集成</w:t>
      </w:r>
    </w:p>
    <w:p w14:paraId="2A25D038" w14:textId="77777777" w:rsidR="00124D4E" w:rsidRPr="00124D4E" w:rsidRDefault="00124D4E" w:rsidP="00124D4E">
      <w:pPr>
        <w:rPr>
          <w:rFonts w:hint="eastAsia"/>
          <w:b/>
          <w:bCs/>
        </w:rPr>
      </w:pPr>
    </w:p>
    <w:p w14:paraId="6E8EE17F" w14:textId="0A2088DF" w:rsidR="00124D4E" w:rsidRDefault="00124D4E" w:rsidP="00124D4E">
      <w:pPr>
        <w:rPr>
          <w:b/>
          <w:bCs/>
        </w:rPr>
      </w:pPr>
      <w:r>
        <w:rPr>
          <w:rFonts w:hint="eastAsia"/>
          <w:b/>
          <w:bCs/>
        </w:rPr>
        <w:t>2.</w:t>
      </w:r>
      <w:r w:rsidRPr="00124D4E">
        <w:rPr>
          <w:b/>
          <w:bCs/>
        </w:rPr>
        <w:t>NDVI计算</w:t>
      </w:r>
    </w:p>
    <w:p w14:paraId="5284AFB8" w14:textId="77777777" w:rsidR="00124D4E" w:rsidRPr="00124D4E" w:rsidRDefault="00124D4E" w:rsidP="00124D4E">
      <w:r w:rsidRPr="00124D4E">
        <w:rPr>
          <w:rFonts w:hint="eastAsia"/>
        </w:rPr>
        <w:t>数据源选择：允许用户选择包含红光波段和近红外波段的遥感影像数据源。</w:t>
      </w:r>
    </w:p>
    <w:p w14:paraId="4756023B" w14:textId="77777777" w:rsidR="00124D4E" w:rsidRPr="00124D4E" w:rsidRDefault="00124D4E" w:rsidP="00124D4E">
      <w:r w:rsidRPr="00124D4E">
        <w:rPr>
          <w:rFonts w:hint="eastAsia"/>
        </w:rPr>
        <w:t>参数设置：提供界面让用户设置</w:t>
      </w:r>
      <w:r w:rsidRPr="00124D4E">
        <w:t>NDVI计算所需的波段信息（如红光波段和近红外波段的编号）。</w:t>
      </w:r>
    </w:p>
    <w:p w14:paraId="49A069D9" w14:textId="77777777" w:rsidR="00124D4E" w:rsidRPr="00124D4E" w:rsidRDefault="00124D4E" w:rsidP="00124D4E">
      <w:r w:rsidRPr="00124D4E">
        <w:rPr>
          <w:rFonts w:hint="eastAsia"/>
        </w:rPr>
        <w:t>计算执行：执行</w:t>
      </w:r>
      <w:r w:rsidRPr="00124D4E">
        <w:t>NDVI计算，生成NDVI影像。</w:t>
      </w:r>
    </w:p>
    <w:p w14:paraId="058CECB0" w14:textId="69365FDD" w:rsidR="00124D4E" w:rsidRPr="00124D4E" w:rsidRDefault="00124D4E" w:rsidP="00124D4E">
      <w:pPr>
        <w:rPr>
          <w:rFonts w:hint="eastAsia"/>
        </w:rPr>
      </w:pPr>
      <w:r w:rsidRPr="00124D4E">
        <w:rPr>
          <w:rFonts w:hint="eastAsia"/>
        </w:rPr>
        <w:t>结果展示：将</w:t>
      </w:r>
      <w:r w:rsidRPr="00124D4E">
        <w:t>NDVI计算结果以图层形式展示在地图上，支持颜色映射（如绿色表示高植被覆盖，红色表示低植被覆盖）。</w:t>
      </w:r>
    </w:p>
    <w:p w14:paraId="194C92AE" w14:textId="77777777" w:rsidR="00124D4E" w:rsidRPr="00124D4E" w:rsidRDefault="00124D4E" w:rsidP="00124D4E">
      <w:pPr>
        <w:rPr>
          <w:b/>
          <w:bCs/>
        </w:rPr>
      </w:pPr>
      <w:r w:rsidRPr="00124D4E">
        <w:rPr>
          <w:b/>
          <w:bCs/>
        </w:rPr>
        <w:t>3. 非监督分类</w:t>
      </w:r>
    </w:p>
    <w:p w14:paraId="29A3EBD0" w14:textId="77777777" w:rsidR="00124D4E" w:rsidRPr="00124D4E" w:rsidRDefault="00124D4E" w:rsidP="00124D4E">
      <w:r w:rsidRPr="00124D4E">
        <w:rPr>
          <w:rFonts w:hint="eastAsia"/>
        </w:rPr>
        <w:t>数据源准备：要求用户选择需要进行分类的遥感影像或数据集。</w:t>
      </w:r>
    </w:p>
    <w:p w14:paraId="109A52CC" w14:textId="77777777" w:rsidR="00124D4E" w:rsidRPr="00124D4E" w:rsidRDefault="00124D4E" w:rsidP="00124D4E">
      <w:r w:rsidRPr="00124D4E">
        <w:rPr>
          <w:rFonts w:hint="eastAsia"/>
        </w:rPr>
        <w:t>算法选择：提供多种非监督分类算法供用户选择（如</w:t>
      </w:r>
      <w:r w:rsidRPr="00124D4E">
        <w:t>K-means、层次聚类等）。</w:t>
      </w:r>
    </w:p>
    <w:p w14:paraId="0B67137C" w14:textId="77777777" w:rsidR="00124D4E" w:rsidRPr="00124D4E" w:rsidRDefault="00124D4E" w:rsidP="00124D4E">
      <w:r w:rsidRPr="00124D4E">
        <w:rPr>
          <w:rFonts w:hint="eastAsia"/>
        </w:rPr>
        <w:t>参数配置：允许用户设置算法的具体参数（如聚类数、迭代次数等）。</w:t>
      </w:r>
    </w:p>
    <w:p w14:paraId="0C633871" w14:textId="77777777" w:rsidR="00124D4E" w:rsidRPr="00124D4E" w:rsidRDefault="00124D4E" w:rsidP="00124D4E">
      <w:r w:rsidRPr="00124D4E">
        <w:rPr>
          <w:rFonts w:hint="eastAsia"/>
        </w:rPr>
        <w:lastRenderedPageBreak/>
        <w:t>分类执行：执行非监督分类算法，生成分类结果。</w:t>
      </w:r>
    </w:p>
    <w:p w14:paraId="557909F6" w14:textId="77777777" w:rsidR="00124D4E" w:rsidRPr="00124D4E" w:rsidRDefault="00124D4E" w:rsidP="00124D4E">
      <w:r w:rsidRPr="00124D4E">
        <w:rPr>
          <w:rFonts w:hint="eastAsia"/>
        </w:rPr>
        <w:t>结果评估：提供工具或界面让用户评估分类结果的准确性（如混淆矩阵、分类精度等）。</w:t>
      </w:r>
    </w:p>
    <w:p w14:paraId="1F800413" w14:textId="77777777" w:rsidR="00124D4E" w:rsidRPr="00124D4E" w:rsidRDefault="00124D4E" w:rsidP="00124D4E">
      <w:pPr>
        <w:rPr>
          <w:b/>
          <w:bCs/>
        </w:rPr>
      </w:pPr>
      <w:r w:rsidRPr="00124D4E">
        <w:rPr>
          <w:b/>
          <w:bCs/>
        </w:rPr>
        <w:t>4. 重分类</w:t>
      </w:r>
    </w:p>
    <w:p w14:paraId="0D29215A" w14:textId="77777777" w:rsidR="00124D4E" w:rsidRPr="00124D4E" w:rsidRDefault="00124D4E" w:rsidP="00124D4E">
      <w:r w:rsidRPr="00124D4E">
        <w:rPr>
          <w:rFonts w:hint="eastAsia"/>
        </w:rPr>
        <w:t>数据源选择：允许用户选择需要进行重分类的栅格数据（如</w:t>
      </w:r>
      <w:r w:rsidRPr="00124D4E">
        <w:t>NDVI影像、分类结果等）。</w:t>
      </w:r>
    </w:p>
    <w:p w14:paraId="7DF12201" w14:textId="77777777" w:rsidR="00124D4E" w:rsidRPr="00124D4E" w:rsidRDefault="00124D4E" w:rsidP="00124D4E">
      <w:r w:rsidRPr="00124D4E">
        <w:rPr>
          <w:rFonts w:hint="eastAsia"/>
        </w:rPr>
        <w:t>规则定义：提供界面让用户定义重分类的规则（如根据</w:t>
      </w:r>
      <w:r w:rsidRPr="00124D4E">
        <w:t>NDVI值范围将植被覆盖分为不同等级）。</w:t>
      </w:r>
    </w:p>
    <w:p w14:paraId="26B275ED" w14:textId="77777777" w:rsidR="00124D4E" w:rsidRPr="00124D4E" w:rsidRDefault="00124D4E" w:rsidP="00124D4E">
      <w:r w:rsidRPr="00124D4E">
        <w:rPr>
          <w:rFonts w:hint="eastAsia"/>
        </w:rPr>
        <w:t>重分类执行：根据定义的规则执行重分类操作，生成新的栅格数据。</w:t>
      </w:r>
    </w:p>
    <w:p w14:paraId="2762DECA" w14:textId="77777777" w:rsidR="00124D4E" w:rsidRPr="00124D4E" w:rsidRDefault="00124D4E" w:rsidP="00124D4E">
      <w:r w:rsidRPr="00124D4E">
        <w:rPr>
          <w:rFonts w:hint="eastAsia"/>
        </w:rPr>
        <w:t>结果展示：将重分类结果以图层形式展示在地图上。</w:t>
      </w:r>
    </w:p>
    <w:p w14:paraId="1709AF1F" w14:textId="77777777" w:rsidR="00124D4E" w:rsidRPr="00124D4E" w:rsidRDefault="00124D4E" w:rsidP="00124D4E">
      <w:pPr>
        <w:rPr>
          <w:b/>
          <w:bCs/>
        </w:rPr>
      </w:pPr>
      <w:r w:rsidRPr="00124D4E">
        <w:rPr>
          <w:b/>
          <w:bCs/>
        </w:rPr>
        <w:t>5. 随机森林分类</w:t>
      </w:r>
    </w:p>
    <w:p w14:paraId="333DA1A3" w14:textId="77777777" w:rsidR="00124D4E" w:rsidRPr="00124D4E" w:rsidRDefault="00124D4E" w:rsidP="00124D4E">
      <w:pPr>
        <w:rPr>
          <w:rFonts w:hint="eastAsia"/>
          <w:b/>
          <w:bCs/>
        </w:rPr>
      </w:pPr>
    </w:p>
    <w:p w14:paraId="2FC60E76" w14:textId="77777777" w:rsidR="00124D4E" w:rsidRPr="002A45B8" w:rsidRDefault="00124D4E" w:rsidP="00124D4E">
      <w:pPr>
        <w:pStyle w:val="af"/>
        <w:ind w:left="360" w:firstLineChars="0" w:firstLine="0"/>
        <w:rPr>
          <w:rFonts w:hint="eastAsia"/>
        </w:rPr>
      </w:pPr>
    </w:p>
    <w:p w14:paraId="2EB20FEF" w14:textId="59C02CA4" w:rsidR="002A45B8" w:rsidRDefault="002A45B8" w:rsidP="002A45B8">
      <w:pPr>
        <w:pStyle w:val="a0"/>
      </w:pPr>
      <w:r>
        <w:rPr>
          <w:rFonts w:hint="eastAsia"/>
        </w:rPr>
        <w:t>数据库设计</w:t>
      </w:r>
    </w:p>
    <w:p w14:paraId="1521933E" w14:textId="0E2CA76E" w:rsidR="002A45B8" w:rsidRPr="002A45B8" w:rsidRDefault="002A45B8" w:rsidP="002A45B8">
      <w:pPr>
        <w:rPr>
          <w:rFonts w:hint="eastAsia"/>
        </w:rPr>
      </w:pPr>
      <w:r>
        <w:rPr>
          <w:rFonts w:hint="eastAsia"/>
        </w:rPr>
        <w:t>该项目数据使用文件夹存储</w:t>
      </w:r>
    </w:p>
    <w:p w14:paraId="318FDE91" w14:textId="1C1CB8E5" w:rsidR="002A45B8" w:rsidRDefault="002A45B8" w:rsidP="002A45B8">
      <w:pPr>
        <w:pStyle w:val="a"/>
      </w:pPr>
      <w:r>
        <w:rPr>
          <w:rFonts w:hint="eastAsia"/>
        </w:rPr>
        <w:t>系统实现过程</w:t>
      </w:r>
    </w:p>
    <w:p w14:paraId="070054BA" w14:textId="3D2A13E7" w:rsidR="002A45B8" w:rsidRDefault="002A45B8" w:rsidP="002A45B8">
      <w:pPr>
        <w:pStyle w:val="a0"/>
      </w:pPr>
      <w:r>
        <w:rPr>
          <w:rFonts w:hint="eastAsia"/>
        </w:rPr>
        <w:t>环境配置</w:t>
      </w:r>
    </w:p>
    <w:p w14:paraId="2EB18C54" w14:textId="77777777" w:rsidR="005F6173" w:rsidRPr="005F6173" w:rsidRDefault="005F6173" w:rsidP="005F6173">
      <w:pPr>
        <w:rPr>
          <w:rFonts w:hint="eastAsia"/>
        </w:rPr>
      </w:pPr>
    </w:p>
    <w:p w14:paraId="49BD6EAD" w14:textId="07B64BBE" w:rsidR="002A45B8" w:rsidRDefault="002A45B8" w:rsidP="002A45B8">
      <w:pPr>
        <w:pStyle w:val="a0"/>
      </w:pPr>
      <w:r>
        <w:rPr>
          <w:rFonts w:hint="eastAsia"/>
        </w:rPr>
        <w:t>系统实现过程</w:t>
      </w:r>
    </w:p>
    <w:p w14:paraId="30C85EBE" w14:textId="54E7AE76" w:rsidR="00CD4AC1" w:rsidRDefault="00CD4AC1" w:rsidP="00CD4AC1">
      <w:pPr>
        <w:pStyle w:val="af"/>
        <w:numPr>
          <w:ilvl w:val="0"/>
          <w:numId w:val="9"/>
        </w:numPr>
        <w:ind w:firstLineChars="0"/>
      </w:pPr>
      <w:r>
        <w:rPr>
          <w:rFonts w:hint="eastAsia"/>
        </w:rPr>
        <w:t>基础功能实现：</w:t>
      </w:r>
    </w:p>
    <w:p w14:paraId="50D6A0E7" w14:textId="4ECEBF14" w:rsidR="00CD4AC1" w:rsidRDefault="00CD4AC1" w:rsidP="00CD4AC1">
      <w:pPr>
        <w:pStyle w:val="af"/>
        <w:numPr>
          <w:ilvl w:val="0"/>
          <w:numId w:val="9"/>
        </w:numPr>
        <w:ind w:firstLineChars="0"/>
      </w:pPr>
      <w:r>
        <w:rPr>
          <w:rFonts w:hint="eastAsia"/>
        </w:rPr>
        <w:t>NDVI计算：</w:t>
      </w:r>
    </w:p>
    <w:p w14:paraId="2DA91602" w14:textId="51B62030" w:rsidR="00CD4AC1" w:rsidRPr="00CD4AC1" w:rsidRDefault="00CD4AC1" w:rsidP="00CD4AC1">
      <w:pPr>
        <w:pStyle w:val="af"/>
        <w:ind w:left="360" w:firstLine="440"/>
        <w:rPr>
          <w:b/>
          <w:bCs/>
        </w:rPr>
      </w:pPr>
      <w:r w:rsidRPr="00CD4AC1">
        <w:rPr>
          <w:b/>
          <w:bCs/>
        </w:rPr>
        <w:t>NDVI原理</w:t>
      </w:r>
    </w:p>
    <w:p w14:paraId="7ACFE8E1" w14:textId="39DE3245" w:rsidR="00CD4AC1" w:rsidRDefault="00CD4AC1" w:rsidP="00CD4AC1">
      <w:pPr>
        <w:pStyle w:val="af"/>
        <w:ind w:left="360" w:firstLine="440"/>
      </w:pPr>
      <w:r>
        <w:t>NDVI是通过遥感图像技术来评估植被健康的指标。它基于植被在可见光和红外光波段的反射特性差异来计算。具体来说，植被吸收红光（RED）而反射近红外</w:t>
      </w:r>
      <w:r>
        <w:lastRenderedPageBreak/>
        <w:t>光（NIR）。因此，在一个健康的植被区域中，反射红外光的相对强度会比红光更强。NDVI的计算公式为：</w:t>
      </w:r>
    </w:p>
    <w:p w14:paraId="1D27F103" w14:textId="350C81A3" w:rsidR="00CD4AC1" w:rsidRPr="00CD4AC1" w:rsidRDefault="00CD4AC1" w:rsidP="00CD4AC1">
      <w:pPr>
        <w:pStyle w:val="af"/>
        <w:ind w:left="360" w:firstLine="440"/>
        <w:rPr>
          <w:rFonts w:hint="eastAsia"/>
          <w:sz w:val="36"/>
          <w:szCs w:val="36"/>
        </w:rPr>
      </w:pPr>
      <w:r>
        <w:tab/>
      </w:r>
      <w:r>
        <w:tab/>
      </w:r>
      <w:r>
        <w:tab/>
      </w:r>
      <w:r>
        <w:tab/>
      </w:r>
      <w:r>
        <w:tab/>
      </w:r>
      <w:r w:rsidRPr="00CD4AC1">
        <w:rPr>
          <w:rFonts w:hint="eastAsia"/>
          <w:sz w:val="36"/>
          <w:szCs w:val="36"/>
        </w:rPr>
        <w:t>NDVI=(NIR-R)/(NIR+R)</w:t>
      </w:r>
    </w:p>
    <w:p w14:paraId="15652D4D" w14:textId="52A2658E" w:rsidR="00CD4AC1" w:rsidRPr="00CD4AC1" w:rsidRDefault="00CD4AC1" w:rsidP="00CD4AC1">
      <w:pPr>
        <w:pStyle w:val="af"/>
        <w:ind w:left="360" w:firstLine="440"/>
        <w:rPr>
          <w:rFonts w:hint="eastAsia"/>
        </w:rPr>
      </w:pPr>
      <w:r>
        <w:rPr>
          <w:rFonts w:hint="eastAsia"/>
        </w:rPr>
        <w:t>注：NIR是近红外波段，R是红外波段</w:t>
      </w:r>
    </w:p>
    <w:p w14:paraId="4967F028" w14:textId="77777777" w:rsidR="00CD4AC1" w:rsidRDefault="00CD4AC1" w:rsidP="00CD4AC1">
      <w:pPr>
        <w:pStyle w:val="af"/>
        <w:ind w:left="360" w:firstLine="440"/>
      </w:pPr>
      <w:r>
        <w:rPr>
          <w:rFonts w:hint="eastAsia"/>
        </w:rPr>
        <w:t>这个公式反映了近红外波段与红光波段的反射率差异，从而可以评估植被的生长状况和健康程度</w:t>
      </w:r>
      <w:r>
        <w:t xml:space="preserve"> 。</w:t>
      </w:r>
    </w:p>
    <w:p w14:paraId="33750287" w14:textId="77777777" w:rsidR="00CD4AC1" w:rsidRDefault="00CD4AC1" w:rsidP="00CD4AC1">
      <w:pPr>
        <w:pStyle w:val="af"/>
        <w:ind w:left="360" w:firstLine="440"/>
      </w:pPr>
    </w:p>
    <w:p w14:paraId="2AEEC046" w14:textId="52FDA967" w:rsidR="00CD4AC1" w:rsidRPr="00CD4AC1" w:rsidRDefault="00CD4AC1" w:rsidP="00CD4AC1">
      <w:pPr>
        <w:pStyle w:val="af"/>
        <w:ind w:left="360" w:firstLine="440"/>
        <w:rPr>
          <w:b/>
          <w:bCs/>
        </w:rPr>
      </w:pPr>
      <w:r w:rsidRPr="00CD4AC1">
        <w:rPr>
          <w:rFonts w:hint="eastAsia"/>
          <w:b/>
          <w:bCs/>
        </w:rPr>
        <w:t>计算步骤</w:t>
      </w:r>
    </w:p>
    <w:p w14:paraId="1F0D2DA4" w14:textId="0E58C772" w:rsidR="00CD4AC1" w:rsidRDefault="00CD4AC1" w:rsidP="00CD4AC1">
      <w:pPr>
        <w:pStyle w:val="af"/>
        <w:ind w:left="360" w:firstLine="440"/>
        <w:rPr>
          <w:rFonts w:hint="eastAsia"/>
        </w:rPr>
      </w:pPr>
      <w:r>
        <w:rPr>
          <w:rFonts w:hint="eastAsia"/>
        </w:rPr>
        <w:t>数据准备：首先需要准备红光波段和近红外波段的遥感影像数据。这些数据通常以图像文件（如</w:t>
      </w:r>
      <w:r>
        <w:t>GeoTIFF）的形式存在。</w:t>
      </w:r>
    </w:p>
    <w:p w14:paraId="33441641" w14:textId="5A6FDA3A" w:rsidR="00CD4AC1" w:rsidRDefault="00CD4AC1" w:rsidP="00CD4AC1">
      <w:pPr>
        <w:pStyle w:val="af"/>
        <w:ind w:left="360" w:firstLine="440"/>
        <w:rPr>
          <w:rFonts w:hint="eastAsia"/>
        </w:rPr>
      </w:pPr>
      <w:r>
        <w:rPr>
          <w:rFonts w:hint="eastAsia"/>
        </w:rPr>
        <w:t>读取数据：使用</w:t>
      </w:r>
      <w:r>
        <w:t>Python中的库（如rasterio、gdal等）读取红光波段和近红外波段的遥感影像数据。这些库能够处理多种格式的遥感图像，并方便地读取图像的波段数据。</w:t>
      </w:r>
    </w:p>
    <w:p w14:paraId="37D87E33" w14:textId="4FB363E1" w:rsidR="00CD4AC1" w:rsidRDefault="00CD4AC1" w:rsidP="00CD4AC1">
      <w:pPr>
        <w:pStyle w:val="af"/>
        <w:ind w:left="360" w:firstLine="440"/>
        <w:rPr>
          <w:rFonts w:hint="eastAsia"/>
        </w:rPr>
      </w:pPr>
      <w:r>
        <w:rPr>
          <w:rFonts w:hint="eastAsia"/>
        </w:rPr>
        <w:t>数据处理：将读取的波段数据转换为</w:t>
      </w:r>
      <w:r>
        <w:t>NumPy数组，以便进行数值计算。在转换过程中，可能需要进行一些预处理操作，如去噪、裁剪等。</w:t>
      </w:r>
    </w:p>
    <w:p w14:paraId="289885FB" w14:textId="4205C828" w:rsidR="00CD4AC1" w:rsidRDefault="00CD4AC1" w:rsidP="00CD4AC1">
      <w:pPr>
        <w:pStyle w:val="af"/>
        <w:ind w:left="360" w:firstLine="440"/>
        <w:rPr>
          <w:rFonts w:hint="eastAsia"/>
        </w:rPr>
      </w:pPr>
      <w:r>
        <w:rPr>
          <w:rFonts w:hint="eastAsia"/>
        </w:rPr>
        <w:t>计算</w:t>
      </w:r>
      <w:r>
        <w:t>NDVI：根据NDVI的计算公式，对红光波段和近红外波段的数据进行计算，得到NDVI值。这个计算过程通常涉及到数组的逐元素运算。</w:t>
      </w:r>
    </w:p>
    <w:p w14:paraId="2F09DF56" w14:textId="49C546C6" w:rsidR="00CD4AC1" w:rsidRDefault="00CD4AC1" w:rsidP="00CD4AC1">
      <w:pPr>
        <w:pStyle w:val="af"/>
        <w:ind w:left="360" w:firstLine="440"/>
        <w:rPr>
          <w:rFonts w:hint="eastAsia"/>
        </w:rPr>
      </w:pPr>
      <w:r>
        <w:rPr>
          <w:rFonts w:hint="eastAsia"/>
        </w:rPr>
        <w:t>结果可视化：将计算得到的</w:t>
      </w:r>
      <w:r>
        <w:t>NDVI值映射到图像上，并使用适当的颜色映射表（colormap）进行可视化。这有助于直观地展示植被的分布和生长状况。</w:t>
      </w:r>
    </w:p>
    <w:p w14:paraId="3A0BB43D" w14:textId="77777777" w:rsidR="00CD4AC1" w:rsidRDefault="00CD4AC1" w:rsidP="00CD4AC1">
      <w:pPr>
        <w:pStyle w:val="af"/>
        <w:ind w:left="360" w:firstLine="440"/>
      </w:pPr>
      <w:r>
        <w:rPr>
          <w:rFonts w:hint="eastAsia"/>
        </w:rPr>
        <w:t>结果分析：对可视化后的</w:t>
      </w:r>
      <w:r>
        <w:t>NDVI图像进行分析，评估植被的覆盖情况、生长状态以及可能的生态环境变化。</w:t>
      </w:r>
    </w:p>
    <w:p w14:paraId="0A1A36DB" w14:textId="0D636AFA" w:rsidR="00CD4AC1" w:rsidRPr="00CD4AC1" w:rsidRDefault="00CD4AC1" w:rsidP="00CD4AC1">
      <w:pPr>
        <w:pStyle w:val="af"/>
        <w:ind w:left="360" w:firstLine="440"/>
        <w:rPr>
          <w:b/>
          <w:bCs/>
        </w:rPr>
      </w:pPr>
      <w:r w:rsidRPr="00CD4AC1">
        <w:rPr>
          <w:b/>
          <w:bCs/>
        </w:rPr>
        <w:t>Python实现</w:t>
      </w:r>
    </w:p>
    <w:p w14:paraId="122C7927" w14:textId="69A5C5AB" w:rsidR="00CD4AC1" w:rsidRDefault="00CD4AC1" w:rsidP="00CD4AC1">
      <w:pPr>
        <w:pStyle w:val="af"/>
        <w:ind w:left="360" w:firstLineChars="0" w:firstLine="0"/>
      </w:pPr>
      <w:r>
        <w:rPr>
          <w:rFonts w:hint="eastAsia"/>
        </w:rPr>
        <w:t>在</w:t>
      </w:r>
      <w:r>
        <w:t>Python中，可以使用rasterio和numpy库来实现NDVI的计算。以下是</w:t>
      </w:r>
      <w:r>
        <w:rPr>
          <w:rFonts w:hint="eastAsia"/>
        </w:rPr>
        <w:t>实现代码截图：</w:t>
      </w:r>
    </w:p>
    <w:p w14:paraId="1B63ACF8" w14:textId="49D918BF" w:rsidR="00CD4AC1" w:rsidRDefault="00CD4AC1" w:rsidP="00CD4AC1">
      <w:pPr>
        <w:pStyle w:val="af"/>
        <w:ind w:left="360" w:firstLineChars="0" w:firstLine="0"/>
      </w:pPr>
      <w:r w:rsidRPr="00CD4AC1">
        <w:lastRenderedPageBreak/>
        <w:drawing>
          <wp:inline distT="0" distB="0" distL="0" distR="0" wp14:anchorId="2897369F" wp14:editId="2A0E679E">
            <wp:extent cx="5274310" cy="4725035"/>
            <wp:effectExtent l="0" t="0" r="2540" b="0"/>
            <wp:docPr id="150220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07943" name=""/>
                    <pic:cNvPicPr/>
                  </pic:nvPicPr>
                  <pic:blipFill>
                    <a:blip r:embed="rId7"/>
                    <a:stretch>
                      <a:fillRect/>
                    </a:stretch>
                  </pic:blipFill>
                  <pic:spPr>
                    <a:xfrm>
                      <a:off x="0" y="0"/>
                      <a:ext cx="5274310" cy="4725035"/>
                    </a:xfrm>
                    <a:prstGeom prst="rect">
                      <a:avLst/>
                    </a:prstGeom>
                  </pic:spPr>
                </pic:pic>
              </a:graphicData>
            </a:graphic>
          </wp:inline>
        </w:drawing>
      </w:r>
    </w:p>
    <w:p w14:paraId="69CD78FE" w14:textId="3CFCA11A" w:rsidR="00A92F39" w:rsidRDefault="00A92F39" w:rsidP="00CD4AC1">
      <w:pPr>
        <w:pStyle w:val="af"/>
        <w:ind w:left="360" w:firstLineChars="0" w:firstLine="0"/>
        <w:rPr>
          <w:rFonts w:hint="eastAsia"/>
        </w:rPr>
      </w:pPr>
      <w:r w:rsidRPr="00A92F39">
        <w:lastRenderedPageBreak/>
        <w:drawing>
          <wp:inline distT="0" distB="0" distL="0" distR="0" wp14:anchorId="42BD35C4" wp14:editId="6FC47971">
            <wp:extent cx="4372585" cy="7582958"/>
            <wp:effectExtent l="0" t="0" r="9525" b="0"/>
            <wp:docPr id="1991716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16106" name=""/>
                    <pic:cNvPicPr/>
                  </pic:nvPicPr>
                  <pic:blipFill>
                    <a:blip r:embed="rId8"/>
                    <a:stretch>
                      <a:fillRect/>
                    </a:stretch>
                  </pic:blipFill>
                  <pic:spPr>
                    <a:xfrm>
                      <a:off x="0" y="0"/>
                      <a:ext cx="4372585" cy="7582958"/>
                    </a:xfrm>
                    <a:prstGeom prst="rect">
                      <a:avLst/>
                    </a:prstGeom>
                  </pic:spPr>
                </pic:pic>
              </a:graphicData>
            </a:graphic>
          </wp:inline>
        </w:drawing>
      </w:r>
    </w:p>
    <w:p w14:paraId="4CCD3B96" w14:textId="78B3E968" w:rsidR="00CD4AC1" w:rsidRDefault="00CD4AC1" w:rsidP="00CD4AC1">
      <w:pPr>
        <w:pStyle w:val="af"/>
        <w:numPr>
          <w:ilvl w:val="0"/>
          <w:numId w:val="9"/>
        </w:numPr>
        <w:ind w:firstLineChars="0"/>
      </w:pPr>
      <w:r>
        <w:rPr>
          <w:rFonts w:hint="eastAsia"/>
        </w:rPr>
        <w:t>重分类：</w:t>
      </w:r>
    </w:p>
    <w:p w14:paraId="7C77A266" w14:textId="77777777" w:rsidR="00CD4AC1" w:rsidRDefault="00CD4AC1" w:rsidP="00CD4AC1">
      <w:pPr>
        <w:pStyle w:val="af"/>
        <w:ind w:left="360" w:firstLine="440"/>
      </w:pPr>
      <w:r w:rsidRPr="00CD4AC1">
        <w:rPr>
          <w:rFonts w:hint="eastAsia"/>
          <w:b/>
          <w:bCs/>
        </w:rPr>
        <w:t>确定重分类规则</w:t>
      </w:r>
      <w:r>
        <w:rPr>
          <w:rFonts w:hint="eastAsia"/>
        </w:rPr>
        <w:t>：首先，需要确定如何将原始的</w:t>
      </w:r>
      <w:r>
        <w:t>NDVI值映射到新的类别或值范围。这通常基于NDVI值的生态学意义或分析需求。</w:t>
      </w:r>
    </w:p>
    <w:p w14:paraId="149E1C11" w14:textId="77777777" w:rsidR="00CD4AC1" w:rsidRDefault="00CD4AC1" w:rsidP="00CD4AC1">
      <w:pPr>
        <w:pStyle w:val="af"/>
        <w:ind w:left="360" w:firstLine="440"/>
      </w:pPr>
    </w:p>
    <w:p w14:paraId="10A77924" w14:textId="77777777" w:rsidR="00CD4AC1" w:rsidRDefault="00CD4AC1" w:rsidP="00CD4AC1">
      <w:pPr>
        <w:pStyle w:val="af"/>
        <w:ind w:left="360" w:firstLine="440"/>
      </w:pPr>
      <w:r w:rsidRPr="00CD4AC1">
        <w:rPr>
          <w:rFonts w:hint="eastAsia"/>
          <w:b/>
          <w:bCs/>
        </w:rPr>
        <w:t>应用重分类规则</w:t>
      </w:r>
      <w:r>
        <w:rPr>
          <w:rFonts w:hint="eastAsia"/>
        </w:rPr>
        <w:t>：使用选定的规则对</w:t>
      </w:r>
      <w:r>
        <w:t>NDVI图像中的每个像素值进行重分类。</w:t>
      </w:r>
    </w:p>
    <w:p w14:paraId="03DF2011" w14:textId="77777777" w:rsidR="00CD4AC1" w:rsidRDefault="00CD4AC1" w:rsidP="00CD4AC1">
      <w:pPr>
        <w:pStyle w:val="af"/>
        <w:ind w:left="360" w:firstLine="440"/>
      </w:pPr>
    </w:p>
    <w:p w14:paraId="21DDD251" w14:textId="77777777" w:rsidR="00CD4AC1" w:rsidRDefault="00CD4AC1" w:rsidP="00CD4AC1">
      <w:pPr>
        <w:pStyle w:val="af"/>
        <w:ind w:left="360" w:firstLine="440"/>
      </w:pPr>
      <w:r w:rsidRPr="00CD4AC1">
        <w:rPr>
          <w:rFonts w:hint="eastAsia"/>
          <w:b/>
          <w:bCs/>
        </w:rPr>
        <w:t>生成重分类后的图像</w:t>
      </w:r>
      <w:r>
        <w:rPr>
          <w:rFonts w:hint="eastAsia"/>
        </w:rPr>
        <w:t>：将重分类后的像素值组合成新的图像。</w:t>
      </w:r>
    </w:p>
    <w:p w14:paraId="55DA325C" w14:textId="77777777" w:rsidR="00CD4AC1" w:rsidRDefault="00CD4AC1" w:rsidP="00CD4AC1">
      <w:pPr>
        <w:pStyle w:val="af"/>
        <w:ind w:left="360" w:firstLine="440"/>
      </w:pPr>
    </w:p>
    <w:p w14:paraId="2ECAD175" w14:textId="3B6A2144" w:rsidR="00CD4AC1" w:rsidRPr="00CD4AC1" w:rsidRDefault="00CD4AC1" w:rsidP="00CD4AC1">
      <w:pPr>
        <w:pStyle w:val="af"/>
        <w:ind w:left="360" w:firstLine="440"/>
        <w:rPr>
          <w:rFonts w:hint="eastAsia"/>
          <w:b/>
          <w:bCs/>
        </w:rPr>
      </w:pPr>
      <w:r w:rsidRPr="00CD4AC1">
        <w:rPr>
          <w:b/>
          <w:bCs/>
        </w:rPr>
        <w:t>Python实现</w:t>
      </w:r>
    </w:p>
    <w:p w14:paraId="6104731B" w14:textId="3F910CC0" w:rsidR="00CD4AC1" w:rsidRDefault="00CD4AC1" w:rsidP="00CD4AC1">
      <w:pPr>
        <w:pStyle w:val="af"/>
        <w:ind w:left="360" w:firstLineChars="0" w:firstLine="0"/>
      </w:pPr>
      <w:r>
        <w:rPr>
          <w:rFonts w:hint="eastAsia"/>
        </w:rPr>
        <w:t>在</w:t>
      </w:r>
      <w:r>
        <w:t>Python中，可以使用rasterio和numpy库来读取和处理NDVI图像，并使用numpy的数组操作功能来应用重分类规则。</w:t>
      </w:r>
      <w:r>
        <w:rPr>
          <w:rFonts w:hint="eastAsia"/>
        </w:rPr>
        <w:t>以下是实现代码：</w:t>
      </w:r>
    </w:p>
    <w:p w14:paraId="6390E1E6" w14:textId="5A16F1C2" w:rsidR="00CD4AC1" w:rsidRDefault="00A92F39" w:rsidP="00CD4AC1">
      <w:pPr>
        <w:pStyle w:val="af"/>
        <w:ind w:left="360" w:firstLineChars="0" w:firstLine="0"/>
        <w:rPr>
          <w:rFonts w:hint="eastAsia"/>
        </w:rPr>
      </w:pPr>
      <w:r w:rsidRPr="00A92F39">
        <w:lastRenderedPageBreak/>
        <w:drawing>
          <wp:inline distT="0" distB="0" distL="0" distR="0" wp14:anchorId="3D458A7A" wp14:editId="2FDE2C7C">
            <wp:extent cx="5210902" cy="6516009"/>
            <wp:effectExtent l="0" t="0" r="8890" b="0"/>
            <wp:docPr id="166655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425" name=""/>
                    <pic:cNvPicPr/>
                  </pic:nvPicPr>
                  <pic:blipFill>
                    <a:blip r:embed="rId9"/>
                    <a:stretch>
                      <a:fillRect/>
                    </a:stretch>
                  </pic:blipFill>
                  <pic:spPr>
                    <a:xfrm>
                      <a:off x="0" y="0"/>
                      <a:ext cx="5210902" cy="6516009"/>
                    </a:xfrm>
                    <a:prstGeom prst="rect">
                      <a:avLst/>
                    </a:prstGeom>
                  </pic:spPr>
                </pic:pic>
              </a:graphicData>
            </a:graphic>
          </wp:inline>
        </w:drawing>
      </w:r>
    </w:p>
    <w:p w14:paraId="2817D27D" w14:textId="2885F9B6" w:rsidR="00CD4AC1" w:rsidRDefault="00A92F39" w:rsidP="00CD4AC1">
      <w:pPr>
        <w:pStyle w:val="af"/>
        <w:ind w:left="360" w:firstLineChars="0" w:firstLine="0"/>
        <w:rPr>
          <w:rFonts w:hint="eastAsia"/>
        </w:rPr>
      </w:pPr>
      <w:r w:rsidRPr="00A92F39">
        <w:lastRenderedPageBreak/>
        <w:drawing>
          <wp:inline distT="0" distB="0" distL="0" distR="0" wp14:anchorId="36C98DC4" wp14:editId="6D505917">
            <wp:extent cx="4401164" cy="5591955"/>
            <wp:effectExtent l="0" t="0" r="0" b="8890"/>
            <wp:docPr id="120566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61591" name=""/>
                    <pic:cNvPicPr/>
                  </pic:nvPicPr>
                  <pic:blipFill>
                    <a:blip r:embed="rId10"/>
                    <a:stretch>
                      <a:fillRect/>
                    </a:stretch>
                  </pic:blipFill>
                  <pic:spPr>
                    <a:xfrm>
                      <a:off x="0" y="0"/>
                      <a:ext cx="4401164" cy="5591955"/>
                    </a:xfrm>
                    <a:prstGeom prst="rect">
                      <a:avLst/>
                    </a:prstGeom>
                  </pic:spPr>
                </pic:pic>
              </a:graphicData>
            </a:graphic>
          </wp:inline>
        </w:drawing>
      </w:r>
    </w:p>
    <w:p w14:paraId="1FBDB809" w14:textId="793376EF" w:rsidR="00CD4AC1" w:rsidRDefault="00CD4AC1" w:rsidP="00CD4AC1">
      <w:pPr>
        <w:pStyle w:val="af"/>
        <w:numPr>
          <w:ilvl w:val="0"/>
          <w:numId w:val="9"/>
        </w:numPr>
        <w:ind w:firstLineChars="0"/>
      </w:pPr>
      <w:r>
        <w:rPr>
          <w:rFonts w:hint="eastAsia"/>
        </w:rPr>
        <w:t>非监督分类：</w:t>
      </w:r>
    </w:p>
    <w:p w14:paraId="6CFC4DFF" w14:textId="226E9F0C" w:rsidR="00A92F39" w:rsidRPr="00A92F39" w:rsidRDefault="00A92F39" w:rsidP="00A92F39">
      <w:pPr>
        <w:pStyle w:val="af"/>
        <w:ind w:left="360" w:firstLine="440"/>
        <w:rPr>
          <w:b/>
          <w:bCs/>
        </w:rPr>
      </w:pPr>
      <w:r w:rsidRPr="00A92F39">
        <w:rPr>
          <w:rFonts w:hint="eastAsia"/>
          <w:b/>
          <w:bCs/>
        </w:rPr>
        <w:t>定义与原理</w:t>
      </w:r>
    </w:p>
    <w:p w14:paraId="45D7661A" w14:textId="77777777" w:rsidR="00A92F39" w:rsidRDefault="00A92F39" w:rsidP="00A92F39">
      <w:pPr>
        <w:pStyle w:val="af"/>
        <w:ind w:left="360" w:firstLine="440"/>
      </w:pPr>
      <w:r>
        <w:rPr>
          <w:rFonts w:hint="eastAsia"/>
        </w:rPr>
        <w:t>非监督分类是指人们事先对分类过程不施加任何的先验知识，而仅凭数据，即自然聚类的特性，进行“盲目”的分类。其分类的结果只是对不同类别达到了区分，但并不能确定类别的属性，类别的属性是通过分类结束后目视判读或实地调查确定的。</w:t>
      </w:r>
    </w:p>
    <w:p w14:paraId="0386CEDD" w14:textId="4D30025C" w:rsidR="00A92F39" w:rsidRPr="00A92F39" w:rsidRDefault="00A92F39" w:rsidP="00A92F39">
      <w:pPr>
        <w:pStyle w:val="af"/>
        <w:ind w:left="360" w:firstLine="440"/>
        <w:rPr>
          <w:b/>
          <w:bCs/>
        </w:rPr>
      </w:pPr>
      <w:r w:rsidRPr="00A92F39">
        <w:rPr>
          <w:rFonts w:hint="eastAsia"/>
          <w:b/>
          <w:bCs/>
        </w:rPr>
        <w:t>常用算法</w:t>
      </w:r>
    </w:p>
    <w:p w14:paraId="460A66C5" w14:textId="634CC0D9" w:rsidR="00A92F39" w:rsidRDefault="00A92F39" w:rsidP="00A92F39">
      <w:pPr>
        <w:pStyle w:val="af"/>
        <w:ind w:left="360" w:firstLine="440"/>
        <w:rPr>
          <w:rFonts w:hint="eastAsia"/>
        </w:rPr>
      </w:pPr>
      <w:r>
        <w:rPr>
          <w:rFonts w:hint="eastAsia"/>
        </w:rPr>
        <w:t>非监督分类的算法多种多样，常见的有以下几种：</w:t>
      </w:r>
    </w:p>
    <w:p w14:paraId="18156385" w14:textId="77777777" w:rsidR="00A92F39" w:rsidRDefault="00A92F39" w:rsidP="00A92F39">
      <w:pPr>
        <w:pStyle w:val="af"/>
        <w:ind w:left="360" w:firstLine="440"/>
      </w:pPr>
      <w:r>
        <w:t>ISODATA分类：</w:t>
      </w:r>
    </w:p>
    <w:p w14:paraId="07979187" w14:textId="77777777" w:rsidR="00A92F39" w:rsidRDefault="00A92F39" w:rsidP="00A92F39">
      <w:pPr>
        <w:pStyle w:val="af"/>
        <w:ind w:left="360" w:firstLine="440"/>
      </w:pPr>
    </w:p>
    <w:p w14:paraId="5CB6A1F6" w14:textId="77777777" w:rsidR="00A92F39" w:rsidRDefault="00A92F39" w:rsidP="00A92F39">
      <w:pPr>
        <w:pStyle w:val="af"/>
        <w:ind w:left="360" w:firstLine="440"/>
      </w:pPr>
      <w:r>
        <w:rPr>
          <w:rFonts w:hint="eastAsia"/>
        </w:rPr>
        <w:lastRenderedPageBreak/>
        <w:t>全称“迭代自组织数据分析技术”（</w:t>
      </w:r>
      <w:r>
        <w:t>Iterative Self-Organizing Data Analysis Technique）。</w:t>
      </w:r>
    </w:p>
    <w:p w14:paraId="657043DD" w14:textId="77777777" w:rsidR="00A92F39" w:rsidRDefault="00A92F39" w:rsidP="00A92F39">
      <w:pPr>
        <w:pStyle w:val="af"/>
        <w:ind w:left="360" w:firstLine="440"/>
      </w:pPr>
      <w:r>
        <w:rPr>
          <w:rFonts w:hint="eastAsia"/>
        </w:rPr>
        <w:t>使用最小光谱距离方程产生聚类，以随机的类中心作为初始类别的“种子”，依据某个判别规则进行自动迭代聚类的过程。</w:t>
      </w:r>
    </w:p>
    <w:p w14:paraId="1EE86BE6" w14:textId="77777777" w:rsidR="00A92F39" w:rsidRDefault="00A92F39" w:rsidP="00A92F39">
      <w:pPr>
        <w:pStyle w:val="af"/>
        <w:ind w:left="360" w:firstLine="440"/>
      </w:pPr>
      <w:r>
        <w:rPr>
          <w:rFonts w:hint="eastAsia"/>
        </w:rPr>
        <w:t>在两次迭代的之间对上一次迭代的聚类结果进行统计分析，根据统计参数对已有类别进行取消、分裂、合并处理，并继续进行下一次迭代，直至超过最大迭代次数或者满足分类参数（阈值），完成分类过程。</w:t>
      </w:r>
    </w:p>
    <w:p w14:paraId="2F242304" w14:textId="1D7B6464" w:rsidR="00A92F39" w:rsidRDefault="00A92F39" w:rsidP="00A92F39">
      <w:pPr>
        <w:pStyle w:val="af"/>
        <w:ind w:left="360" w:firstLine="440"/>
        <w:rPr>
          <w:rFonts w:hint="eastAsia"/>
        </w:rPr>
      </w:pPr>
      <w:r>
        <w:t>K-均值（K-Means）分类：</w:t>
      </w:r>
    </w:p>
    <w:p w14:paraId="18601517" w14:textId="77777777" w:rsidR="00A92F39" w:rsidRDefault="00A92F39" w:rsidP="00A92F39">
      <w:pPr>
        <w:pStyle w:val="af"/>
        <w:ind w:left="360" w:firstLine="440"/>
      </w:pPr>
      <w:r>
        <w:rPr>
          <w:rFonts w:hint="eastAsia"/>
        </w:rPr>
        <w:t>也称</w:t>
      </w:r>
      <w:r>
        <w:t>c-均值算法，是一种迭代求解的聚类分析算法。</w:t>
      </w:r>
    </w:p>
    <w:p w14:paraId="3915D585" w14:textId="77777777" w:rsidR="00A92F39" w:rsidRDefault="00A92F39" w:rsidP="00A92F39">
      <w:pPr>
        <w:pStyle w:val="af"/>
        <w:ind w:left="360" w:firstLine="440"/>
      </w:pPr>
      <w:r>
        <w:rPr>
          <w:rFonts w:hint="eastAsia"/>
        </w:rPr>
        <w:t>其基本思想是：通过迭代，逐次移动各类的中心，直至得到最好的聚类结果为止。</w:t>
      </w:r>
    </w:p>
    <w:p w14:paraId="15AD11B5" w14:textId="77777777" w:rsidR="00A92F39" w:rsidRDefault="00A92F39" w:rsidP="00A92F39">
      <w:pPr>
        <w:pStyle w:val="af"/>
        <w:ind w:left="360" w:firstLine="440"/>
      </w:pPr>
      <w:r>
        <w:rPr>
          <w:rFonts w:hint="eastAsia"/>
        </w:rPr>
        <w:t>具体步骤包括计算特征空间上均匀分布的最初类均值，用最短距离技术重复地把像元聚集到最近的类里，每次迭代重新计算均值，并用这一新的均值对像元进行再分类，直到每一类的像元数变化少于选择的像元变化阈值或已经达到了迭代的最多次数。</w:t>
      </w:r>
    </w:p>
    <w:p w14:paraId="5AECED80" w14:textId="4BCDA4FF" w:rsidR="00A92F39" w:rsidRDefault="00A92F39" w:rsidP="00A92F39">
      <w:pPr>
        <w:pStyle w:val="af"/>
        <w:ind w:left="360" w:firstLine="440"/>
        <w:rPr>
          <w:rFonts w:hint="eastAsia"/>
        </w:rPr>
      </w:pPr>
      <w:r>
        <w:rPr>
          <w:rFonts w:hint="eastAsia"/>
        </w:rPr>
        <w:t>其他算法：</w:t>
      </w:r>
    </w:p>
    <w:p w14:paraId="4E6039EA" w14:textId="77777777" w:rsidR="00A92F39" w:rsidRDefault="00A92F39" w:rsidP="00A92F39">
      <w:pPr>
        <w:pStyle w:val="af"/>
        <w:ind w:left="360" w:firstLine="440"/>
      </w:pPr>
      <w:r>
        <w:rPr>
          <w:rFonts w:hint="eastAsia"/>
        </w:rPr>
        <w:t>还包括回归分析、趋势分析、等混合距离法、主成分分析和图形识别等。</w:t>
      </w:r>
    </w:p>
    <w:p w14:paraId="5C9AADDB" w14:textId="77777777" w:rsidR="00A92F39" w:rsidRDefault="00A92F39" w:rsidP="00A92F39">
      <w:pPr>
        <w:pStyle w:val="af"/>
        <w:ind w:left="360" w:firstLine="440"/>
      </w:pPr>
      <w:r>
        <w:rPr>
          <w:rFonts w:hint="eastAsia"/>
        </w:rPr>
        <w:t>在实际应用中，还可能使用到模糊聚类法、系统聚类、链状方法等。</w:t>
      </w:r>
    </w:p>
    <w:p w14:paraId="350CA152" w14:textId="2B3FA8D3" w:rsidR="00A92F39" w:rsidRPr="00A92F39" w:rsidRDefault="00A92F39" w:rsidP="00A92F39">
      <w:pPr>
        <w:pStyle w:val="af"/>
        <w:ind w:left="360" w:firstLine="440"/>
        <w:rPr>
          <w:b/>
          <w:bCs/>
        </w:rPr>
      </w:pPr>
      <w:r w:rsidRPr="00A92F39">
        <w:rPr>
          <w:rFonts w:hint="eastAsia"/>
          <w:b/>
          <w:bCs/>
        </w:rPr>
        <w:t>分类步骤</w:t>
      </w:r>
    </w:p>
    <w:p w14:paraId="46AD78C1" w14:textId="40BDE8D8" w:rsidR="00A92F39" w:rsidRDefault="00A92F39" w:rsidP="00A92F39">
      <w:pPr>
        <w:pStyle w:val="af"/>
        <w:ind w:left="360" w:firstLine="440"/>
        <w:rPr>
          <w:rFonts w:hint="eastAsia"/>
        </w:rPr>
      </w:pPr>
      <w:r>
        <w:rPr>
          <w:rFonts w:hint="eastAsia"/>
        </w:rPr>
        <w:t>遥感影像的非监督分类一般包括以下步骤：</w:t>
      </w:r>
    </w:p>
    <w:p w14:paraId="07FE6FDD" w14:textId="77777777" w:rsidR="00A92F39" w:rsidRDefault="00A92F39" w:rsidP="00A92F39">
      <w:pPr>
        <w:pStyle w:val="af"/>
        <w:ind w:left="360" w:firstLine="440"/>
      </w:pPr>
      <w:r>
        <w:rPr>
          <w:rFonts w:hint="eastAsia"/>
        </w:rPr>
        <w:t>影像分析：大体上判断主要地物的类别数量。</w:t>
      </w:r>
    </w:p>
    <w:p w14:paraId="47162C67" w14:textId="77777777" w:rsidR="00A92F39" w:rsidRDefault="00A92F39" w:rsidP="00A92F39">
      <w:pPr>
        <w:pStyle w:val="af"/>
        <w:ind w:left="360" w:firstLine="440"/>
      </w:pPr>
      <w:r>
        <w:rPr>
          <w:rFonts w:hint="eastAsia"/>
        </w:rPr>
        <w:t>分类器选择：根据需求选择合适的非监督分类算法，如</w:t>
      </w:r>
      <w:r>
        <w:t>ISODATA或K-Means。</w:t>
      </w:r>
    </w:p>
    <w:p w14:paraId="38B25152" w14:textId="77777777" w:rsidR="00A92F39" w:rsidRDefault="00A92F39" w:rsidP="00A92F39">
      <w:pPr>
        <w:pStyle w:val="af"/>
        <w:ind w:left="360" w:firstLine="440"/>
      </w:pPr>
      <w:r>
        <w:rPr>
          <w:rFonts w:hint="eastAsia"/>
        </w:rPr>
        <w:t>设置参数：在分类器中设置类别数目、迭代次数等参数。</w:t>
      </w:r>
    </w:p>
    <w:p w14:paraId="2BE691D4" w14:textId="77777777" w:rsidR="00A92F39" w:rsidRDefault="00A92F39" w:rsidP="00A92F39">
      <w:pPr>
        <w:pStyle w:val="af"/>
        <w:ind w:left="360" w:firstLine="440"/>
      </w:pPr>
      <w:r>
        <w:rPr>
          <w:rFonts w:hint="eastAsia"/>
        </w:rPr>
        <w:t>执行分类：根据设置的参数执行非监督分类。</w:t>
      </w:r>
    </w:p>
    <w:p w14:paraId="47754017" w14:textId="77777777" w:rsidR="00A92F39" w:rsidRDefault="00A92F39" w:rsidP="00A92F39">
      <w:pPr>
        <w:pStyle w:val="af"/>
        <w:ind w:left="360" w:firstLine="440"/>
      </w:pPr>
      <w:r>
        <w:rPr>
          <w:rFonts w:hint="eastAsia"/>
        </w:rPr>
        <w:t>分类结果分析：对分类结果进行分析，确认各类别的实际属性。</w:t>
      </w:r>
    </w:p>
    <w:p w14:paraId="0C56A09F" w14:textId="78289688" w:rsidR="00A92F39" w:rsidRDefault="00A92F39" w:rsidP="00A92F39">
      <w:pPr>
        <w:pStyle w:val="af"/>
        <w:ind w:left="360" w:firstLineChars="0" w:firstLine="0"/>
      </w:pPr>
      <w:r>
        <w:rPr>
          <w:rFonts w:hint="eastAsia"/>
        </w:rPr>
        <w:t>类别定义与合并：对分类结果进行目视判读或实地调查，定义各类别的属性，并进行必要的类别合并。</w:t>
      </w:r>
    </w:p>
    <w:p w14:paraId="53053F30" w14:textId="078E472F" w:rsidR="00A92F39" w:rsidRDefault="00A92F39" w:rsidP="00A92F39">
      <w:pPr>
        <w:pStyle w:val="af"/>
        <w:ind w:left="360" w:firstLineChars="0" w:firstLine="0"/>
        <w:rPr>
          <w:b/>
          <w:bCs/>
        </w:rPr>
      </w:pPr>
      <w:r>
        <w:tab/>
      </w:r>
      <w:r w:rsidRPr="00A92F39">
        <w:rPr>
          <w:b/>
          <w:bCs/>
        </w:rPr>
        <w:tab/>
        <w:t>P</w:t>
      </w:r>
      <w:r w:rsidRPr="00A92F39">
        <w:rPr>
          <w:rFonts w:hint="eastAsia"/>
          <w:b/>
          <w:bCs/>
        </w:rPr>
        <w:t>ython实现</w:t>
      </w:r>
      <w:r>
        <w:rPr>
          <w:rFonts w:hint="eastAsia"/>
          <w:b/>
          <w:bCs/>
        </w:rPr>
        <w:t>：</w:t>
      </w:r>
    </w:p>
    <w:p w14:paraId="51CDD5F4" w14:textId="590995D1" w:rsidR="00A92F39" w:rsidRDefault="00A92F39" w:rsidP="00A92F39">
      <w:pPr>
        <w:pStyle w:val="af"/>
        <w:ind w:left="360" w:firstLineChars="0" w:firstLine="0"/>
      </w:pPr>
      <w:r w:rsidRPr="00A92F39">
        <w:lastRenderedPageBreak/>
        <w:drawing>
          <wp:inline distT="0" distB="0" distL="0" distR="0" wp14:anchorId="5FC5565B" wp14:editId="308EBC53">
            <wp:extent cx="4258269" cy="4553585"/>
            <wp:effectExtent l="0" t="0" r="9525" b="0"/>
            <wp:docPr id="102010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7262" name=""/>
                    <pic:cNvPicPr/>
                  </pic:nvPicPr>
                  <pic:blipFill>
                    <a:blip r:embed="rId11"/>
                    <a:stretch>
                      <a:fillRect/>
                    </a:stretch>
                  </pic:blipFill>
                  <pic:spPr>
                    <a:xfrm>
                      <a:off x="0" y="0"/>
                      <a:ext cx="4258269" cy="4553585"/>
                    </a:xfrm>
                    <a:prstGeom prst="rect">
                      <a:avLst/>
                    </a:prstGeom>
                  </pic:spPr>
                </pic:pic>
              </a:graphicData>
            </a:graphic>
          </wp:inline>
        </w:drawing>
      </w:r>
    </w:p>
    <w:p w14:paraId="74B4F561" w14:textId="0C56F0A6" w:rsidR="00A92F39" w:rsidRPr="00A92F39" w:rsidRDefault="00A92F39" w:rsidP="00A92F39">
      <w:pPr>
        <w:pStyle w:val="af"/>
        <w:ind w:left="360" w:firstLineChars="0" w:firstLine="0"/>
        <w:rPr>
          <w:rFonts w:hint="eastAsia"/>
        </w:rPr>
      </w:pPr>
      <w:r w:rsidRPr="00A92F39">
        <w:lastRenderedPageBreak/>
        <w:drawing>
          <wp:inline distT="0" distB="0" distL="0" distR="0" wp14:anchorId="7E5AD60F" wp14:editId="7DD301C5">
            <wp:extent cx="4258269" cy="5296639"/>
            <wp:effectExtent l="0" t="0" r="9525" b="0"/>
            <wp:docPr id="1862424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24068" name=""/>
                    <pic:cNvPicPr/>
                  </pic:nvPicPr>
                  <pic:blipFill>
                    <a:blip r:embed="rId12"/>
                    <a:stretch>
                      <a:fillRect/>
                    </a:stretch>
                  </pic:blipFill>
                  <pic:spPr>
                    <a:xfrm>
                      <a:off x="0" y="0"/>
                      <a:ext cx="4258269" cy="5296639"/>
                    </a:xfrm>
                    <a:prstGeom prst="rect">
                      <a:avLst/>
                    </a:prstGeom>
                  </pic:spPr>
                </pic:pic>
              </a:graphicData>
            </a:graphic>
          </wp:inline>
        </w:drawing>
      </w:r>
    </w:p>
    <w:p w14:paraId="6B165F91" w14:textId="1832D888" w:rsidR="00CD4AC1" w:rsidRPr="00CD4AC1" w:rsidRDefault="00CD4AC1" w:rsidP="00CD4AC1">
      <w:pPr>
        <w:pStyle w:val="af"/>
        <w:numPr>
          <w:ilvl w:val="0"/>
          <w:numId w:val="9"/>
        </w:numPr>
        <w:ind w:firstLineChars="0"/>
        <w:rPr>
          <w:rFonts w:hint="eastAsia"/>
        </w:rPr>
      </w:pPr>
      <w:r>
        <w:rPr>
          <w:rFonts w:hint="eastAsia"/>
        </w:rPr>
        <w:t>随机森林分类</w:t>
      </w:r>
    </w:p>
    <w:p w14:paraId="42BA616B" w14:textId="77777777" w:rsidR="00124D4E" w:rsidRPr="00124D4E" w:rsidRDefault="00124D4E" w:rsidP="00124D4E">
      <w:pPr>
        <w:rPr>
          <w:rFonts w:hint="eastAsia"/>
        </w:rPr>
      </w:pPr>
    </w:p>
    <w:p w14:paraId="5AFD281D" w14:textId="6CC3A131" w:rsidR="002A45B8" w:rsidRDefault="002A45B8" w:rsidP="002A45B8">
      <w:pPr>
        <w:pStyle w:val="a"/>
      </w:pPr>
      <w:r>
        <w:rPr>
          <w:rFonts w:hint="eastAsia"/>
        </w:rPr>
        <w:t>系统总结</w:t>
      </w:r>
    </w:p>
    <w:p w14:paraId="4FA37B97" w14:textId="77777777" w:rsidR="005F6173" w:rsidRPr="005F6173" w:rsidRDefault="005F6173" w:rsidP="005F6173">
      <w:pPr>
        <w:rPr>
          <w:rFonts w:hint="eastAsia"/>
        </w:rPr>
      </w:pPr>
    </w:p>
    <w:p w14:paraId="2BA19BC1" w14:textId="1E6C7DFB" w:rsidR="002A45B8" w:rsidRDefault="002A45B8" w:rsidP="002A45B8">
      <w:pPr>
        <w:pStyle w:val="a"/>
        <w:numPr>
          <w:ilvl w:val="0"/>
          <w:numId w:val="0"/>
        </w:numPr>
        <w:ind w:left="432"/>
        <w:rPr>
          <w:rFonts w:hint="eastAsia"/>
        </w:rPr>
      </w:pPr>
      <w:r>
        <w:rPr>
          <w:rFonts w:hint="eastAsia"/>
        </w:rPr>
        <w:t>参考文献</w:t>
      </w:r>
    </w:p>
    <w:sectPr w:rsidR="002A4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60BE7" w14:textId="77777777" w:rsidR="00BE0FDB" w:rsidRDefault="00BE0FDB" w:rsidP="002A45B8">
      <w:pPr>
        <w:spacing w:after="0" w:line="240" w:lineRule="auto"/>
      </w:pPr>
      <w:r>
        <w:separator/>
      </w:r>
    </w:p>
  </w:endnote>
  <w:endnote w:type="continuationSeparator" w:id="0">
    <w:p w14:paraId="046F7FF0" w14:textId="77777777" w:rsidR="00BE0FDB" w:rsidRDefault="00BE0FDB" w:rsidP="002A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B1E33" w14:textId="77777777" w:rsidR="00BE0FDB" w:rsidRDefault="00BE0FDB" w:rsidP="002A45B8">
      <w:pPr>
        <w:spacing w:after="0" w:line="240" w:lineRule="auto"/>
      </w:pPr>
      <w:r>
        <w:separator/>
      </w:r>
    </w:p>
  </w:footnote>
  <w:footnote w:type="continuationSeparator" w:id="0">
    <w:p w14:paraId="408FF672" w14:textId="77777777" w:rsidR="00BE0FDB" w:rsidRDefault="00BE0FDB" w:rsidP="002A4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B38"/>
    <w:multiLevelType w:val="hybridMultilevel"/>
    <w:tmpl w:val="69D6B8DA"/>
    <w:lvl w:ilvl="0" w:tplc="1B90E2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F244E6"/>
    <w:multiLevelType w:val="hybridMultilevel"/>
    <w:tmpl w:val="66DEE01A"/>
    <w:lvl w:ilvl="0" w:tplc="1FC093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44301B"/>
    <w:multiLevelType w:val="hybridMultilevel"/>
    <w:tmpl w:val="C3C604A0"/>
    <w:lvl w:ilvl="0" w:tplc="9A9CC6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2A1281"/>
    <w:multiLevelType w:val="multilevel"/>
    <w:tmpl w:val="708E6392"/>
    <w:lvl w:ilvl="0">
      <w:start w:val="1"/>
      <w:numFmt w:val="decimal"/>
      <w:pStyle w:val="a"/>
      <w:lvlText w:val="%1"/>
      <w:lvlJc w:val="left"/>
      <w:pPr>
        <w:ind w:left="432" w:hanging="432"/>
      </w:pPr>
      <w:rPr>
        <w:rFonts w:hint="eastAsia"/>
      </w:rPr>
    </w:lvl>
    <w:lvl w:ilvl="1">
      <w:start w:val="1"/>
      <w:numFmt w:val="decimal"/>
      <w:pStyle w:val="a0"/>
      <w:lvlText w:val="%1.%2"/>
      <w:lvlJc w:val="left"/>
      <w:pPr>
        <w:ind w:left="576" w:hanging="576"/>
      </w:pPr>
      <w:rPr>
        <w:rFonts w:hint="eastAsia"/>
      </w:rPr>
    </w:lvl>
    <w:lvl w:ilvl="2">
      <w:start w:val="1"/>
      <w:numFmt w:val="decimal"/>
      <w:pStyle w:val="a1"/>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713387977">
    <w:abstractNumId w:val="3"/>
  </w:num>
  <w:num w:numId="2" w16cid:durableId="1066218932">
    <w:abstractNumId w:val="3"/>
  </w:num>
  <w:num w:numId="3" w16cid:durableId="1719086812">
    <w:abstractNumId w:val="3"/>
  </w:num>
  <w:num w:numId="4" w16cid:durableId="1620185671">
    <w:abstractNumId w:val="3"/>
  </w:num>
  <w:num w:numId="5" w16cid:durableId="215046749">
    <w:abstractNumId w:val="3"/>
  </w:num>
  <w:num w:numId="6" w16cid:durableId="2076781525">
    <w:abstractNumId w:val="3"/>
  </w:num>
  <w:num w:numId="7" w16cid:durableId="259065963">
    <w:abstractNumId w:val="1"/>
  </w:num>
  <w:num w:numId="8" w16cid:durableId="201599829">
    <w:abstractNumId w:val="0"/>
  </w:num>
  <w:num w:numId="9" w16cid:durableId="205246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F9"/>
    <w:rsid w:val="000B25F9"/>
    <w:rsid w:val="00124D4E"/>
    <w:rsid w:val="002A45B8"/>
    <w:rsid w:val="00362838"/>
    <w:rsid w:val="004728D8"/>
    <w:rsid w:val="004C08CB"/>
    <w:rsid w:val="00570823"/>
    <w:rsid w:val="005F6173"/>
    <w:rsid w:val="00A92F39"/>
    <w:rsid w:val="00BE0FDB"/>
    <w:rsid w:val="00CD4AC1"/>
    <w:rsid w:val="00DB3402"/>
    <w:rsid w:val="00E4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551EE"/>
  <w15:chartTrackingRefBased/>
  <w15:docId w15:val="{3DC321B2-8610-4D20-B46E-9D4C9F58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62838"/>
    <w:pPr>
      <w:widowControl w:val="0"/>
    </w:pPr>
  </w:style>
  <w:style w:type="paragraph" w:styleId="2">
    <w:name w:val="heading 2"/>
    <w:basedOn w:val="a2"/>
    <w:next w:val="a2"/>
    <w:link w:val="20"/>
    <w:uiPriority w:val="9"/>
    <w:semiHidden/>
    <w:unhideWhenUsed/>
    <w:qFormat/>
    <w:rsid w:val="003628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362838"/>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3628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362838"/>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三级标题"/>
    <w:basedOn w:val="4"/>
    <w:next w:val="a2"/>
    <w:link w:val="a6"/>
    <w:autoRedefine/>
    <w:qFormat/>
    <w:rsid w:val="00362838"/>
    <w:pPr>
      <w:numPr>
        <w:ilvl w:val="2"/>
        <w:numId w:val="6"/>
      </w:numPr>
      <w:spacing w:beforeLines="150" w:before="150" w:afterLines="150" w:after="150" w:line="300" w:lineRule="auto"/>
    </w:pPr>
    <w:rPr>
      <w:rFonts w:eastAsia="黑体"/>
      <w:sz w:val="24"/>
    </w:rPr>
  </w:style>
  <w:style w:type="character" w:customStyle="1" w:styleId="a6">
    <w:name w:val="三级标题 字符"/>
    <w:basedOn w:val="a3"/>
    <w:link w:val="a1"/>
    <w:rsid w:val="00362838"/>
    <w:rPr>
      <w:rFonts w:asciiTheme="majorHAnsi" w:eastAsia="黑体" w:hAnsiTheme="majorHAnsi" w:cstheme="majorBidi"/>
      <w:b/>
      <w:bCs/>
      <w:sz w:val="24"/>
      <w:szCs w:val="28"/>
    </w:rPr>
  </w:style>
  <w:style w:type="character" w:customStyle="1" w:styleId="40">
    <w:name w:val="标题 4 字符"/>
    <w:basedOn w:val="a3"/>
    <w:link w:val="4"/>
    <w:uiPriority w:val="9"/>
    <w:semiHidden/>
    <w:rsid w:val="00362838"/>
    <w:rPr>
      <w:rFonts w:asciiTheme="majorHAnsi" w:eastAsiaTheme="majorEastAsia" w:hAnsiTheme="majorHAnsi" w:cstheme="majorBidi"/>
      <w:b/>
      <w:bCs/>
      <w:sz w:val="28"/>
      <w:szCs w:val="28"/>
    </w:rPr>
  </w:style>
  <w:style w:type="paragraph" w:customStyle="1" w:styleId="a7">
    <w:name w:val="四级标题"/>
    <w:basedOn w:val="5"/>
    <w:next w:val="a2"/>
    <w:link w:val="a8"/>
    <w:autoRedefine/>
    <w:qFormat/>
    <w:rsid w:val="00362838"/>
    <w:rPr>
      <w:rFonts w:eastAsia="黑体"/>
      <w:sz w:val="24"/>
    </w:rPr>
  </w:style>
  <w:style w:type="character" w:customStyle="1" w:styleId="a8">
    <w:name w:val="四级标题 字符"/>
    <w:basedOn w:val="a3"/>
    <w:link w:val="a7"/>
    <w:rsid w:val="00362838"/>
    <w:rPr>
      <w:rFonts w:eastAsia="黑体"/>
      <w:b/>
      <w:bCs/>
      <w:sz w:val="24"/>
      <w:szCs w:val="28"/>
    </w:rPr>
  </w:style>
  <w:style w:type="character" w:customStyle="1" w:styleId="50">
    <w:name w:val="标题 5 字符"/>
    <w:basedOn w:val="a3"/>
    <w:link w:val="5"/>
    <w:uiPriority w:val="9"/>
    <w:semiHidden/>
    <w:rsid w:val="00362838"/>
    <w:rPr>
      <w:b/>
      <w:bCs/>
      <w:sz w:val="28"/>
      <w:szCs w:val="28"/>
    </w:rPr>
  </w:style>
  <w:style w:type="paragraph" w:customStyle="1" w:styleId="a0">
    <w:name w:val="二级标题"/>
    <w:basedOn w:val="3"/>
    <w:next w:val="a2"/>
    <w:link w:val="a9"/>
    <w:autoRedefine/>
    <w:qFormat/>
    <w:rsid w:val="00362838"/>
    <w:pPr>
      <w:numPr>
        <w:ilvl w:val="1"/>
        <w:numId w:val="6"/>
      </w:numPr>
      <w:spacing w:beforeLines="150" w:before="468" w:afterLines="150" w:after="468" w:line="300" w:lineRule="auto"/>
    </w:pPr>
    <w:rPr>
      <w:rFonts w:eastAsia="黑体"/>
      <w:sz w:val="24"/>
    </w:rPr>
  </w:style>
  <w:style w:type="character" w:customStyle="1" w:styleId="a9">
    <w:name w:val="二级标题 字符"/>
    <w:basedOn w:val="a3"/>
    <w:link w:val="a0"/>
    <w:rsid w:val="00362838"/>
    <w:rPr>
      <w:rFonts w:eastAsia="黑体"/>
      <w:b/>
      <w:bCs/>
      <w:sz w:val="24"/>
      <w:szCs w:val="32"/>
    </w:rPr>
  </w:style>
  <w:style w:type="character" w:customStyle="1" w:styleId="30">
    <w:name w:val="标题 3 字符"/>
    <w:basedOn w:val="a3"/>
    <w:link w:val="3"/>
    <w:uiPriority w:val="9"/>
    <w:semiHidden/>
    <w:rsid w:val="00362838"/>
    <w:rPr>
      <w:b/>
      <w:bCs/>
      <w:sz w:val="32"/>
      <w:szCs w:val="32"/>
    </w:rPr>
  </w:style>
  <w:style w:type="paragraph" w:customStyle="1" w:styleId="a">
    <w:name w:val="一级标题"/>
    <w:basedOn w:val="2"/>
    <w:next w:val="a2"/>
    <w:link w:val="aa"/>
    <w:autoRedefine/>
    <w:qFormat/>
    <w:rsid w:val="00362838"/>
    <w:pPr>
      <w:numPr>
        <w:numId w:val="5"/>
      </w:numPr>
      <w:spacing w:beforeLines="150" w:before="468" w:afterLines="150" w:after="468" w:line="300" w:lineRule="auto"/>
    </w:pPr>
    <w:rPr>
      <w:rFonts w:eastAsia="黑体"/>
      <w:bCs w:val="0"/>
      <w:kern w:val="44"/>
      <w:sz w:val="24"/>
    </w:rPr>
  </w:style>
  <w:style w:type="character" w:customStyle="1" w:styleId="aa">
    <w:name w:val="一级标题 字符"/>
    <w:basedOn w:val="a3"/>
    <w:link w:val="a"/>
    <w:rsid w:val="00362838"/>
    <w:rPr>
      <w:rFonts w:asciiTheme="majorHAnsi" w:eastAsia="黑体" w:hAnsiTheme="majorHAnsi" w:cstheme="majorBidi"/>
      <w:b/>
      <w:kern w:val="44"/>
      <w:sz w:val="24"/>
      <w:szCs w:val="32"/>
    </w:rPr>
  </w:style>
  <w:style w:type="character" w:customStyle="1" w:styleId="20">
    <w:name w:val="标题 2 字符"/>
    <w:basedOn w:val="a3"/>
    <w:link w:val="2"/>
    <w:uiPriority w:val="9"/>
    <w:semiHidden/>
    <w:rsid w:val="00362838"/>
    <w:rPr>
      <w:rFonts w:asciiTheme="majorHAnsi" w:eastAsiaTheme="majorEastAsia" w:hAnsiTheme="majorHAnsi" w:cstheme="majorBidi"/>
      <w:b/>
      <w:bCs/>
      <w:sz w:val="32"/>
      <w:szCs w:val="32"/>
    </w:rPr>
  </w:style>
  <w:style w:type="paragraph" w:styleId="ab">
    <w:name w:val="header"/>
    <w:basedOn w:val="a2"/>
    <w:link w:val="ac"/>
    <w:uiPriority w:val="99"/>
    <w:unhideWhenUsed/>
    <w:rsid w:val="002A45B8"/>
    <w:pPr>
      <w:tabs>
        <w:tab w:val="center" w:pos="4153"/>
        <w:tab w:val="right" w:pos="8306"/>
      </w:tabs>
      <w:snapToGrid w:val="0"/>
      <w:spacing w:line="240" w:lineRule="auto"/>
      <w:jc w:val="center"/>
    </w:pPr>
    <w:rPr>
      <w:sz w:val="18"/>
      <w:szCs w:val="18"/>
    </w:rPr>
  </w:style>
  <w:style w:type="character" w:customStyle="1" w:styleId="ac">
    <w:name w:val="页眉 字符"/>
    <w:basedOn w:val="a3"/>
    <w:link w:val="ab"/>
    <w:uiPriority w:val="99"/>
    <w:rsid w:val="002A45B8"/>
    <w:rPr>
      <w:sz w:val="18"/>
      <w:szCs w:val="18"/>
    </w:rPr>
  </w:style>
  <w:style w:type="paragraph" w:styleId="ad">
    <w:name w:val="footer"/>
    <w:basedOn w:val="a2"/>
    <w:link w:val="ae"/>
    <w:uiPriority w:val="99"/>
    <w:unhideWhenUsed/>
    <w:rsid w:val="002A45B8"/>
    <w:pPr>
      <w:tabs>
        <w:tab w:val="center" w:pos="4153"/>
        <w:tab w:val="right" w:pos="8306"/>
      </w:tabs>
      <w:snapToGrid w:val="0"/>
      <w:spacing w:line="240" w:lineRule="auto"/>
    </w:pPr>
    <w:rPr>
      <w:sz w:val="18"/>
      <w:szCs w:val="18"/>
    </w:rPr>
  </w:style>
  <w:style w:type="character" w:customStyle="1" w:styleId="ae">
    <w:name w:val="页脚 字符"/>
    <w:basedOn w:val="a3"/>
    <w:link w:val="ad"/>
    <w:uiPriority w:val="99"/>
    <w:rsid w:val="002A45B8"/>
    <w:rPr>
      <w:sz w:val="18"/>
      <w:szCs w:val="18"/>
    </w:rPr>
  </w:style>
  <w:style w:type="paragraph" w:styleId="af">
    <w:name w:val="List Paragraph"/>
    <w:basedOn w:val="a2"/>
    <w:uiPriority w:val="34"/>
    <w:qFormat/>
    <w:rsid w:val="002A45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ww</dc:creator>
  <cp:keywords/>
  <dc:description/>
  <cp:lastModifiedBy>q ww</cp:lastModifiedBy>
  <cp:revision>2</cp:revision>
  <dcterms:created xsi:type="dcterms:W3CDTF">2024-07-05T00:13:00Z</dcterms:created>
  <dcterms:modified xsi:type="dcterms:W3CDTF">2024-07-05T01:02:00Z</dcterms:modified>
</cp:coreProperties>
</file>