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media/image1.gif" ContentType="image/gi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numbering.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fornian FB" w:hAnsi="Californian FB"/>
          <w:b/>
          <w:b/>
          <w:bCs/>
          <w:sz w:val="72"/>
          <w:szCs w:val="72"/>
          <w:lang w:val="en-US"/>
        </w:rPr>
      </w:pPr>
      <w:r>
        <w:rPr>
          <w:rFonts w:ascii="Californian FB" w:hAnsi="Californian FB"/>
          <w:b/>
          <w:bCs/>
          <w:sz w:val="72"/>
          <w:szCs w:val="72"/>
          <w:lang w:val="en-US"/>
        </w:rPr>
        <w:t xml:space="preserve">SET CONFERENCE </w:t>
      </w:r>
    </w:p>
    <w:p>
      <w:pPr>
        <w:pStyle w:val="Normal"/>
        <w:rPr>
          <w:rFonts w:ascii="Corbel" w:hAnsi="Corbel"/>
          <w:kern w:val="0"/>
          <w:sz w:val="32"/>
          <w:szCs w:val="32"/>
          <w14:ligatures w14:val="none"/>
        </w:rPr>
      </w:pPr>
      <w:r>
        <w:rPr>
          <w:rFonts w:cs="Aharoni" w:ascii="Aharoni" w:hAnsi="Aharoni"/>
          <w:kern w:val="0"/>
          <w:sz w:val="32"/>
          <w:szCs w:val="32"/>
          <w14:ligatures w14:val="none"/>
        </w:rPr>
        <w:t>From Real to Artistic</w:t>
      </w:r>
      <w:r>
        <w:rPr>
          <w:rFonts w:ascii="Cambria Math" w:hAnsi="Cambria Math"/>
          <w:kern w:val="0"/>
          <w:sz w:val="32"/>
          <w:szCs w:val="32"/>
          <w14:ligatures w14:val="none"/>
        </w:rPr>
        <w:t xml:space="preserve"> : </w:t>
      </w:r>
      <w:r>
        <w:rPr>
          <w:rFonts w:ascii="Corbel" w:hAnsi="Corbel"/>
          <w:kern w:val="0"/>
          <w:sz w:val="32"/>
          <w:szCs w:val="32"/>
          <w14:ligatures w14:val="none"/>
        </w:rPr>
        <w:t>SEMANTIC CONSTRAINTS IN STYLE TRANSFER</w:t>
      </w:r>
    </w:p>
    <w:p>
      <w:pPr>
        <w:pStyle w:val="Normal"/>
        <w:rPr>
          <w:rFonts w:ascii="Corbel" w:hAnsi="Corbel"/>
          <w:kern w:val="0"/>
          <w:sz w:val="32"/>
          <w:szCs w:val="32"/>
          <w14:ligatures w14:val="none"/>
        </w:rPr>
      </w:pPr>
      <w:r>
        <w:rPr/>
      </w:r>
    </w:p>
    <w:p>
      <w:pPr>
        <w:pStyle w:val="ListParagraph"/>
        <w:numPr>
          <w:ilvl w:val="0"/>
          <w:numId w:val="2"/>
        </w:numPr>
        <w:rPr>
          <w:rFonts w:ascii="Californian FB" w:hAnsi="Californian FB"/>
          <w:b/>
          <w:b/>
          <w:bCs/>
          <w:kern w:val="0"/>
          <w14:ligatures w14:val="none"/>
        </w:rPr>
      </w:pPr>
      <w:r>
        <w:rPr>
          <w:rFonts w:ascii="Californian FB" w:hAnsi="Californian FB"/>
          <w:b/>
          <w:bCs/>
          <w:kern w:val="0"/>
          <w14:ligatures w14:val="none"/>
        </w:rPr>
        <w:t>S</w:t>
      </w:r>
      <w:r>
        <w:rPr>
          <w:rFonts w:ascii="Californian FB" w:hAnsi="Californian FB"/>
          <w:b/>
          <w:bCs/>
          <w:kern w:val="0"/>
          <w14:ligatures w14:val="none"/>
        </w:rPr>
        <w:t>RIJAN DUTTA</w:t>
      </w:r>
      <w:r>
        <w:rPr>
          <w:rFonts w:ascii="Californian FB" w:hAnsi="Californian FB"/>
          <w:b/>
          <w:bCs/>
          <w:kern w:val="0"/>
          <w14:ligatures w14:val="none"/>
        </w:rPr>
        <w:t xml:space="preserve">  23MCA013</w:t>
      </w:r>
      <w:r>
        <w:rPr>
          <w:rFonts w:ascii="Californian FB" w:hAnsi="Californian FB"/>
          <w:b/>
          <w:bCs/>
          <w:kern w:val="0"/>
          <w14:ligatures w14:val="none"/>
        </w:rPr>
        <w:t>1</w:t>
      </w:r>
    </w:p>
    <w:p>
      <w:pPr>
        <w:pStyle w:val="ListParagraph"/>
        <w:numPr>
          <w:ilvl w:val="0"/>
          <w:numId w:val="2"/>
        </w:numPr>
        <w:rPr>
          <w:rFonts w:ascii="Californian FB" w:hAnsi="Californian FB"/>
          <w:b/>
          <w:b/>
          <w:bCs/>
          <w:kern w:val="0"/>
          <w14:ligatures w14:val="none"/>
        </w:rPr>
      </w:pPr>
      <w:r>
        <w:rPr>
          <w:rFonts w:ascii="Californian FB" w:hAnsi="Californian FB"/>
          <w:b/>
          <w:bCs/>
          <w:kern w:val="0"/>
          <w14:ligatures w14:val="none"/>
        </w:rPr>
        <w:t>S</w:t>
      </w:r>
      <w:r>
        <w:rPr>
          <w:rFonts w:ascii="Californian FB" w:hAnsi="Californian FB"/>
          <w:b/>
          <w:bCs/>
          <w:kern w:val="0"/>
          <w14:ligatures w14:val="none"/>
        </w:rPr>
        <w:t>HAON GHOSH</w:t>
      </w:r>
      <w:r>
        <w:rPr>
          <w:rFonts w:ascii="Californian FB" w:hAnsi="Californian FB"/>
          <w:b/>
          <w:bCs/>
          <w:kern w:val="0"/>
          <w14:ligatures w14:val="none"/>
        </w:rPr>
        <w:t xml:space="preserve">  23MCA013</w:t>
      </w:r>
      <w:r>
        <w:rPr>
          <w:rFonts w:ascii="Californian FB" w:hAnsi="Californian FB"/>
          <w:b/>
          <w:bCs/>
          <w:kern w:val="0"/>
          <w14:ligatures w14:val="none"/>
        </w:rPr>
        <w:t>3</w:t>
      </w:r>
    </w:p>
    <w:p>
      <w:pPr>
        <w:pStyle w:val="Normal"/>
        <w:rPr>
          <w:rFonts w:ascii="Californian FB" w:hAnsi="Californian FB"/>
          <w:b/>
          <w:b/>
          <w:bCs/>
          <w:sz w:val="72"/>
          <w:szCs w:val="72"/>
          <w:lang w:val="en-US"/>
        </w:rPr>
      </w:pPr>
      <w:r>
        <w:rPr>
          <w:rFonts w:ascii="Californian FB" w:hAnsi="Californian FB"/>
          <w:b/>
          <w:bCs/>
          <w:sz w:val="72"/>
          <w:szCs w:val="72"/>
          <w:lang w:val="en-US"/>
        </w:rPr>
      </w:r>
    </w:p>
    <w:p>
      <w:pPr>
        <w:pStyle w:val="Normal"/>
        <w:rPr>
          <w:rFonts w:ascii="Abadi" w:hAnsi="Abadi" w:cs="Aharoni"/>
          <w:b/>
          <w:b/>
          <w:bCs/>
          <w:sz w:val="32"/>
          <w:szCs w:val="32"/>
          <w:lang w:val="en-US"/>
        </w:rPr>
      </w:pPr>
      <w:r>
        <w:rPr>
          <w:rFonts w:cs="Aharoni" w:ascii="Abadi" w:hAnsi="Abadi"/>
          <w:b/>
          <w:bCs/>
          <w:sz w:val="32"/>
          <w:szCs w:val="32"/>
          <w:lang w:val="en-US"/>
        </w:rPr>
        <w:t>ABSTRACT</w:t>
      </w:r>
    </w:p>
    <w:p>
      <w:pPr>
        <w:pStyle w:val="Normal"/>
        <w:rPr>
          <w:rFonts w:ascii="Abadi" w:hAnsi="Abadi" w:cs="Aharoni"/>
          <w:b/>
          <w:b/>
          <w:bCs/>
          <w:sz w:val="32"/>
          <w:szCs w:val="32"/>
          <w:lang w:val="en-US"/>
        </w:rPr>
      </w:pPr>
      <w:r>
        <w:rPr>
          <w:rFonts w:cs="Aharoni" w:ascii="Abadi" w:hAnsi="Abadi"/>
          <w:b/>
          <w:bCs/>
          <w:sz w:val="32"/>
          <w:szCs w:val="32"/>
          <w:lang w:val="en-US"/>
        </w:rPr>
      </w:r>
    </w:p>
    <w:p>
      <w:pPr>
        <w:pStyle w:val="Normal"/>
        <w:spacing w:lineRule="auto" w:line="240" w:before="0" w:after="0"/>
        <w:rPr>
          <w:rFonts w:ascii="Cavolini" w:hAnsi="Cavolini" w:eastAsia="Times New Roman" w:cs="Cavolini"/>
          <w:sz w:val="28"/>
          <w:szCs w:val="28"/>
          <w:lang w:eastAsia="en-IN"/>
        </w:rPr>
      </w:pPr>
      <w:r>
        <w:rPr>
          <w:rFonts w:eastAsia="Times New Roman" w:cs="Cavolini" w:ascii="Cavolini" w:hAnsi="Cavolini"/>
          <w:color w:val="000000"/>
          <w:sz w:val="20"/>
          <w:szCs w:val="20"/>
          <w:lang w:eastAsia="en-IN"/>
        </w:rPr>
        <w:t xml:space="preserve">Recently Style transfer techniques have gained </w:t>
      </w:r>
      <w:r>
        <w:rPr>
          <w:rFonts w:eastAsia="Times New Roman" w:cs="Cavolini" w:ascii="Cavolini" w:hAnsi="Cavolini"/>
          <w:color w:val="000000"/>
          <w:lang w:eastAsia="en-IN"/>
        </w:rPr>
        <w:t xml:space="preserve">significant hype in the field of image processing,  where we can convert an image into a specific art style as if it was done by some artist of the medieval period, while preserving the original image. However, maintaining the contents of the original image precisely is of concern. Our research paper </w:t>
      </w:r>
      <w:r>
        <w:rPr>
          <w:rFonts w:eastAsia="Times New Roman" w:cs="Cavolini" w:ascii="Cavolini" w:hAnsi="Cavolini"/>
          <w:color w:val="000000"/>
          <w:lang w:eastAsia="en-IN"/>
        </w:rPr>
        <w:t xml:space="preserve">explores the </w:t>
      </w:r>
      <w:r>
        <w:rPr>
          <w:rFonts w:eastAsia="Times New Roman" w:cs="Cavolini" w:ascii="Cavolini" w:hAnsi="Cavolini"/>
          <w:color w:val="000000"/>
          <w:lang w:eastAsia="en-IN"/>
        </w:rPr>
        <w:t>incorporat</w:t>
      </w:r>
      <w:r>
        <w:rPr>
          <w:rFonts w:eastAsia="Times New Roman" w:cs="Cavolini" w:ascii="Cavolini" w:hAnsi="Cavolini"/>
          <w:color w:val="000000"/>
          <w:lang w:eastAsia="en-IN"/>
        </w:rPr>
        <w:t>ion of</w:t>
      </w:r>
      <w:r>
        <w:rPr>
          <w:rFonts w:eastAsia="Times New Roman" w:cs="Cavolini" w:ascii="Cavolini" w:hAnsi="Cavolini"/>
          <w:color w:val="000000"/>
          <w:lang w:eastAsia="en-IN"/>
        </w:rPr>
        <w:t xml:space="preserve"> semantic constraints in the context of style transfer algorithms. With the emergence of neural network-based style transfer methods, it has become essential to align these techniques with semantic understanding. Our paper aims to integrate these semantic constraints while  preserving the meaning and context of the objects and structures present in the original image, after applying a specific artistic style.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Cavolini" w:hAnsi="Cavolini" w:eastAsia="Times New Roman" w:cs="Cavolini"/>
          <w:b/>
          <w:b/>
          <w:bCs/>
          <w:sz w:val="28"/>
          <w:szCs w:val="28"/>
          <w:lang w:eastAsia="en-IN"/>
        </w:rPr>
      </w:pPr>
      <w:r>
        <w:rPr>
          <w:rFonts w:eastAsia="Times New Roman" w:cs="Cavolini" w:ascii="Cavolini" w:hAnsi="Cavolini"/>
          <w:b/>
          <w:bCs/>
          <w:color w:val="000000"/>
          <w:lang w:eastAsia="en-IN"/>
        </w:rPr>
        <w:t>Our main goals would be:</w:t>
      </w:r>
    </w:p>
    <w:p>
      <w:pPr>
        <w:pStyle w:val="Normal"/>
        <w:numPr>
          <w:ilvl w:val="0"/>
          <w:numId w:val="1"/>
        </w:numPr>
        <w:spacing w:lineRule="auto" w:line="240" w:before="0" w:after="0"/>
        <w:textAlignment w:val="baseline"/>
        <w:rPr>
          <w:rFonts w:ascii="Cavolini" w:hAnsi="Cavolini" w:eastAsia="Times New Roman" w:cs="Cavolini"/>
          <w:color w:val="000000"/>
          <w:lang w:eastAsia="en-IN"/>
        </w:rPr>
      </w:pPr>
      <w:r>
        <w:rPr>
          <w:rFonts w:eastAsia="Times New Roman" w:cs="Cavolini" w:ascii="Cavolini" w:hAnsi="Cavolini"/>
          <w:color w:val="000000"/>
          <w:lang w:eastAsia="en-IN"/>
        </w:rPr>
        <w:t>Examining already available style transfer algorithms and their way of integrating semantic constraints like object detection, attention mechanisms and feature activation maps and knowing their advantages and limitations. </w:t>
      </w:r>
    </w:p>
    <w:p>
      <w:pPr>
        <w:pStyle w:val="Normal"/>
        <w:numPr>
          <w:ilvl w:val="0"/>
          <w:numId w:val="1"/>
        </w:numPr>
        <w:spacing w:lineRule="auto" w:line="240" w:before="0" w:after="0"/>
        <w:textAlignment w:val="baseline"/>
        <w:rPr>
          <w:rFonts w:ascii="Cavolini" w:hAnsi="Cavolini" w:eastAsia="Times New Roman" w:cs="Cavolini"/>
          <w:color w:val="000000"/>
          <w:lang w:eastAsia="en-IN"/>
        </w:rPr>
      </w:pPr>
      <w:r>
        <w:rPr>
          <w:rFonts w:eastAsia="Times New Roman" w:cs="Cavolini" w:ascii="Cavolini" w:hAnsi="Cavolini"/>
          <w:color w:val="000000"/>
          <w:lang w:eastAsia="en-IN"/>
        </w:rPr>
        <w:t xml:space="preserve">Using image processing applications to assess how each semantic constraints affect the quality </w:t>
      </w:r>
      <w:r>
        <w:rPr>
          <w:rFonts w:eastAsia="Times New Roman" w:cs="Cavolini" w:ascii="Cavolini" w:hAnsi="Cavolini"/>
          <w:color w:val="000000"/>
          <w:lang w:eastAsia="en-IN"/>
        </w:rPr>
        <w:t xml:space="preserve">and style </w:t>
      </w:r>
      <w:r>
        <w:rPr>
          <w:rFonts w:eastAsia="Times New Roman" w:cs="Cavolini" w:ascii="Cavolini" w:hAnsi="Cavolini"/>
          <w:color w:val="000000"/>
          <w:lang w:eastAsia="en-IN"/>
        </w:rPr>
        <w:t>of the processed image.</w:t>
      </w:r>
    </w:p>
    <w:p>
      <w:pPr>
        <w:pStyle w:val="Normal"/>
        <w:numPr>
          <w:ilvl w:val="0"/>
          <w:numId w:val="1"/>
        </w:numPr>
        <w:spacing w:lineRule="auto" w:line="240" w:before="0" w:after="0"/>
        <w:textAlignment w:val="baseline"/>
        <w:rPr>
          <w:rFonts w:ascii="Cavolini" w:hAnsi="Cavolini" w:eastAsia="Times New Roman" w:cs="Cavolini"/>
          <w:color w:val="000000"/>
          <w:lang w:eastAsia="en-IN"/>
        </w:rPr>
      </w:pPr>
      <w:r>
        <w:rPr>
          <w:rFonts w:eastAsia="Times New Roman" w:cs="Cavolini" w:ascii="Cavolini" w:hAnsi="Cavolini"/>
          <w:color w:val="000000"/>
          <w:lang w:eastAsia="en-IN"/>
        </w:rPr>
        <w:t>Look for any unresolved challenges in this field and try providing a solution.</w:t>
      </w:r>
    </w:p>
    <w:p>
      <w:pPr>
        <w:pStyle w:val="Normal"/>
        <w:spacing w:lineRule="auto" w:line="240" w:before="0" w:after="240"/>
        <w:rPr>
          <w:rFonts w:ascii="Cavolini" w:hAnsi="Cavolini" w:eastAsia="Times New Roman" w:cs="Cavolini"/>
          <w:sz w:val="28"/>
          <w:szCs w:val="28"/>
          <w:lang w:eastAsia="en-IN"/>
        </w:rPr>
      </w:pPr>
      <w:r>
        <w:rPr>
          <w:rFonts w:eastAsia="Times New Roman" w:cs="Cavolini" w:ascii="Cavolini" w:hAnsi="Cavolini"/>
          <w:sz w:val="28"/>
          <w:szCs w:val="28"/>
          <w:lang w:eastAsia="en-IN"/>
        </w:rPr>
      </w:r>
    </w:p>
    <w:p>
      <w:pPr>
        <w:pStyle w:val="Normal"/>
        <w:spacing w:lineRule="auto" w:line="240" w:before="0" w:after="0"/>
        <w:rPr>
          <w:rFonts w:ascii="Palatino Linotype" w:hAnsi="Palatino Linotype" w:eastAsia="Times New Roman" w:cs="Arial"/>
          <w:color w:val="000000"/>
          <w:sz w:val="28"/>
          <w:szCs w:val="28"/>
          <w:lang w:eastAsia="en-IN"/>
        </w:rPr>
      </w:pPr>
      <w:r>
        <w:rPr>
          <w:rFonts w:eastAsia="Times New Roman" w:cs="Times New Roman" w:ascii="Palatino Linotype" w:hAnsi="Palatino Linotype"/>
          <w:b/>
          <w:bCs/>
          <w:color w:val="000000"/>
          <w:sz w:val="24"/>
          <w:szCs w:val="24"/>
          <w:lang w:eastAsia="en-IN"/>
        </w:rPr>
        <w:t>Keywords</w:t>
      </w:r>
      <w:r>
        <w:rPr>
          <w:rFonts w:eastAsia="Times New Roman" w:cs="Times New Roman" w:ascii="Palatino Linotype" w:hAnsi="Palatino Linotype"/>
          <w:color w:val="000000"/>
          <w:sz w:val="24"/>
          <w:szCs w:val="24"/>
          <w:lang w:eastAsia="en-IN"/>
        </w:rPr>
        <w:t>: Style transfer, Semantic constraints, Neural networks, Image processing, Content preservation, Convolutional Neural Networks, Artistic styles</w:t>
      </w:r>
      <w:r>
        <w:rPr>
          <w:rFonts w:eastAsia="Times New Roman" w:cs="Arial" w:ascii="Palatino Linotype" w:hAnsi="Palatino Linotype"/>
          <w:color w:val="000000"/>
          <w:sz w:val="28"/>
          <w:szCs w:val="28"/>
          <w:lang w:eastAsia="en-IN"/>
        </w:rPr>
        <w:t>.</w:t>
      </w:r>
    </w:p>
    <w:p>
      <w:pPr>
        <w:pStyle w:val="Normal"/>
        <w:spacing w:lineRule="auto" w:line="240" w:before="0" w:after="0"/>
        <w:rPr>
          <w:rFonts w:ascii="Palatino Linotype" w:hAnsi="Palatino Linotype" w:eastAsia="Times New Roman" w:cs="Arial"/>
          <w:color w:val="000000"/>
          <w:sz w:val="28"/>
          <w:szCs w:val="28"/>
          <w:lang w:eastAsia="en-IN"/>
        </w:rPr>
      </w:pPr>
      <w:r>
        <w:rPr>
          <w:rFonts w:eastAsia="Times New Roman" w:cs="Arial" w:ascii="Palatino Linotype" w:hAnsi="Palatino Linotype"/>
          <w:color w:val="000000"/>
          <w:sz w:val="28"/>
          <w:szCs w:val="28"/>
          <w:lang w:eastAsia="en-IN"/>
        </w:rPr>
      </w:r>
    </w:p>
    <w:p>
      <w:pPr>
        <w:pStyle w:val="Normal"/>
        <w:spacing w:lineRule="auto" w:line="240" w:before="0" w:after="0"/>
        <w:rPr>
          <w:rFonts w:ascii="Palatino Linotype" w:hAnsi="Palatino Linotype" w:eastAsia="Times New Roman" w:cs="Arial"/>
          <w:color w:val="000000"/>
          <w:sz w:val="28"/>
          <w:szCs w:val="28"/>
          <w:lang w:eastAsia="en-IN"/>
        </w:rPr>
      </w:pPr>
      <w:r>
        <w:rPr>
          <w:rFonts w:eastAsia="Times New Roman" w:cs="Arial" w:ascii="Palatino Linotype" w:hAnsi="Palatino Linotype"/>
          <w:color w:val="000000"/>
          <w:sz w:val="28"/>
          <w:szCs w:val="28"/>
          <w:lang w:eastAsia="en-IN"/>
        </w:rPr>
      </w:r>
    </w:p>
    <w:p>
      <w:pPr>
        <w:pStyle w:val="Normal"/>
        <w:spacing w:lineRule="auto" w:line="240" w:before="0" w:after="0"/>
        <w:rPr>
          <w:rFonts w:ascii="Palatino Linotype" w:hAnsi="Palatino Linotype" w:eastAsia="Times New Roman" w:cs="Arial"/>
          <w:color w:val="000000"/>
          <w:sz w:val="28"/>
          <w:szCs w:val="28"/>
          <w:lang w:eastAsia="en-IN"/>
        </w:rPr>
      </w:pPr>
      <w:r>
        <w:rPr>
          <w:rFonts w:eastAsia="Times New Roman" w:cs="Arial" w:ascii="Palatino Linotype" w:hAnsi="Palatino Linotype"/>
          <w:color w:val="000000"/>
          <w:sz w:val="28"/>
          <w:szCs w:val="28"/>
          <w:lang w:eastAsia="en-IN"/>
        </w:rPr>
      </w:r>
    </w:p>
    <w:p>
      <w:pPr>
        <w:pStyle w:val="Normal"/>
        <w:spacing w:lineRule="auto" w:line="240" w:before="0" w:after="0"/>
        <w:rPr>
          <w:rFonts w:ascii="Palatino Linotype" w:hAnsi="Palatino Linotype" w:eastAsia="Times New Roman" w:cs="Arial"/>
          <w:color w:val="000000"/>
          <w:sz w:val="28"/>
          <w:szCs w:val="28"/>
          <w:lang w:eastAsia="en-IN"/>
        </w:rPr>
      </w:pPr>
      <w:r>
        <w:rPr>
          <w:rFonts w:eastAsia="Times New Roman" w:cs="Arial" w:ascii="Palatino Linotype" w:hAnsi="Palatino Linotype"/>
          <w:color w:val="000000"/>
          <w:sz w:val="28"/>
          <w:szCs w:val="28"/>
          <w:lang w:eastAsia="en-IN"/>
        </w:rPr>
      </w:r>
    </w:p>
    <w:p>
      <w:pPr>
        <w:pStyle w:val="Normal"/>
        <w:spacing w:lineRule="auto" w:line="240" w:before="0" w:after="0"/>
        <w:rPr>
          <w:rFonts w:ascii="Palatino Linotype" w:hAnsi="Palatino Linotype" w:eastAsia="Times New Roman" w:cs="Arial"/>
          <w:color w:val="000000"/>
          <w:sz w:val="28"/>
          <w:szCs w:val="28"/>
          <w:lang w:eastAsia="en-IN"/>
        </w:rPr>
      </w:pPr>
      <w:r>
        <w:rPr>
          <w:rFonts w:eastAsia="Times New Roman" w:cs="Arial" w:ascii="Palatino Linotype" w:hAnsi="Palatino Linotype"/>
          <w:color w:val="000000"/>
          <w:sz w:val="28"/>
          <w:szCs w:val="28"/>
          <w:lang w:eastAsia="en-IN"/>
        </w:rPr>
      </w:r>
    </w:p>
    <w:p>
      <w:pPr>
        <w:pStyle w:val="Normal"/>
        <w:spacing w:lineRule="auto" w:line="240" w:before="0" w:after="0"/>
        <w:rPr>
          <w:rFonts w:ascii="Palatino Linotype" w:hAnsi="Palatino Linotype" w:eastAsia="Times New Roman" w:cs="Arial"/>
          <w:color w:val="000000"/>
          <w:sz w:val="28"/>
          <w:szCs w:val="28"/>
          <w:lang w:eastAsia="en-IN"/>
        </w:rPr>
      </w:pPr>
      <w:r>
        <w:rPr>
          <w:rFonts w:eastAsia="Times New Roman" w:cs="Arial" w:ascii="Palatino Linotype" w:hAnsi="Palatino Linotype"/>
          <w:color w:val="000000"/>
          <w:sz w:val="28"/>
          <w:szCs w:val="28"/>
          <w:lang w:eastAsia="en-IN"/>
        </w:rPr>
      </w:r>
    </w:p>
    <w:p>
      <w:pPr>
        <w:pStyle w:val="Normal"/>
        <w:spacing w:lineRule="auto" w:line="240" w:before="0" w:after="0"/>
        <w:rPr>
          <w:rFonts w:ascii="Palatino Linotype" w:hAnsi="Palatino Linotype" w:eastAsia="Times New Roman" w:cs="Arial"/>
          <w:b/>
          <w:b/>
          <w:bCs/>
          <w:color w:val="000000"/>
          <w:sz w:val="28"/>
          <w:szCs w:val="28"/>
          <w:lang w:eastAsia="en-IN"/>
        </w:rPr>
      </w:pPr>
      <w:r>
        <w:rPr>
          <w:rFonts w:eastAsia="Times New Roman" w:cs="Arial" w:ascii="Palatino Linotype" w:hAnsi="Palatino Linotype"/>
          <w:b/>
          <w:bCs/>
          <w:color w:val="000000"/>
          <w:sz w:val="28"/>
          <w:szCs w:val="28"/>
          <w:lang w:eastAsia="en-IN"/>
        </w:rPr>
        <w:t>WEEKLY SCHEDULE</w:t>
      </w:r>
    </w:p>
    <w:p>
      <w:pPr>
        <w:pStyle w:val="Normal"/>
        <w:spacing w:lineRule="auto" w:line="240" w:before="0" w:after="0"/>
        <w:rPr>
          <w:rFonts w:ascii="Palatino Linotype" w:hAnsi="Palatino Linotype" w:eastAsia="Times New Roman" w:cs="Arial"/>
          <w:b/>
          <w:b/>
          <w:bCs/>
          <w:color w:val="000000"/>
          <w:sz w:val="28"/>
          <w:szCs w:val="28"/>
          <w:lang w:eastAsia="en-IN"/>
        </w:rPr>
      </w:pPr>
      <w:r>
        <w:rPr>
          <w:rFonts w:eastAsia="Times New Roman" w:cs="Arial" w:ascii="Palatino Linotype" w:hAnsi="Palatino Linotype"/>
          <w:b/>
          <w:bCs/>
          <w:color w:val="000000"/>
          <w:sz w:val="28"/>
          <w:szCs w:val="28"/>
          <w:lang w:eastAsia="en-IN"/>
        </w:rPr>
      </w:r>
    </w:p>
    <w:tbl>
      <w:tblPr>
        <w:tblW w:w="9360"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1740"/>
        <w:gridCol w:w="7619"/>
      </w:tblGrid>
      <w:tr>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haroni" w:hAnsi="Aharoni" w:eastAsia="Times New Roman" w:cs="Aharoni"/>
                <w:b/>
                <w:b/>
                <w:bCs/>
                <w:sz w:val="24"/>
                <w:szCs w:val="24"/>
                <w:lang w:eastAsia="en-IN"/>
              </w:rPr>
            </w:pPr>
            <w:r>
              <w:rPr>
                <w:rFonts w:eastAsia="Times New Roman" w:cs="Aharoni" w:ascii="Aharoni" w:hAnsi="Aharoni"/>
                <w:b/>
                <w:bCs/>
                <w:color w:val="000000"/>
                <w:sz w:val="24"/>
                <w:szCs w:val="24"/>
                <w:lang w:eastAsia="en-IN"/>
              </w:rPr>
              <w:t>WEEK</w:t>
            </w:r>
          </w:p>
        </w:tc>
        <w:tc>
          <w:tcPr>
            <w:tcW w:w="761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haroni" w:hAnsi="Aharoni" w:eastAsia="Times New Roman" w:cs="Aharoni"/>
                <w:b/>
                <w:b/>
                <w:bCs/>
                <w:sz w:val="24"/>
                <w:szCs w:val="24"/>
                <w:lang w:eastAsia="en-IN"/>
              </w:rPr>
            </w:pPr>
            <w:r>
              <w:rPr>
                <w:rFonts w:eastAsia="Times New Roman" w:cs="Aharoni" w:ascii="Aharoni" w:hAnsi="Aharoni"/>
                <w:b/>
                <w:bCs/>
                <w:color w:val="000000"/>
                <w:sz w:val="24"/>
                <w:szCs w:val="24"/>
                <w:lang w:eastAsia="en-IN"/>
              </w:rPr>
              <w:t>GOALS</w:t>
            </w:r>
          </w:p>
        </w:tc>
      </w:tr>
      <w:tr>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Week 1</w:t>
            </w:r>
          </w:p>
        </w:tc>
        <w:tc>
          <w:tcPr>
            <w:tcW w:w="761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All about preserving images and why</w:t>
            </w:r>
          </w:p>
        </w:tc>
      </w:tr>
      <w:tr>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Week 2</w:t>
            </w:r>
          </w:p>
        </w:tc>
        <w:tc>
          <w:tcPr>
            <w:tcW w:w="761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Semantic Constraints &amp; how to integrate</w:t>
            </w:r>
          </w:p>
        </w:tc>
      </w:tr>
      <w:tr>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Week 3, 4</w:t>
            </w:r>
          </w:p>
        </w:tc>
        <w:tc>
          <w:tcPr>
            <w:tcW w:w="761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Style transfer &amp; examining already available algorithms</w:t>
            </w:r>
          </w:p>
        </w:tc>
      </w:tr>
      <w:tr>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Week 5, 6</w:t>
            </w:r>
          </w:p>
        </w:tc>
        <w:tc>
          <w:tcPr>
            <w:tcW w:w="761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Impact of semantic constraints on the quality of style transfer results</w:t>
            </w:r>
          </w:p>
        </w:tc>
      </w:tr>
      <w:tr>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End of week 6</w:t>
            </w:r>
          </w:p>
        </w:tc>
        <w:tc>
          <w:tcPr>
            <w:tcW w:w="761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Informal Review with mentor</w:t>
            </w:r>
          </w:p>
        </w:tc>
      </w:tr>
      <w:tr>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Week 7</w:t>
            </w:r>
          </w:p>
        </w:tc>
        <w:tc>
          <w:tcPr>
            <w:tcW w:w="761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Comparative analysis of the algorithms</w:t>
            </w:r>
          </w:p>
        </w:tc>
      </w:tr>
      <w:tr>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Week 8</w:t>
            </w:r>
          </w:p>
        </w:tc>
        <w:tc>
          <w:tcPr>
            <w:tcW w:w="761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Corbel" w:hAnsi="Corbel" w:eastAsia="Times New Roman" w:cs="Times New Roman"/>
                <w:sz w:val="24"/>
                <w:szCs w:val="24"/>
                <w:lang w:eastAsia="en-IN"/>
              </w:rPr>
            </w:pPr>
            <w:r>
              <w:rPr>
                <w:rFonts w:eastAsia="Times New Roman" w:cs="Arial" w:ascii="Corbel" w:hAnsi="Corbel"/>
                <w:color w:val="000000"/>
                <w:sz w:val="24"/>
                <w:szCs w:val="24"/>
                <w:lang w:eastAsia="en-IN"/>
              </w:rPr>
              <w:t>Review &amp; Final Draft</w:t>
            </w:r>
          </w:p>
        </w:tc>
      </w:tr>
    </w:tbl>
    <w:p>
      <w:pPr>
        <w:pStyle w:val="Normal"/>
        <w:ind w:left="360" w:hanging="0"/>
        <w:rPr/>
      </w:pPr>
      <w:r>
        <w:rPr/>
      </w:r>
    </w:p>
    <w:p>
      <w:pPr>
        <w:pStyle w:val="Normal"/>
        <w:spacing w:lineRule="auto" w:line="240" w:before="0" w:after="0"/>
        <w:rPr>
          <w:rFonts w:ascii="Palatino Linotype" w:hAnsi="Palatino Linotype" w:eastAsia="Times New Roman" w:cs="Times New Roman"/>
          <w:b/>
          <w:b/>
          <w:bCs/>
          <w:sz w:val="36"/>
          <w:szCs w:val="36"/>
          <w:lang w:eastAsia="en-IN"/>
        </w:rPr>
      </w:pPr>
      <w:r>
        <w:rPr>
          <w:rFonts w:eastAsia="Times New Roman" w:cs="Times New Roman" w:ascii="Palatino Linotype" w:hAnsi="Palatino Linotype"/>
          <w:b/>
          <w:bCs/>
          <w:sz w:val="36"/>
          <w:szCs w:val="36"/>
          <w:lang w:eastAsia="en-IN"/>
        </w:rPr>
      </w:r>
    </w:p>
    <w:p>
      <w:pPr>
        <w:pStyle w:val="Normal"/>
        <w:spacing w:before="0" w:after="160"/>
        <w:rPr>
          <w:rFonts w:ascii="Palatino Linotype" w:hAnsi="Palatino Linotype" w:cs="Aharoni"/>
          <w:b/>
          <w:b/>
          <w:bCs/>
          <w:sz w:val="40"/>
          <w:szCs w:val="40"/>
          <w:lang w:val="en-US"/>
        </w:rPr>
      </w:pPr>
      <w:r>
        <w:rPr/>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fornian FB">
    <w:charset w:val="00"/>
    <w:family w:val="roman"/>
    <w:pitch w:val="variable"/>
  </w:font>
  <w:font w:name="Aharoni">
    <w:charset w:val="00"/>
    <w:family w:val="roman"/>
    <w:pitch w:val="variable"/>
  </w:font>
  <w:font w:name="Cambria Math">
    <w:charset w:val="00"/>
    <w:family w:val="roman"/>
    <w:pitch w:val="variable"/>
  </w:font>
  <w:font w:name="Corbel">
    <w:charset w:val="00"/>
    <w:family w:val="roman"/>
    <w:pitch w:val="variable"/>
  </w:font>
  <w:font w:name="Abadi">
    <w:charset w:val="00"/>
    <w:family w:val="roman"/>
    <w:pitch w:val="variable"/>
  </w:font>
  <w:font w:name="Cavolini">
    <w:charset w:val="00"/>
    <w:family w:val="roman"/>
    <w:pitch w:val="variable"/>
  </w:font>
  <w:font w:name="Palatino Linotyp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Cambria Math" w:hAnsi="Cambria Math"/>
        <w:sz w:val="32"/>
        <w:szCs w:val="32"/>
      </w:rPr>
    </w:pPr>
    <w:r>
      <w:rPr/>
      <w:t xml:space="preserve">                                                                                                                                                                                                                                                                    </w:t>
    </w:r>
    <w:r>
      <w:rPr/>
      <w:t xml:space="preserve">Set Conference : </w:t>
    </w:r>
    <w:r>
      <w:rPr>
        <w:rFonts w:cs="Calibri" w:cstheme="minorHAnsi"/>
      </w:rPr>
      <w:t>From Real to Artistic : Semantic Constraints in Style Transfer</w:t>
    </w:r>
    <w:r>
      <w:rPr>
        <w:rFonts w:cs="Calibri" w:ascii="Cambria Math" w:hAnsi="Cambria Math" w:cstheme="minorHAnsi"/>
        <w:sz w:val="32"/>
        <w:szCs w:val="32"/>
      </w:rPr>
      <w:tab/>
      <w:tab/>
      <w:tab/>
    </w:r>
    <w:r>
      <w:rPr>
        <w:rFonts w:cs="Calibri" w:ascii="Cambria Math" w:hAnsi="Cambria Math" w:cstheme="minorHAnsi"/>
        <w:sz w:val="20"/>
        <w:szCs w:val="20"/>
      </w:rPr>
      <w:fldChar w:fldCharType="begin"/>
    </w:r>
    <w:r>
      <w:rPr>
        <w:sz w:val="20"/>
        <w:szCs w:val="20"/>
        <w:rFonts w:cs="Calibri" w:ascii="Cambria Math" w:hAnsi="Cambria Math"/>
      </w:rPr>
      <w:instrText xml:space="preserve"> PAGE </w:instrText>
    </w:r>
    <w:r>
      <w:rPr>
        <w:sz w:val="20"/>
        <w:szCs w:val="20"/>
        <w:rFonts w:cs="Calibri" w:ascii="Cambria Math" w:hAnsi="Cambria Math"/>
      </w:rPr>
      <w:fldChar w:fldCharType="separate"/>
    </w:r>
    <w:r>
      <w:rPr>
        <w:sz w:val="20"/>
        <w:szCs w:val="20"/>
        <w:rFonts w:cs="Calibri" w:ascii="Cambria Math" w:hAnsi="Cambria Math"/>
      </w:rPr>
      <w:t>2</w:t>
    </w:r>
    <w:r>
      <w:rPr>
        <w:sz w:val="20"/>
        <w:szCs w:val="20"/>
        <w:rFonts w:cs="Calibri" w:ascii="Cambria Math" w:hAnsi="Cambria Math"/>
      </w:rPr>
      <w:fldChar w:fldCharType="end"/>
    </w:r>
  </w:p>
  <w:p>
    <w:pPr>
      <w:pStyle w:val="Footer"/>
      <w:rPr/>
    </w:pPr>
    <w:r>
      <w:rPr/>
      <w:t xml:space="preserve">                                                                                                                                                                                 </w:t>
    </w:r>
  </w:p>
  <w:p>
    <w:pPr>
      <w:pStyle w:val="Footer"/>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2d62"/>
    <w:rPr/>
  </w:style>
  <w:style w:type="character" w:styleId="FooterChar" w:customStyle="1">
    <w:name w:val="Footer Char"/>
    <w:basedOn w:val="DefaultParagraphFont"/>
    <w:link w:val="Footer"/>
    <w:uiPriority w:val="99"/>
    <w:qFormat/>
    <w:rsid w:val="00942d6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c73ef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42d6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42d6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LibreOffice/7.4.2.3$Windows_X86_64 LibreOffice_project/382eef1f22670f7f4118c8c2dd222ec7ad009daf</Application>
  <AppVersion>15.0000</AppVersion>
  <Pages>2</Pages>
  <Words>304</Words>
  <Characters>1698</Characters>
  <CharactersWithSpaces>2480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2023-09-15T15:34:00Z</dcterms:created>
  <dc:creator>Shaon Ghosh</dc:creator>
  <dc:description/>
  <dc:language>en-IN</dc:language>
  <cp:lastModifiedBy/>
  <dcterms:modified xsi:type="dcterms:W3CDTF">2023-09-15T21:34:35Z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