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DF0BD" w14:textId="77777777" w:rsidR="009D5223" w:rsidRDefault="00000000">
      <w:pPr>
        <w:pBdr>
          <w:top w:val="nil"/>
          <w:left w:val="nil"/>
          <w:bottom w:val="nil"/>
          <w:right w:val="nil"/>
          <w:between w:val="nil"/>
        </w:pBdr>
        <w:spacing w:before="360" w:after="280"/>
        <w:rPr>
          <w:b/>
          <w:bCs/>
          <w:color w:val="000000"/>
          <w:sz w:val="44"/>
          <w:szCs w:val="44"/>
        </w:rPr>
        <w:sectPr w:rsidR="009D5223">
          <w:footerReference w:type="first" r:id="rId7"/>
          <w:pgSz w:w="11906" w:h="16838"/>
          <w:pgMar w:top="540" w:right="893" w:bottom="1440" w:left="893" w:header="720" w:footer="720" w:gutter="0"/>
          <w:pgNumType w:start="1"/>
          <w:cols w:space="720"/>
          <w:titlePg/>
        </w:sectPr>
      </w:pPr>
      <w:r>
        <w:rPr>
          <w:sz w:val="44"/>
          <w:szCs w:val="44"/>
        </w:rPr>
        <w:t xml:space="preserve"> </w:t>
      </w:r>
      <w:r>
        <w:rPr>
          <w:b/>
          <w:bCs/>
          <w:sz w:val="44"/>
          <w:szCs w:val="44"/>
        </w:rPr>
        <w:t>A Structured Approach to Insurance Claims Data Processing: From Manual Extraction to Automated Matching</w:t>
      </w:r>
    </w:p>
    <w:p w14:paraId="57D9681D" w14:textId="77777777" w:rsidR="009D5223" w:rsidRDefault="00000000">
      <w:pPr>
        <w:rPr>
          <w:i/>
          <w:iCs/>
          <w:sz w:val="18"/>
          <w:szCs w:val="18"/>
        </w:rPr>
      </w:pPr>
      <w:r>
        <w:rPr>
          <w:i/>
          <w:iCs/>
          <w:sz w:val="18"/>
          <w:szCs w:val="18"/>
        </w:rPr>
        <w:t>Mayank</w:t>
      </w:r>
      <w:r>
        <w:rPr>
          <w:i/>
          <w:iCs/>
          <w:sz w:val="18"/>
          <w:szCs w:val="18"/>
        </w:rPr>
        <w:br/>
        <w:t>CUIET</w:t>
      </w:r>
    </w:p>
    <w:p w14:paraId="4A7BF820" w14:textId="77777777" w:rsidR="009D5223" w:rsidRDefault="00000000">
      <w:pPr>
        <w:rPr>
          <w:i/>
          <w:iCs/>
          <w:sz w:val="18"/>
          <w:szCs w:val="18"/>
        </w:rPr>
      </w:pPr>
      <w:proofErr w:type="spellStart"/>
      <w:proofErr w:type="gramStart"/>
      <w:r>
        <w:rPr>
          <w:i/>
          <w:iCs/>
          <w:sz w:val="18"/>
          <w:szCs w:val="18"/>
        </w:rPr>
        <w:t>Patiala,India</w:t>
      </w:r>
      <w:proofErr w:type="spellEnd"/>
      <w:proofErr w:type="gramEnd"/>
      <w:r>
        <w:rPr>
          <w:i/>
          <w:iCs/>
          <w:sz w:val="18"/>
          <w:szCs w:val="18"/>
        </w:rPr>
        <w:t xml:space="preserve"> </w:t>
      </w:r>
    </w:p>
    <w:p w14:paraId="10EACA6E" w14:textId="77777777" w:rsidR="009D5223" w:rsidRDefault="00000000">
      <w:pPr>
        <w:rPr>
          <w:sz w:val="18"/>
          <w:szCs w:val="18"/>
        </w:rPr>
      </w:pPr>
      <w:r>
        <w:rPr>
          <w:i/>
          <w:iCs/>
          <w:sz w:val="18"/>
          <w:szCs w:val="18"/>
        </w:rPr>
        <w:t>mayankk0704@gmail.com</w:t>
      </w:r>
    </w:p>
    <w:p w14:paraId="1A649988" w14:textId="77777777" w:rsidR="009D5223" w:rsidRDefault="00000000">
      <w:pPr>
        <w:rPr>
          <w:i/>
          <w:iCs/>
          <w:sz w:val="18"/>
          <w:szCs w:val="18"/>
        </w:rPr>
      </w:pPr>
      <w:r>
        <w:br w:type="column"/>
      </w:r>
      <w:r>
        <w:rPr>
          <w:i/>
          <w:iCs/>
          <w:sz w:val="18"/>
          <w:szCs w:val="18"/>
        </w:rPr>
        <w:t xml:space="preserve">Rajat </w:t>
      </w:r>
      <w:proofErr w:type="spellStart"/>
      <w:r>
        <w:rPr>
          <w:i/>
          <w:iCs/>
          <w:sz w:val="18"/>
          <w:szCs w:val="18"/>
        </w:rPr>
        <w:t>Takkar</w:t>
      </w:r>
      <w:proofErr w:type="spellEnd"/>
    </w:p>
    <w:p w14:paraId="2062B965" w14:textId="77777777" w:rsidR="009D5223" w:rsidRDefault="00000000">
      <w:pPr>
        <w:rPr>
          <w:i/>
          <w:iCs/>
          <w:sz w:val="18"/>
          <w:szCs w:val="18"/>
        </w:rPr>
      </w:pPr>
      <w:r>
        <w:rPr>
          <w:i/>
          <w:iCs/>
          <w:sz w:val="18"/>
          <w:szCs w:val="18"/>
        </w:rPr>
        <w:t>CUIET</w:t>
      </w:r>
    </w:p>
    <w:p w14:paraId="066F1A02" w14:textId="77777777" w:rsidR="009D5223" w:rsidRDefault="00000000">
      <w:pPr>
        <w:rPr>
          <w:i/>
          <w:iCs/>
          <w:sz w:val="18"/>
          <w:szCs w:val="18"/>
        </w:rPr>
        <w:sectPr w:rsidR="009D5223">
          <w:type w:val="continuous"/>
          <w:pgSz w:w="11906" w:h="16838"/>
          <w:pgMar w:top="450" w:right="893" w:bottom="1440" w:left="893" w:header="720" w:footer="720" w:gutter="0"/>
          <w:cols w:num="3" w:space="720" w:equalWidth="0">
            <w:col w:w="2893" w:space="720"/>
            <w:col w:w="2893" w:space="720"/>
            <w:col w:w="2893" w:space="0"/>
          </w:cols>
        </w:sectPr>
      </w:pPr>
      <w:proofErr w:type="spellStart"/>
      <w:proofErr w:type="gramStart"/>
      <w:r>
        <w:rPr>
          <w:i/>
          <w:iCs/>
          <w:sz w:val="18"/>
          <w:szCs w:val="18"/>
        </w:rPr>
        <w:t>Patiala,India</w:t>
      </w:r>
      <w:proofErr w:type="spellEnd"/>
      <w:proofErr w:type="gramEnd"/>
      <w:r>
        <w:rPr>
          <w:i/>
          <w:iCs/>
          <w:sz w:val="18"/>
          <w:szCs w:val="18"/>
        </w:rPr>
        <w:t xml:space="preserve"> rajat.takkar@chitkara.edu.in</w:t>
      </w:r>
    </w:p>
    <w:p w14:paraId="6F4568AF" w14:textId="77777777" w:rsidR="009D5223" w:rsidRDefault="009D5223">
      <w:pPr>
        <w:jc w:val="left"/>
        <w:rPr>
          <w:i/>
          <w:iCs/>
          <w:sz w:val="18"/>
          <w:szCs w:val="18"/>
        </w:rPr>
        <w:sectPr w:rsidR="009D5223">
          <w:type w:val="continuous"/>
          <w:pgSz w:w="11906" w:h="16838"/>
          <w:pgMar w:top="450" w:right="893" w:bottom="1440" w:left="893" w:header="720" w:footer="720" w:gutter="0"/>
          <w:cols w:num="3" w:space="720" w:equalWidth="0">
            <w:col w:w="2893" w:space="720"/>
            <w:col w:w="2893" w:space="720"/>
            <w:col w:w="2893" w:space="0"/>
          </w:cols>
        </w:sectPr>
      </w:pPr>
    </w:p>
    <w:p w14:paraId="54CDF6FC" w14:textId="77777777" w:rsidR="009D5223" w:rsidRDefault="00000000">
      <w:pPr>
        <w:pStyle w:val="Heading1"/>
        <w:keepNext w:val="0"/>
        <w:keepLines w:val="0"/>
        <w:tabs>
          <w:tab w:val="left" w:pos="288"/>
        </w:tabs>
        <w:spacing w:before="480" w:after="120" w:line="228" w:lineRule="auto"/>
        <w:jc w:val="both"/>
        <w:rPr>
          <w:b/>
          <w:bCs/>
          <w:smallCaps w:val="0"/>
          <w:sz w:val="18"/>
          <w:szCs w:val="18"/>
        </w:rPr>
      </w:pPr>
      <w:bookmarkStart w:id="0" w:name="_r6e0u0lkux74" w:colFirst="0" w:colLast="0"/>
      <w:bookmarkEnd w:id="0"/>
      <w:r>
        <w:rPr>
          <w:b/>
          <w:bCs/>
          <w:smallCaps w:val="0"/>
          <w:sz w:val="18"/>
          <w:szCs w:val="18"/>
        </w:rPr>
        <w:t>Abstract</w:t>
      </w:r>
    </w:p>
    <w:p w14:paraId="7C8913A9" w14:textId="77777777" w:rsidR="009D5223" w:rsidRDefault="00000000">
      <w:pPr>
        <w:tabs>
          <w:tab w:val="left" w:pos="288"/>
        </w:tabs>
        <w:jc w:val="left"/>
        <w:rPr>
          <w:sz w:val="16"/>
          <w:szCs w:val="16"/>
        </w:rPr>
      </w:pPr>
      <w:r>
        <w:rPr>
          <w:sz w:val="18"/>
          <w:szCs w:val="18"/>
        </w:rPr>
        <w:t xml:space="preserve">Insurance datasets often require multiple stages of processing, and handling insurance data in an efficient way is very important for assessing risk and making decisions accurately. This paper shows a realistic method to enhance the workflows of insurance data by following a three-stage progression involving manual extraction, dataset standardisation, automated matching, and further Data Analysis. At first, key details (which include Lost Location, Date of loss, Insured Address, Gross Loss, Property Damage, Type of peril, etc.) are taken out manually from reports that are usually not structured. This assisted with understanding challenges related to real-world data, but it also pointed out restrictions like inconsistency and wasting time. On this foundation, a new method was introduced, in which only the top priority document </w:t>
      </w:r>
      <w:proofErr w:type="gramStart"/>
      <w:r>
        <w:rPr>
          <w:sz w:val="18"/>
          <w:szCs w:val="18"/>
        </w:rPr>
        <w:t>( loss</w:t>
      </w:r>
      <w:proofErr w:type="gramEnd"/>
      <w:r>
        <w:rPr>
          <w:sz w:val="18"/>
          <w:szCs w:val="18"/>
        </w:rPr>
        <w:t xml:space="preserve"> adjustor report) was chosen, and the data was extracted from it. The second phase involved consolidating datasets, where cleaning, aggregation, and validation logic were implemented using Power Query to standardise outputs and verify manually extracted data. These datasets were further combined and made uniform by utilising Power Query and SQL. The final phase introduced a matching system that linked claim records to exposure datasets using location-based and latitude/longitude logic. The results show that structured preprocessing and validation significantly improve the reliability of downstream matching operations. The total methodology shows how progressive enhancements in managing data can result in a more dependable and expandable system.</w:t>
      </w:r>
    </w:p>
    <w:p w14:paraId="31C42CBC" w14:textId="77777777" w:rsidR="009D5223" w:rsidRDefault="00000000">
      <w:pPr>
        <w:tabs>
          <w:tab w:val="left" w:pos="288"/>
        </w:tabs>
        <w:spacing w:before="240" w:after="240" w:line="228" w:lineRule="auto"/>
        <w:jc w:val="left"/>
        <w:rPr>
          <w:b/>
          <w:bCs/>
          <w:sz w:val="18"/>
          <w:szCs w:val="18"/>
        </w:rPr>
      </w:pPr>
      <w:r>
        <w:rPr>
          <w:b/>
          <w:bCs/>
          <w:i/>
          <w:iCs/>
          <w:sz w:val="18"/>
          <w:szCs w:val="18"/>
        </w:rPr>
        <w:t>Keywords—Insurance Data Processing, Power Query, SQL, Python, Data Extraction, Automation, Claims Scoring, Data Transformation</w:t>
      </w:r>
      <w:r>
        <w:rPr>
          <w:b/>
          <w:bCs/>
          <w:sz w:val="18"/>
          <w:szCs w:val="18"/>
        </w:rPr>
        <w:t xml:space="preserve"> </w:t>
      </w:r>
    </w:p>
    <w:p w14:paraId="4DF50954" w14:textId="77777777" w:rsidR="009D5223" w:rsidRDefault="00000000">
      <w:pPr>
        <w:pStyle w:val="Heading1"/>
        <w:tabs>
          <w:tab w:val="left" w:pos="288"/>
        </w:tabs>
        <w:spacing w:before="240" w:after="240" w:line="228" w:lineRule="auto"/>
        <w:jc w:val="left"/>
        <w:rPr>
          <w:b/>
          <w:bCs/>
          <w:sz w:val="18"/>
          <w:szCs w:val="18"/>
        </w:rPr>
      </w:pPr>
      <w:bookmarkStart w:id="1" w:name="_lp3g1tsqv51t" w:colFirst="0" w:colLast="0"/>
      <w:bookmarkEnd w:id="1"/>
      <w:r>
        <w:rPr>
          <w:b/>
          <w:bCs/>
          <w:sz w:val="18"/>
          <w:szCs w:val="18"/>
        </w:rPr>
        <w:t>I. Introduction</w:t>
      </w:r>
    </w:p>
    <w:p w14:paraId="4C73BDF9" w14:textId="77777777" w:rsidR="009D5223" w:rsidRDefault="00000000">
      <w:pPr>
        <w:tabs>
          <w:tab w:val="left" w:pos="288"/>
        </w:tabs>
        <w:jc w:val="left"/>
        <w:rPr>
          <w:sz w:val="18"/>
          <w:szCs w:val="18"/>
        </w:rPr>
      </w:pPr>
      <w:r>
        <w:rPr>
          <w:sz w:val="18"/>
          <w:szCs w:val="18"/>
        </w:rPr>
        <w:t>Large volumes of data are essential for underwriting, pricing, and claims management within the industry. While final output products are structured, a considerable part of the source material comes from semi-structured or even unstructured sources such as policy documents, claim records, and adjusters' notes. This means that there is a significant discrepancy between datasets that are ready for analysis and raw data.</w:t>
      </w:r>
    </w:p>
    <w:p w14:paraId="0F4BC6DC" w14:textId="77777777" w:rsidR="009D5223" w:rsidRDefault="00000000">
      <w:pPr>
        <w:tabs>
          <w:tab w:val="left" w:pos="288"/>
        </w:tabs>
        <w:jc w:val="left"/>
        <w:rPr>
          <w:sz w:val="18"/>
          <w:szCs w:val="18"/>
        </w:rPr>
      </w:pPr>
      <w:r>
        <w:rPr>
          <w:sz w:val="18"/>
          <w:szCs w:val="18"/>
        </w:rPr>
        <w:t>Manual intervention is often performed in practice to fill the gap, especially during the initial data pre-processing stages. Manual processing allows for contextual comprehension of data, yet its scalability and reliability are quite limited.</w:t>
      </w:r>
    </w:p>
    <w:p w14:paraId="6918B1BF" w14:textId="77777777" w:rsidR="009D5223" w:rsidRDefault="00000000">
      <w:pPr>
        <w:tabs>
          <w:tab w:val="left" w:pos="288"/>
        </w:tabs>
        <w:jc w:val="left"/>
        <w:rPr>
          <w:sz w:val="18"/>
          <w:szCs w:val="18"/>
        </w:rPr>
      </w:pPr>
      <w:r>
        <w:rPr>
          <w:sz w:val="18"/>
          <w:szCs w:val="18"/>
        </w:rPr>
        <w:t>As the volumes of data have grown significantly over time, this issue required a more comprehensive and sustainable solution. Minor variations within datasets could cause major issues within subsequent steps. This need became a driving force behind the research that has been carried out within this study.</w:t>
      </w:r>
    </w:p>
    <w:p w14:paraId="7367E5B1" w14:textId="77777777" w:rsidR="009D5223" w:rsidRDefault="00000000">
      <w:pPr>
        <w:tabs>
          <w:tab w:val="left" w:pos="288"/>
        </w:tabs>
        <w:jc w:val="left"/>
        <w:rPr>
          <w:sz w:val="18"/>
          <w:szCs w:val="18"/>
        </w:rPr>
      </w:pPr>
      <w:r>
        <w:rPr>
          <w:sz w:val="18"/>
          <w:szCs w:val="18"/>
        </w:rPr>
        <w:t xml:space="preserve">The methodology chosen by this project does not consist in the automation of one </w:t>
      </w:r>
      <w:proofErr w:type="gramStart"/>
      <w:r>
        <w:rPr>
          <w:sz w:val="18"/>
          <w:szCs w:val="18"/>
        </w:rPr>
        <w:t>particular step</w:t>
      </w:r>
      <w:proofErr w:type="gramEnd"/>
      <w:r>
        <w:rPr>
          <w:sz w:val="18"/>
          <w:szCs w:val="18"/>
        </w:rPr>
        <w:t xml:space="preserve"> but rather uses a staged approach</w:t>
      </w:r>
    </w:p>
    <w:p w14:paraId="73E3BA6C" w14:textId="77777777" w:rsidR="009D5223" w:rsidRDefault="00000000">
      <w:pPr>
        <w:tabs>
          <w:tab w:val="left" w:pos="288"/>
        </w:tabs>
        <w:jc w:val="left"/>
        <w:rPr>
          <w:sz w:val="18"/>
          <w:szCs w:val="18"/>
        </w:rPr>
      </w:pPr>
      <w:r>
        <w:rPr>
          <w:sz w:val="18"/>
          <w:szCs w:val="18"/>
        </w:rPr>
        <w:t xml:space="preserve">Three different stages have been used within this project. During the first stage, manual data extraction was performed to obtain the important data from claim documentation for analysis </w:t>
      </w:r>
      <w:proofErr w:type="spellStart"/>
      <w:proofErr w:type="gramStart"/>
      <w:r>
        <w:rPr>
          <w:sz w:val="18"/>
          <w:szCs w:val="18"/>
        </w:rPr>
        <w:t>purposes.The</w:t>
      </w:r>
      <w:proofErr w:type="spellEnd"/>
      <w:proofErr w:type="gramEnd"/>
      <w:r>
        <w:rPr>
          <w:sz w:val="18"/>
          <w:szCs w:val="18"/>
        </w:rPr>
        <w:t xml:space="preserve"> second stage addressed ambiguity by consolidating and standardizing data fields using Power Query and SQL. The final stage applied this cleaned structured claims data to get the matched result from the exposure data.</w:t>
      </w:r>
    </w:p>
    <w:p w14:paraId="0273BCA5" w14:textId="77777777" w:rsidR="009D5223" w:rsidRDefault="00000000">
      <w:pPr>
        <w:tabs>
          <w:tab w:val="left" w:pos="288"/>
        </w:tabs>
        <w:jc w:val="left"/>
        <w:rPr>
          <w:sz w:val="18"/>
          <w:szCs w:val="18"/>
        </w:rPr>
      </w:pPr>
      <w:r>
        <w:rPr>
          <w:sz w:val="18"/>
          <w:szCs w:val="18"/>
        </w:rPr>
        <w:t>It begins with understanding the data through manual extraction, followed by consolidating and standardizing datasets, and finally implementing an automated scoring system. This progression ensures that each stage builds upon the previous one, resulting in a more reliable system.</w:t>
      </w:r>
    </w:p>
    <w:p w14:paraId="2D18BFB6" w14:textId="77777777" w:rsidR="009D5223" w:rsidRDefault="00000000">
      <w:pPr>
        <w:tabs>
          <w:tab w:val="left" w:pos="288"/>
        </w:tabs>
        <w:spacing w:after="120" w:line="228" w:lineRule="auto"/>
        <w:jc w:val="left"/>
        <w:rPr>
          <w:sz w:val="18"/>
          <w:szCs w:val="18"/>
        </w:rPr>
      </w:pPr>
      <w:r>
        <w:pict w14:anchorId="6FF76EBF">
          <v:rect id="_x0000_i1025" style="width:0;height:1.5pt" o:hralign="center" o:hrstd="t" o:hr="t" fillcolor="#a0a0a0" stroked="f"/>
        </w:pict>
      </w:r>
    </w:p>
    <w:p w14:paraId="297F84AF" w14:textId="77777777" w:rsidR="009D5223" w:rsidRDefault="00000000">
      <w:pPr>
        <w:tabs>
          <w:tab w:val="left" w:pos="288"/>
        </w:tabs>
        <w:spacing w:after="120" w:line="228" w:lineRule="auto"/>
        <w:jc w:val="left"/>
        <w:rPr>
          <w:b/>
          <w:bCs/>
          <w:sz w:val="18"/>
          <w:szCs w:val="18"/>
        </w:rPr>
      </w:pPr>
      <w:r>
        <w:rPr>
          <w:sz w:val="18"/>
          <w:szCs w:val="18"/>
        </w:rPr>
        <w:t xml:space="preserve"> </w:t>
      </w:r>
      <w:r>
        <w:rPr>
          <w:b/>
          <w:bCs/>
          <w:sz w:val="18"/>
          <w:szCs w:val="18"/>
        </w:rPr>
        <w:t>II. PROBLEM STATEMENT</w:t>
      </w:r>
    </w:p>
    <w:p w14:paraId="1C11F6B5" w14:textId="77777777" w:rsidR="009D5223" w:rsidRDefault="00000000">
      <w:pPr>
        <w:tabs>
          <w:tab w:val="left" w:pos="288"/>
        </w:tabs>
        <w:jc w:val="left"/>
        <w:rPr>
          <w:sz w:val="18"/>
          <w:szCs w:val="18"/>
        </w:rPr>
      </w:pPr>
      <w:r>
        <w:rPr>
          <w:sz w:val="18"/>
          <w:szCs w:val="18"/>
        </w:rPr>
        <w:t>Insurance data is structured data, but with a lot of inconsistencies. During an initial manual review of claims data, there were many problems in text, numeric and location fields. In text fields, there were various casing, indentation, spacing and formatting (in Date of loss field) errors.</w:t>
      </w:r>
    </w:p>
    <w:p w14:paraId="78323C04" w14:textId="77777777" w:rsidR="009D5223" w:rsidRDefault="009D5223">
      <w:pPr>
        <w:tabs>
          <w:tab w:val="left" w:pos="288"/>
        </w:tabs>
        <w:jc w:val="left"/>
        <w:rPr>
          <w:sz w:val="18"/>
          <w:szCs w:val="18"/>
        </w:rPr>
      </w:pPr>
    </w:p>
    <w:p w14:paraId="3A35637C" w14:textId="77777777" w:rsidR="009D5223" w:rsidRDefault="00000000">
      <w:pPr>
        <w:tabs>
          <w:tab w:val="left" w:pos="288"/>
        </w:tabs>
        <w:jc w:val="left"/>
        <w:rPr>
          <w:sz w:val="18"/>
          <w:szCs w:val="18"/>
        </w:rPr>
      </w:pPr>
      <w:r>
        <w:rPr>
          <w:sz w:val="18"/>
          <w:szCs w:val="18"/>
        </w:rPr>
        <w:t xml:space="preserve">This caused inconsistencies and mismatches for analysis and automation. In numeric fields, they were stored as text and had currency symbols, commas and other ambiguous entities. This caused numerical operations to be non-robust without proper conversion. </w:t>
      </w:r>
      <w:proofErr w:type="gramStart"/>
      <w:r>
        <w:rPr>
          <w:sz w:val="18"/>
          <w:szCs w:val="18"/>
        </w:rPr>
        <w:t>so</w:t>
      </w:r>
      <w:proofErr w:type="gramEnd"/>
      <w:r>
        <w:rPr>
          <w:sz w:val="18"/>
          <w:szCs w:val="18"/>
        </w:rPr>
        <w:t xml:space="preserve"> we cannot aggregate values representing the same quantity due to those </w:t>
      </w:r>
      <w:proofErr w:type="spellStart"/>
      <w:proofErr w:type="gramStart"/>
      <w:r>
        <w:rPr>
          <w:sz w:val="18"/>
          <w:szCs w:val="18"/>
        </w:rPr>
        <w:t>abnormalities.This</w:t>
      </w:r>
      <w:proofErr w:type="spellEnd"/>
      <w:proofErr w:type="gramEnd"/>
      <w:r>
        <w:rPr>
          <w:sz w:val="18"/>
          <w:szCs w:val="18"/>
        </w:rPr>
        <w:t xml:space="preserve"> caused problems with sorting, filtering and comparisons. </w:t>
      </w:r>
    </w:p>
    <w:p w14:paraId="2D36539B" w14:textId="77777777" w:rsidR="009D5223" w:rsidRDefault="009D5223">
      <w:pPr>
        <w:tabs>
          <w:tab w:val="left" w:pos="288"/>
        </w:tabs>
        <w:jc w:val="left"/>
        <w:rPr>
          <w:sz w:val="18"/>
          <w:szCs w:val="18"/>
        </w:rPr>
      </w:pPr>
    </w:p>
    <w:p w14:paraId="183226B2" w14:textId="77777777" w:rsidR="009D5223" w:rsidRDefault="00000000">
      <w:pPr>
        <w:tabs>
          <w:tab w:val="left" w:pos="288"/>
        </w:tabs>
        <w:jc w:val="left"/>
        <w:rPr>
          <w:sz w:val="18"/>
          <w:szCs w:val="18"/>
        </w:rPr>
      </w:pPr>
      <w:r>
        <w:rPr>
          <w:sz w:val="18"/>
          <w:szCs w:val="18"/>
        </w:rPr>
        <w:t xml:space="preserve">Direct transformations without normalization caused </w:t>
      </w:r>
      <w:proofErr w:type="spellStart"/>
      <w:proofErr w:type="gramStart"/>
      <w:r>
        <w:rPr>
          <w:sz w:val="18"/>
          <w:szCs w:val="18"/>
        </w:rPr>
        <w:t>inconsistencies.Loss</w:t>
      </w:r>
      <w:proofErr w:type="spellEnd"/>
      <w:proofErr w:type="gramEnd"/>
      <w:r>
        <w:rPr>
          <w:sz w:val="18"/>
          <w:szCs w:val="18"/>
        </w:rPr>
        <w:t xml:space="preserve"> location data had further ambiguities. Fields like loss location and insured address were not structured well and had partial and ambiguous information that can’t be trusted. </w:t>
      </w:r>
    </w:p>
    <w:p w14:paraId="570335C8" w14:textId="77777777" w:rsidR="009D5223" w:rsidRDefault="00000000">
      <w:pPr>
        <w:tabs>
          <w:tab w:val="left" w:pos="288"/>
        </w:tabs>
        <w:jc w:val="left"/>
        <w:rPr>
          <w:sz w:val="18"/>
          <w:szCs w:val="18"/>
        </w:rPr>
      </w:pPr>
      <w:r>
        <w:rPr>
          <w:sz w:val="18"/>
          <w:szCs w:val="18"/>
        </w:rPr>
        <w:t xml:space="preserve">Another limitation was the relationship between data sets. Claim data and exposure data had no uniform structure, so direct field comparisons were not always possible. Matches required data to be transformed to a comparable </w:t>
      </w:r>
      <w:proofErr w:type="spellStart"/>
      <w:proofErr w:type="gramStart"/>
      <w:r>
        <w:rPr>
          <w:sz w:val="18"/>
          <w:szCs w:val="18"/>
        </w:rPr>
        <w:t>structure.These</w:t>
      </w:r>
      <w:proofErr w:type="spellEnd"/>
      <w:proofErr w:type="gramEnd"/>
      <w:r>
        <w:rPr>
          <w:sz w:val="18"/>
          <w:szCs w:val="18"/>
        </w:rPr>
        <w:t xml:space="preserve"> issues showed that simple preprocessing was not adequate. </w:t>
      </w:r>
    </w:p>
    <w:p w14:paraId="31331F8F" w14:textId="77777777" w:rsidR="009D5223" w:rsidRDefault="009D5223">
      <w:pPr>
        <w:tabs>
          <w:tab w:val="left" w:pos="288"/>
        </w:tabs>
        <w:jc w:val="left"/>
        <w:rPr>
          <w:sz w:val="18"/>
          <w:szCs w:val="18"/>
        </w:rPr>
      </w:pPr>
    </w:p>
    <w:p w14:paraId="114E8BFE" w14:textId="77777777" w:rsidR="009D5223" w:rsidRDefault="00000000">
      <w:pPr>
        <w:tabs>
          <w:tab w:val="left" w:pos="288"/>
        </w:tabs>
        <w:jc w:val="left"/>
        <w:rPr>
          <w:sz w:val="18"/>
          <w:szCs w:val="18"/>
        </w:rPr>
      </w:pPr>
      <w:r>
        <w:rPr>
          <w:sz w:val="18"/>
          <w:szCs w:val="18"/>
        </w:rPr>
        <w:t>A systematic approach was required, including manual data understanding followed by standardization and validation, followed by application of matching logic to clean data.</w:t>
      </w:r>
    </w:p>
    <w:p w14:paraId="0D5D36FD" w14:textId="77777777" w:rsidR="009D5223" w:rsidRDefault="009D5223">
      <w:pPr>
        <w:tabs>
          <w:tab w:val="left" w:pos="288"/>
        </w:tabs>
        <w:jc w:val="left"/>
        <w:rPr>
          <w:sz w:val="18"/>
          <w:szCs w:val="18"/>
        </w:rPr>
      </w:pPr>
    </w:p>
    <w:p w14:paraId="4C1345BA" w14:textId="77777777" w:rsidR="009D5223" w:rsidRDefault="009D5223">
      <w:pPr>
        <w:tabs>
          <w:tab w:val="left" w:pos="288"/>
        </w:tabs>
        <w:spacing w:before="240" w:after="240" w:line="228" w:lineRule="auto"/>
        <w:jc w:val="both"/>
        <w:rPr>
          <w:sz w:val="18"/>
          <w:szCs w:val="18"/>
        </w:rPr>
      </w:pPr>
    </w:p>
    <w:p w14:paraId="1A66C4CB" w14:textId="77777777" w:rsidR="009D5223" w:rsidRDefault="009D5223">
      <w:pPr>
        <w:tabs>
          <w:tab w:val="left" w:pos="288"/>
        </w:tabs>
        <w:spacing w:before="240" w:after="240" w:line="228" w:lineRule="auto"/>
        <w:jc w:val="both"/>
        <w:rPr>
          <w:sz w:val="18"/>
          <w:szCs w:val="18"/>
        </w:rPr>
      </w:pPr>
    </w:p>
    <w:p w14:paraId="73985983" w14:textId="77777777" w:rsidR="009D5223" w:rsidRDefault="009D5223">
      <w:pPr>
        <w:tabs>
          <w:tab w:val="left" w:pos="288"/>
        </w:tabs>
        <w:spacing w:before="240" w:after="240" w:line="228" w:lineRule="auto"/>
        <w:jc w:val="both"/>
        <w:rPr>
          <w:sz w:val="18"/>
          <w:szCs w:val="18"/>
        </w:rPr>
      </w:pPr>
    </w:p>
    <w:p w14:paraId="36AEF884" w14:textId="77777777" w:rsidR="009D5223" w:rsidRDefault="009D5223">
      <w:pPr>
        <w:tabs>
          <w:tab w:val="left" w:pos="288"/>
        </w:tabs>
        <w:spacing w:before="240" w:after="240" w:line="228" w:lineRule="auto"/>
        <w:jc w:val="both"/>
        <w:rPr>
          <w:sz w:val="18"/>
          <w:szCs w:val="18"/>
        </w:rPr>
      </w:pPr>
    </w:p>
    <w:p w14:paraId="7180B897" w14:textId="77777777" w:rsidR="009D5223" w:rsidRDefault="009D5223">
      <w:pPr>
        <w:tabs>
          <w:tab w:val="left" w:pos="288"/>
        </w:tabs>
        <w:spacing w:before="240" w:after="240" w:line="228" w:lineRule="auto"/>
        <w:jc w:val="both"/>
        <w:rPr>
          <w:sz w:val="18"/>
          <w:szCs w:val="18"/>
        </w:rPr>
      </w:pPr>
    </w:p>
    <w:p w14:paraId="7236747C" w14:textId="77777777" w:rsidR="009D5223" w:rsidRDefault="009D5223">
      <w:pPr>
        <w:tabs>
          <w:tab w:val="left" w:pos="288"/>
        </w:tabs>
        <w:spacing w:before="240" w:after="240" w:line="228" w:lineRule="auto"/>
        <w:jc w:val="both"/>
        <w:rPr>
          <w:sz w:val="18"/>
          <w:szCs w:val="18"/>
        </w:rPr>
      </w:pPr>
    </w:p>
    <w:p w14:paraId="2E1FAE29" w14:textId="77777777" w:rsidR="009D5223" w:rsidRDefault="00000000">
      <w:pPr>
        <w:tabs>
          <w:tab w:val="left" w:pos="288"/>
        </w:tabs>
        <w:spacing w:before="240" w:after="240" w:line="228" w:lineRule="auto"/>
        <w:jc w:val="both"/>
        <w:rPr>
          <w:sz w:val="18"/>
          <w:szCs w:val="18"/>
        </w:rPr>
      </w:pPr>
      <w:r>
        <w:rPr>
          <w:sz w:val="18"/>
          <w:szCs w:val="18"/>
        </w:rPr>
        <w:t xml:space="preserve"> </w:t>
      </w:r>
    </w:p>
    <w:tbl>
      <w:tblPr>
        <w:tblStyle w:val="a"/>
        <w:tblW w:w="4485" w:type="dxa"/>
        <w:tblInd w:w="90" w:type="dxa"/>
        <w:tblBorders>
          <w:top w:val="nil"/>
          <w:left w:val="nil"/>
          <w:bottom w:val="nil"/>
          <w:right w:val="nil"/>
          <w:insideH w:val="nil"/>
          <w:insideV w:val="nil"/>
        </w:tblBorders>
        <w:tblLayout w:type="fixed"/>
        <w:tblLook w:val="0600" w:firstRow="0" w:lastRow="0" w:firstColumn="0" w:lastColumn="0" w:noHBand="1" w:noVBand="1"/>
      </w:tblPr>
      <w:tblGrid>
        <w:gridCol w:w="1185"/>
        <w:gridCol w:w="1965"/>
        <w:gridCol w:w="1335"/>
      </w:tblGrid>
      <w:tr w:rsidR="009D5223" w14:paraId="0213198B" w14:textId="77777777">
        <w:trPr>
          <w:trHeight w:val="360"/>
        </w:trPr>
        <w:tc>
          <w:tcPr>
            <w:tcW w:w="118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0693124" w14:textId="77777777" w:rsidR="009D5223" w:rsidRDefault="00000000">
            <w:pPr>
              <w:tabs>
                <w:tab w:val="left" w:pos="288"/>
              </w:tabs>
              <w:spacing w:before="240" w:after="240" w:line="228" w:lineRule="auto"/>
              <w:jc w:val="both"/>
              <w:rPr>
                <w:sz w:val="18"/>
                <w:szCs w:val="18"/>
              </w:rPr>
            </w:pPr>
            <w:proofErr w:type="spellStart"/>
            <w:r>
              <w:rPr>
                <w:sz w:val="18"/>
                <w:szCs w:val="18"/>
              </w:rPr>
              <w:t>FieldType</w:t>
            </w:r>
            <w:proofErr w:type="spellEnd"/>
            <w:r>
              <w:rPr>
                <w:sz w:val="18"/>
                <w:szCs w:val="18"/>
              </w:rPr>
              <w:tab/>
            </w:r>
          </w:p>
        </w:tc>
        <w:tc>
          <w:tcPr>
            <w:tcW w:w="196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2E8EE82E" w14:textId="77777777" w:rsidR="009D5223" w:rsidRDefault="00000000">
            <w:pPr>
              <w:tabs>
                <w:tab w:val="left" w:pos="288"/>
              </w:tabs>
              <w:spacing w:before="240" w:after="240" w:line="228" w:lineRule="auto"/>
              <w:jc w:val="left"/>
              <w:rPr>
                <w:sz w:val="18"/>
                <w:szCs w:val="18"/>
              </w:rPr>
            </w:pPr>
            <w:r>
              <w:rPr>
                <w:sz w:val="18"/>
                <w:szCs w:val="18"/>
              </w:rPr>
              <w:t xml:space="preserve"> Issue Observed              </w:t>
            </w:r>
            <w:r>
              <w:rPr>
                <w:sz w:val="18"/>
                <w:szCs w:val="18"/>
              </w:rPr>
              <w:tab/>
            </w:r>
          </w:p>
        </w:tc>
        <w:tc>
          <w:tcPr>
            <w:tcW w:w="133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B6DE5BB" w14:textId="77777777" w:rsidR="009D5223" w:rsidRDefault="00000000">
            <w:pPr>
              <w:tabs>
                <w:tab w:val="left" w:pos="288"/>
              </w:tabs>
              <w:spacing w:before="240" w:after="240" w:line="228" w:lineRule="auto"/>
              <w:jc w:val="both"/>
              <w:rPr>
                <w:sz w:val="18"/>
                <w:szCs w:val="18"/>
              </w:rPr>
            </w:pPr>
            <w:r>
              <w:rPr>
                <w:sz w:val="18"/>
                <w:szCs w:val="18"/>
              </w:rPr>
              <w:t xml:space="preserve"> Impact</w:t>
            </w:r>
          </w:p>
        </w:tc>
      </w:tr>
      <w:tr w:rsidR="009D5223" w14:paraId="145990D2" w14:textId="77777777">
        <w:trPr>
          <w:trHeight w:val="360"/>
        </w:trPr>
        <w:tc>
          <w:tcPr>
            <w:tcW w:w="11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1C79E79" w14:textId="77777777" w:rsidR="009D5223" w:rsidRDefault="00000000">
            <w:pPr>
              <w:tabs>
                <w:tab w:val="left" w:pos="288"/>
              </w:tabs>
              <w:spacing w:before="240" w:after="240" w:line="228" w:lineRule="auto"/>
              <w:jc w:val="both"/>
              <w:rPr>
                <w:sz w:val="18"/>
                <w:szCs w:val="18"/>
              </w:rPr>
            </w:pPr>
            <w:r>
              <w:rPr>
                <w:sz w:val="18"/>
                <w:szCs w:val="18"/>
              </w:rPr>
              <w:t xml:space="preserve">Text Fields  </w:t>
            </w:r>
          </w:p>
        </w:tc>
        <w:tc>
          <w:tcPr>
            <w:tcW w:w="1965" w:type="dxa"/>
            <w:tcBorders>
              <w:top w:val="nil"/>
              <w:left w:val="nil"/>
              <w:bottom w:val="single" w:sz="5" w:space="0" w:color="000000"/>
              <w:right w:val="single" w:sz="5" w:space="0" w:color="000000"/>
            </w:tcBorders>
            <w:tcMar>
              <w:top w:w="0" w:type="dxa"/>
              <w:left w:w="100" w:type="dxa"/>
              <w:bottom w:w="0" w:type="dxa"/>
              <w:right w:w="100" w:type="dxa"/>
            </w:tcMar>
          </w:tcPr>
          <w:p w14:paraId="52174B8B" w14:textId="77777777" w:rsidR="009D5223" w:rsidRDefault="00000000">
            <w:pPr>
              <w:tabs>
                <w:tab w:val="left" w:pos="288"/>
              </w:tabs>
              <w:spacing w:before="240" w:after="240" w:line="228" w:lineRule="auto"/>
              <w:jc w:val="left"/>
              <w:rPr>
                <w:sz w:val="18"/>
                <w:szCs w:val="18"/>
              </w:rPr>
            </w:pPr>
            <w:r>
              <w:rPr>
                <w:sz w:val="18"/>
                <w:szCs w:val="18"/>
              </w:rPr>
              <w:t xml:space="preserve"> Casing, spacing inconsistencies</w:t>
            </w:r>
          </w:p>
        </w:tc>
        <w:tc>
          <w:tcPr>
            <w:tcW w:w="1335" w:type="dxa"/>
            <w:tcBorders>
              <w:top w:val="nil"/>
              <w:left w:val="nil"/>
              <w:bottom w:val="single" w:sz="5" w:space="0" w:color="000000"/>
              <w:right w:val="single" w:sz="5" w:space="0" w:color="000000"/>
            </w:tcBorders>
            <w:tcMar>
              <w:top w:w="0" w:type="dxa"/>
              <w:left w:w="100" w:type="dxa"/>
              <w:bottom w:w="0" w:type="dxa"/>
              <w:right w:w="100" w:type="dxa"/>
            </w:tcMar>
          </w:tcPr>
          <w:p w14:paraId="62B9FE31" w14:textId="77777777" w:rsidR="009D5223" w:rsidRDefault="00000000">
            <w:pPr>
              <w:tabs>
                <w:tab w:val="left" w:pos="288"/>
              </w:tabs>
              <w:spacing w:before="240" w:after="240" w:line="228" w:lineRule="auto"/>
              <w:jc w:val="both"/>
              <w:rPr>
                <w:sz w:val="18"/>
                <w:szCs w:val="18"/>
              </w:rPr>
            </w:pPr>
            <w:r>
              <w:rPr>
                <w:sz w:val="18"/>
                <w:szCs w:val="18"/>
              </w:rPr>
              <w:t>Matching errors</w:t>
            </w:r>
          </w:p>
        </w:tc>
      </w:tr>
      <w:tr w:rsidR="009D5223" w14:paraId="161CA393" w14:textId="77777777">
        <w:trPr>
          <w:trHeight w:val="360"/>
        </w:trPr>
        <w:tc>
          <w:tcPr>
            <w:tcW w:w="11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B1574CC" w14:textId="77777777" w:rsidR="009D5223" w:rsidRDefault="00000000">
            <w:pPr>
              <w:tabs>
                <w:tab w:val="left" w:pos="288"/>
              </w:tabs>
              <w:spacing w:before="240" w:after="240" w:line="228" w:lineRule="auto"/>
              <w:jc w:val="both"/>
              <w:rPr>
                <w:sz w:val="18"/>
                <w:szCs w:val="18"/>
              </w:rPr>
            </w:pPr>
            <w:r>
              <w:rPr>
                <w:sz w:val="18"/>
                <w:szCs w:val="18"/>
              </w:rPr>
              <w:t>Numeric Fields</w:t>
            </w:r>
          </w:p>
        </w:tc>
        <w:tc>
          <w:tcPr>
            <w:tcW w:w="1965" w:type="dxa"/>
            <w:tcBorders>
              <w:top w:val="nil"/>
              <w:left w:val="nil"/>
              <w:bottom w:val="single" w:sz="5" w:space="0" w:color="000000"/>
              <w:right w:val="single" w:sz="5" w:space="0" w:color="000000"/>
            </w:tcBorders>
            <w:tcMar>
              <w:top w:w="0" w:type="dxa"/>
              <w:left w:w="100" w:type="dxa"/>
              <w:bottom w:w="0" w:type="dxa"/>
              <w:right w:w="100" w:type="dxa"/>
            </w:tcMar>
          </w:tcPr>
          <w:p w14:paraId="112E8BE8" w14:textId="77777777" w:rsidR="009D5223" w:rsidRDefault="00000000">
            <w:pPr>
              <w:tabs>
                <w:tab w:val="left" w:pos="288"/>
              </w:tabs>
              <w:spacing w:before="240" w:after="240" w:line="228" w:lineRule="auto"/>
              <w:jc w:val="left"/>
              <w:rPr>
                <w:sz w:val="18"/>
                <w:szCs w:val="18"/>
              </w:rPr>
            </w:pPr>
            <w:r>
              <w:rPr>
                <w:sz w:val="18"/>
                <w:szCs w:val="18"/>
              </w:rPr>
              <w:t xml:space="preserve"> Stored as text, currency symbols</w:t>
            </w:r>
          </w:p>
        </w:tc>
        <w:tc>
          <w:tcPr>
            <w:tcW w:w="1335" w:type="dxa"/>
            <w:tcBorders>
              <w:top w:val="nil"/>
              <w:left w:val="nil"/>
              <w:bottom w:val="single" w:sz="5" w:space="0" w:color="000000"/>
              <w:right w:val="single" w:sz="5" w:space="0" w:color="000000"/>
            </w:tcBorders>
            <w:tcMar>
              <w:top w:w="0" w:type="dxa"/>
              <w:left w:w="100" w:type="dxa"/>
              <w:bottom w:w="0" w:type="dxa"/>
              <w:right w:w="100" w:type="dxa"/>
            </w:tcMar>
          </w:tcPr>
          <w:p w14:paraId="41B9F5EF" w14:textId="77777777" w:rsidR="009D5223" w:rsidRDefault="00000000">
            <w:pPr>
              <w:tabs>
                <w:tab w:val="left" w:pos="288"/>
              </w:tabs>
              <w:spacing w:before="240" w:after="240" w:line="228" w:lineRule="auto"/>
              <w:jc w:val="both"/>
              <w:rPr>
                <w:sz w:val="18"/>
                <w:szCs w:val="18"/>
              </w:rPr>
            </w:pPr>
            <w:r>
              <w:rPr>
                <w:sz w:val="18"/>
                <w:szCs w:val="18"/>
              </w:rPr>
              <w:t>Conversion issues</w:t>
            </w:r>
          </w:p>
        </w:tc>
      </w:tr>
      <w:tr w:rsidR="009D5223" w14:paraId="2532FEA3" w14:textId="77777777">
        <w:trPr>
          <w:trHeight w:val="360"/>
        </w:trPr>
        <w:tc>
          <w:tcPr>
            <w:tcW w:w="11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3BBF865" w14:textId="77777777" w:rsidR="009D5223" w:rsidRDefault="00000000">
            <w:pPr>
              <w:tabs>
                <w:tab w:val="left" w:pos="288"/>
              </w:tabs>
              <w:spacing w:before="240" w:after="240" w:line="228" w:lineRule="auto"/>
              <w:jc w:val="both"/>
              <w:rPr>
                <w:sz w:val="18"/>
                <w:szCs w:val="18"/>
              </w:rPr>
            </w:pPr>
            <w:r>
              <w:rPr>
                <w:sz w:val="18"/>
                <w:szCs w:val="18"/>
              </w:rPr>
              <w:t xml:space="preserve">Date Fields  </w:t>
            </w:r>
          </w:p>
        </w:tc>
        <w:tc>
          <w:tcPr>
            <w:tcW w:w="1965" w:type="dxa"/>
            <w:tcBorders>
              <w:top w:val="nil"/>
              <w:left w:val="nil"/>
              <w:bottom w:val="single" w:sz="5" w:space="0" w:color="000000"/>
              <w:right w:val="single" w:sz="5" w:space="0" w:color="000000"/>
            </w:tcBorders>
            <w:tcMar>
              <w:top w:w="0" w:type="dxa"/>
              <w:left w:w="100" w:type="dxa"/>
              <w:bottom w:w="0" w:type="dxa"/>
              <w:right w:w="100" w:type="dxa"/>
            </w:tcMar>
          </w:tcPr>
          <w:p w14:paraId="3D352B29" w14:textId="77777777" w:rsidR="009D5223" w:rsidRDefault="00000000">
            <w:pPr>
              <w:tabs>
                <w:tab w:val="left" w:pos="288"/>
              </w:tabs>
              <w:spacing w:before="240" w:after="240" w:line="228" w:lineRule="auto"/>
              <w:jc w:val="left"/>
              <w:rPr>
                <w:sz w:val="18"/>
                <w:szCs w:val="18"/>
              </w:rPr>
            </w:pPr>
            <w:r>
              <w:rPr>
                <w:sz w:val="18"/>
                <w:szCs w:val="18"/>
              </w:rPr>
              <w:t xml:space="preserve"> Multiple formats           </w:t>
            </w:r>
            <w:r>
              <w:rPr>
                <w:sz w:val="18"/>
                <w:szCs w:val="18"/>
              </w:rPr>
              <w:tab/>
            </w:r>
          </w:p>
        </w:tc>
        <w:tc>
          <w:tcPr>
            <w:tcW w:w="1335" w:type="dxa"/>
            <w:tcBorders>
              <w:top w:val="nil"/>
              <w:left w:val="nil"/>
              <w:bottom w:val="single" w:sz="5" w:space="0" w:color="000000"/>
              <w:right w:val="single" w:sz="5" w:space="0" w:color="000000"/>
            </w:tcBorders>
            <w:tcMar>
              <w:top w:w="0" w:type="dxa"/>
              <w:left w:w="100" w:type="dxa"/>
              <w:bottom w:w="0" w:type="dxa"/>
              <w:right w:w="100" w:type="dxa"/>
            </w:tcMar>
          </w:tcPr>
          <w:p w14:paraId="3BC59006" w14:textId="77777777" w:rsidR="009D5223" w:rsidRDefault="00000000">
            <w:pPr>
              <w:tabs>
                <w:tab w:val="left" w:pos="288"/>
              </w:tabs>
              <w:spacing w:before="240" w:after="240" w:line="228" w:lineRule="auto"/>
              <w:jc w:val="both"/>
              <w:rPr>
                <w:sz w:val="18"/>
                <w:szCs w:val="18"/>
              </w:rPr>
            </w:pPr>
            <w:r>
              <w:rPr>
                <w:sz w:val="18"/>
                <w:szCs w:val="18"/>
              </w:rPr>
              <w:t>Comparison failure</w:t>
            </w:r>
          </w:p>
        </w:tc>
      </w:tr>
      <w:tr w:rsidR="009D5223" w14:paraId="03D3382D" w14:textId="77777777">
        <w:trPr>
          <w:trHeight w:val="360"/>
        </w:trPr>
        <w:tc>
          <w:tcPr>
            <w:tcW w:w="11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05F7F7E" w14:textId="77777777" w:rsidR="009D5223" w:rsidRDefault="00000000">
            <w:pPr>
              <w:tabs>
                <w:tab w:val="left" w:pos="288"/>
              </w:tabs>
              <w:spacing w:before="240" w:after="240" w:line="228" w:lineRule="auto"/>
              <w:jc w:val="both"/>
              <w:rPr>
                <w:sz w:val="18"/>
                <w:szCs w:val="18"/>
              </w:rPr>
            </w:pPr>
            <w:r>
              <w:rPr>
                <w:sz w:val="18"/>
                <w:szCs w:val="18"/>
              </w:rPr>
              <w:t>Location Data</w:t>
            </w:r>
          </w:p>
        </w:tc>
        <w:tc>
          <w:tcPr>
            <w:tcW w:w="1965" w:type="dxa"/>
            <w:tcBorders>
              <w:top w:val="nil"/>
              <w:left w:val="nil"/>
              <w:bottom w:val="single" w:sz="5" w:space="0" w:color="000000"/>
              <w:right w:val="single" w:sz="5" w:space="0" w:color="000000"/>
            </w:tcBorders>
            <w:tcMar>
              <w:top w:w="0" w:type="dxa"/>
              <w:left w:w="100" w:type="dxa"/>
              <w:bottom w:w="0" w:type="dxa"/>
              <w:right w:w="100" w:type="dxa"/>
            </w:tcMar>
          </w:tcPr>
          <w:p w14:paraId="5AAADB2A" w14:textId="77777777" w:rsidR="009D5223" w:rsidRDefault="00000000">
            <w:pPr>
              <w:tabs>
                <w:tab w:val="left" w:pos="288"/>
              </w:tabs>
              <w:spacing w:before="240" w:after="240" w:line="228" w:lineRule="auto"/>
              <w:jc w:val="left"/>
              <w:rPr>
                <w:sz w:val="18"/>
                <w:szCs w:val="18"/>
              </w:rPr>
            </w:pPr>
            <w:r>
              <w:rPr>
                <w:sz w:val="18"/>
                <w:szCs w:val="18"/>
              </w:rPr>
              <w:t xml:space="preserve">Inconsistent structure     </w:t>
            </w:r>
            <w:r>
              <w:rPr>
                <w:sz w:val="18"/>
                <w:szCs w:val="18"/>
              </w:rPr>
              <w:tab/>
            </w:r>
          </w:p>
        </w:tc>
        <w:tc>
          <w:tcPr>
            <w:tcW w:w="1335" w:type="dxa"/>
            <w:tcBorders>
              <w:top w:val="nil"/>
              <w:left w:val="nil"/>
              <w:bottom w:val="single" w:sz="5" w:space="0" w:color="000000"/>
              <w:right w:val="single" w:sz="5" w:space="0" w:color="000000"/>
            </w:tcBorders>
            <w:tcMar>
              <w:top w:w="0" w:type="dxa"/>
              <w:left w:w="100" w:type="dxa"/>
              <w:bottom w:w="0" w:type="dxa"/>
              <w:right w:w="100" w:type="dxa"/>
            </w:tcMar>
          </w:tcPr>
          <w:p w14:paraId="67A6C4A7" w14:textId="77777777" w:rsidR="009D5223" w:rsidRDefault="00000000">
            <w:pPr>
              <w:tabs>
                <w:tab w:val="left" w:pos="288"/>
              </w:tabs>
              <w:spacing w:before="240" w:after="240" w:line="228" w:lineRule="auto"/>
              <w:jc w:val="both"/>
              <w:rPr>
                <w:sz w:val="18"/>
                <w:szCs w:val="18"/>
              </w:rPr>
            </w:pPr>
            <w:r>
              <w:rPr>
                <w:sz w:val="18"/>
                <w:szCs w:val="18"/>
              </w:rPr>
              <w:t>Matching difficulty</w:t>
            </w:r>
          </w:p>
        </w:tc>
      </w:tr>
      <w:tr w:rsidR="009D5223" w14:paraId="0138CE7A" w14:textId="77777777">
        <w:trPr>
          <w:trHeight w:val="360"/>
        </w:trPr>
        <w:tc>
          <w:tcPr>
            <w:tcW w:w="11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91ED357" w14:textId="77777777" w:rsidR="009D5223" w:rsidRDefault="00000000">
            <w:pPr>
              <w:tabs>
                <w:tab w:val="left" w:pos="288"/>
              </w:tabs>
              <w:spacing w:before="240" w:after="240" w:line="228" w:lineRule="auto"/>
              <w:jc w:val="both"/>
              <w:rPr>
                <w:sz w:val="18"/>
                <w:szCs w:val="18"/>
              </w:rPr>
            </w:pPr>
            <w:r>
              <w:rPr>
                <w:sz w:val="18"/>
                <w:szCs w:val="18"/>
              </w:rPr>
              <w:t xml:space="preserve">Multi-values </w:t>
            </w:r>
          </w:p>
        </w:tc>
        <w:tc>
          <w:tcPr>
            <w:tcW w:w="1965" w:type="dxa"/>
            <w:tcBorders>
              <w:top w:val="nil"/>
              <w:left w:val="nil"/>
              <w:bottom w:val="single" w:sz="5" w:space="0" w:color="000000"/>
              <w:right w:val="single" w:sz="5" w:space="0" w:color="000000"/>
            </w:tcBorders>
            <w:tcMar>
              <w:top w:w="0" w:type="dxa"/>
              <w:left w:w="100" w:type="dxa"/>
              <w:bottom w:w="0" w:type="dxa"/>
              <w:right w:w="100" w:type="dxa"/>
            </w:tcMar>
          </w:tcPr>
          <w:p w14:paraId="0E9E84E7" w14:textId="77777777" w:rsidR="009D5223" w:rsidRDefault="00000000">
            <w:pPr>
              <w:tabs>
                <w:tab w:val="left" w:pos="288"/>
              </w:tabs>
              <w:spacing w:before="240" w:after="240" w:line="228" w:lineRule="auto"/>
              <w:jc w:val="left"/>
              <w:rPr>
                <w:sz w:val="18"/>
                <w:szCs w:val="18"/>
              </w:rPr>
            </w:pPr>
            <w:r>
              <w:rPr>
                <w:sz w:val="18"/>
                <w:szCs w:val="18"/>
              </w:rPr>
              <w:t xml:space="preserve"> Mixed delimiters           </w:t>
            </w:r>
            <w:r>
              <w:rPr>
                <w:sz w:val="18"/>
                <w:szCs w:val="18"/>
              </w:rPr>
              <w:tab/>
            </w:r>
          </w:p>
        </w:tc>
        <w:tc>
          <w:tcPr>
            <w:tcW w:w="1335" w:type="dxa"/>
            <w:tcBorders>
              <w:top w:val="nil"/>
              <w:left w:val="nil"/>
              <w:bottom w:val="single" w:sz="5" w:space="0" w:color="000000"/>
              <w:right w:val="single" w:sz="5" w:space="0" w:color="000000"/>
            </w:tcBorders>
            <w:tcMar>
              <w:top w:w="0" w:type="dxa"/>
              <w:left w:w="100" w:type="dxa"/>
              <w:bottom w:w="0" w:type="dxa"/>
              <w:right w:w="100" w:type="dxa"/>
            </w:tcMar>
          </w:tcPr>
          <w:p w14:paraId="725D52A7" w14:textId="77777777" w:rsidR="009D5223" w:rsidRDefault="00000000">
            <w:pPr>
              <w:tabs>
                <w:tab w:val="left" w:pos="288"/>
              </w:tabs>
              <w:spacing w:before="240" w:after="240" w:line="228" w:lineRule="auto"/>
              <w:jc w:val="both"/>
              <w:rPr>
                <w:sz w:val="18"/>
                <w:szCs w:val="18"/>
              </w:rPr>
            </w:pPr>
            <w:r>
              <w:rPr>
                <w:sz w:val="18"/>
                <w:szCs w:val="18"/>
              </w:rPr>
              <w:t xml:space="preserve"> Parsing errors</w:t>
            </w:r>
          </w:p>
        </w:tc>
      </w:tr>
    </w:tbl>
    <w:p w14:paraId="7B55D0E5" w14:textId="77777777" w:rsidR="009D5223" w:rsidRDefault="00000000">
      <w:pPr>
        <w:tabs>
          <w:tab w:val="left" w:pos="288"/>
        </w:tabs>
        <w:spacing w:before="240" w:after="240" w:line="228" w:lineRule="auto"/>
        <w:jc w:val="both"/>
        <w:rPr>
          <w:b/>
          <w:bCs/>
          <w:smallCaps/>
          <w:sz w:val="18"/>
          <w:szCs w:val="18"/>
        </w:rPr>
      </w:pPr>
      <w:r>
        <w:rPr>
          <w:b/>
          <w:bCs/>
          <w:smallCaps/>
          <w:sz w:val="18"/>
          <w:szCs w:val="18"/>
        </w:rPr>
        <w:t xml:space="preserve"> </w:t>
      </w:r>
    </w:p>
    <w:p w14:paraId="263BD256" w14:textId="77777777" w:rsidR="009D5223" w:rsidRDefault="00000000">
      <w:pPr>
        <w:pStyle w:val="Heading1"/>
        <w:keepNext w:val="0"/>
        <w:keepLines w:val="0"/>
        <w:tabs>
          <w:tab w:val="left" w:pos="288"/>
        </w:tabs>
        <w:spacing w:before="480" w:after="120" w:line="228" w:lineRule="auto"/>
        <w:jc w:val="both"/>
        <w:rPr>
          <w:b/>
          <w:bCs/>
          <w:smallCaps w:val="0"/>
          <w:sz w:val="18"/>
          <w:szCs w:val="18"/>
        </w:rPr>
      </w:pPr>
      <w:bookmarkStart w:id="2" w:name="_wpp99srpje1q" w:colFirst="0" w:colLast="0"/>
      <w:bookmarkEnd w:id="2"/>
      <w:r>
        <w:rPr>
          <w:b/>
          <w:bCs/>
          <w:smallCaps w:val="0"/>
          <w:sz w:val="18"/>
          <w:szCs w:val="18"/>
        </w:rPr>
        <w:t xml:space="preserve">II. PRELIMINARYWORK: MANUAL DATA </w:t>
      </w:r>
      <w:r>
        <w:rPr>
          <w:b/>
          <w:bCs/>
          <w:smallCaps w:val="0"/>
          <w:sz w:val="18"/>
          <w:szCs w:val="18"/>
        </w:rPr>
        <w:tab/>
        <w:t xml:space="preserve">   EXTRACTION</w:t>
      </w:r>
    </w:p>
    <w:p w14:paraId="6000F6E5" w14:textId="77777777" w:rsidR="009D5223" w:rsidRDefault="00000000">
      <w:pPr>
        <w:tabs>
          <w:tab w:val="left" w:pos="288"/>
        </w:tabs>
        <w:jc w:val="left"/>
        <w:rPr>
          <w:sz w:val="18"/>
          <w:szCs w:val="18"/>
        </w:rPr>
      </w:pPr>
      <w:r>
        <w:rPr>
          <w:sz w:val="18"/>
          <w:szCs w:val="18"/>
        </w:rPr>
        <w:t>The initial phase of the work was about manual data extraction using claims data which was semi-structured insurance reports. These reports included loss adjustor summaries, claim description, loss amounts and supporting documentations, where relevant data was embedded.</w:t>
      </w:r>
    </w:p>
    <w:p w14:paraId="200C9E3D" w14:textId="77777777" w:rsidR="009D5223" w:rsidRDefault="00000000">
      <w:pPr>
        <w:tabs>
          <w:tab w:val="left" w:pos="288"/>
        </w:tabs>
        <w:jc w:val="left"/>
        <w:rPr>
          <w:sz w:val="18"/>
          <w:szCs w:val="18"/>
        </w:rPr>
      </w:pPr>
      <w:r>
        <w:rPr>
          <w:sz w:val="18"/>
          <w:szCs w:val="18"/>
        </w:rPr>
        <w:t>The primary objective during this phase was to identify and extract attributes required for downstream processing. This included loss locations, date of loss, peril type, gross loss, etc. Each of these fields were examined to understand how values were represented.</w:t>
      </w:r>
    </w:p>
    <w:p w14:paraId="1F1F44FB" w14:textId="77777777" w:rsidR="009D5223" w:rsidRDefault="00000000">
      <w:pPr>
        <w:tabs>
          <w:tab w:val="left" w:pos="288"/>
        </w:tabs>
        <w:jc w:val="left"/>
        <w:rPr>
          <w:sz w:val="18"/>
          <w:szCs w:val="18"/>
        </w:rPr>
      </w:pPr>
      <w:r>
        <w:rPr>
          <w:sz w:val="18"/>
          <w:szCs w:val="18"/>
        </w:rPr>
        <w:t>A key observation during this phase was the lack of standardization and formatting. For example, location data could appear as a full address in one case or just a city name in another. This made direct extraction non-trivial rather than simple identification.</w:t>
      </w:r>
    </w:p>
    <w:p w14:paraId="0DA61B37" w14:textId="77777777" w:rsidR="009D5223" w:rsidRDefault="00000000">
      <w:pPr>
        <w:tabs>
          <w:tab w:val="left" w:pos="288"/>
        </w:tabs>
        <w:spacing w:after="120" w:line="228" w:lineRule="auto"/>
        <w:jc w:val="left"/>
        <w:rPr>
          <w:b/>
          <w:bCs/>
          <w:smallCaps/>
          <w:sz w:val="18"/>
          <w:szCs w:val="18"/>
        </w:rPr>
      </w:pPr>
      <w:r>
        <w:pict w14:anchorId="2463AEF6">
          <v:rect id="_x0000_i1026" style="width:0;height:1.5pt" o:hralign="center" o:hrstd="t" o:hr="t" fillcolor="#a0a0a0" stroked="f"/>
        </w:pict>
      </w:r>
    </w:p>
    <w:p w14:paraId="386ED224" w14:textId="77777777" w:rsidR="009D5223" w:rsidRDefault="00000000">
      <w:pPr>
        <w:pStyle w:val="Heading1"/>
        <w:keepNext w:val="0"/>
        <w:keepLines w:val="0"/>
        <w:tabs>
          <w:tab w:val="left" w:pos="288"/>
        </w:tabs>
        <w:spacing w:before="480" w:after="120" w:line="228" w:lineRule="auto"/>
        <w:jc w:val="both"/>
        <w:rPr>
          <w:b/>
          <w:bCs/>
          <w:sz w:val="18"/>
          <w:szCs w:val="18"/>
        </w:rPr>
      </w:pPr>
      <w:bookmarkStart w:id="3" w:name="_l5i5gc6be3kc" w:colFirst="0" w:colLast="0"/>
      <w:bookmarkEnd w:id="3"/>
      <w:r>
        <w:rPr>
          <w:b/>
          <w:bCs/>
          <w:smallCaps w:val="0"/>
          <w:sz w:val="18"/>
          <w:szCs w:val="18"/>
        </w:rPr>
        <w:t>III.DATA CONSOLIDATION AND STANDARDIZATION</w:t>
      </w:r>
    </w:p>
    <w:p w14:paraId="0E807BA8" w14:textId="77777777" w:rsidR="009D5223" w:rsidRDefault="00000000">
      <w:pPr>
        <w:tabs>
          <w:tab w:val="left" w:pos="288"/>
        </w:tabs>
        <w:spacing w:before="240" w:after="240" w:line="228" w:lineRule="auto"/>
        <w:jc w:val="both"/>
        <w:rPr>
          <w:b/>
          <w:bCs/>
          <w:sz w:val="18"/>
          <w:szCs w:val="18"/>
        </w:rPr>
      </w:pPr>
      <w:r>
        <w:rPr>
          <w:b/>
          <w:bCs/>
          <w:sz w:val="18"/>
          <w:szCs w:val="18"/>
        </w:rPr>
        <w:t>A. Initial Observations</w:t>
      </w:r>
      <w:r>
        <w:rPr>
          <w:b/>
          <w:bCs/>
          <w:sz w:val="18"/>
          <w:szCs w:val="18"/>
        </w:rPr>
        <w:tab/>
      </w:r>
    </w:p>
    <w:p w14:paraId="7214A7EE" w14:textId="77777777" w:rsidR="009D5223" w:rsidRDefault="00000000">
      <w:pPr>
        <w:tabs>
          <w:tab w:val="left" w:pos="288"/>
        </w:tabs>
        <w:spacing w:before="240" w:after="240" w:line="228" w:lineRule="auto"/>
        <w:jc w:val="left"/>
        <w:rPr>
          <w:sz w:val="18"/>
          <w:szCs w:val="18"/>
        </w:rPr>
      </w:pPr>
      <w:proofErr w:type="gramStart"/>
      <w:r>
        <w:rPr>
          <w:sz w:val="18"/>
          <w:szCs w:val="18"/>
        </w:rPr>
        <w:t>When  working</w:t>
      </w:r>
      <w:proofErr w:type="gramEnd"/>
      <w:r>
        <w:rPr>
          <w:sz w:val="18"/>
          <w:szCs w:val="18"/>
        </w:rPr>
        <w:t xml:space="preserve"> with aggregating datasets from the manual extraction from the phase1, it was initially assumed that all the datasets would follow a similar structure.</w:t>
      </w:r>
    </w:p>
    <w:p w14:paraId="1D7B55BE" w14:textId="77777777" w:rsidR="009D5223" w:rsidRDefault="00000000">
      <w:pPr>
        <w:tabs>
          <w:tab w:val="left" w:pos="288"/>
        </w:tabs>
        <w:spacing w:before="240" w:after="240" w:line="228" w:lineRule="auto"/>
        <w:jc w:val="left"/>
        <w:rPr>
          <w:sz w:val="18"/>
          <w:szCs w:val="18"/>
        </w:rPr>
      </w:pPr>
      <w:proofErr w:type="gramStart"/>
      <w:r>
        <w:rPr>
          <w:sz w:val="18"/>
          <w:szCs w:val="18"/>
        </w:rPr>
        <w:t>However</w:t>
      </w:r>
      <w:proofErr w:type="gramEnd"/>
      <w:r>
        <w:rPr>
          <w:sz w:val="18"/>
          <w:szCs w:val="18"/>
        </w:rPr>
        <w:t xml:space="preserve"> upon closer inspection, several inconsistencies and abnormalities were identified. These fields appeared similar, often behaved differently when processed, and certain columns contained unexpected values or formats.</w:t>
      </w:r>
    </w:p>
    <w:p w14:paraId="1F950C4D" w14:textId="77777777" w:rsidR="009D5223" w:rsidRDefault="00000000">
      <w:pPr>
        <w:tabs>
          <w:tab w:val="left" w:pos="288"/>
        </w:tabs>
        <w:spacing w:before="240" w:after="240" w:line="228" w:lineRule="auto"/>
        <w:jc w:val="left"/>
        <w:rPr>
          <w:sz w:val="18"/>
          <w:szCs w:val="18"/>
        </w:rPr>
      </w:pPr>
      <w:r>
        <w:rPr>
          <w:sz w:val="18"/>
          <w:szCs w:val="18"/>
        </w:rPr>
        <w:t xml:space="preserve">This required multiple iterations of cleaning logic before a </w:t>
      </w:r>
      <w:r>
        <w:rPr>
          <w:sz w:val="18"/>
          <w:szCs w:val="18"/>
        </w:rPr>
        <w:tab/>
      </w:r>
      <w:proofErr w:type="spellStart"/>
      <w:r>
        <w:rPr>
          <w:sz w:val="18"/>
          <w:szCs w:val="18"/>
        </w:rPr>
        <w:t>A</w:t>
      </w:r>
      <w:proofErr w:type="spellEnd"/>
      <w:r>
        <w:rPr>
          <w:sz w:val="18"/>
          <w:szCs w:val="18"/>
        </w:rPr>
        <w:t xml:space="preserve"> stable approach could be established. So that it can be </w:t>
      </w:r>
      <w:proofErr w:type="spellStart"/>
      <w:r>
        <w:rPr>
          <w:sz w:val="18"/>
          <w:szCs w:val="18"/>
        </w:rPr>
        <w:t>use</w:t>
      </w:r>
      <w:proofErr w:type="spellEnd"/>
      <w:r>
        <w:rPr>
          <w:sz w:val="18"/>
          <w:szCs w:val="18"/>
        </w:rPr>
        <w:t xml:space="preserve"> </w:t>
      </w:r>
      <w:r>
        <w:rPr>
          <w:sz w:val="18"/>
          <w:szCs w:val="18"/>
        </w:rPr>
        <w:tab/>
        <w:t>for further data modelling</w:t>
      </w:r>
    </w:p>
    <w:p w14:paraId="3405BB3E" w14:textId="77777777" w:rsidR="009D5223" w:rsidRDefault="00000000">
      <w:pPr>
        <w:tabs>
          <w:tab w:val="left" w:pos="288"/>
        </w:tabs>
        <w:spacing w:after="120" w:line="228" w:lineRule="auto"/>
        <w:jc w:val="left"/>
        <w:rPr>
          <w:sz w:val="18"/>
          <w:szCs w:val="18"/>
        </w:rPr>
      </w:pPr>
      <w:r>
        <w:pict w14:anchorId="1F3BD455">
          <v:rect id="_x0000_i1027" style="width:0;height:1.5pt" o:hralign="center" o:hrstd="t" o:hr="t" fillcolor="#a0a0a0" stroked="f"/>
        </w:pict>
      </w:r>
    </w:p>
    <w:p w14:paraId="5AED081F" w14:textId="77777777" w:rsidR="009D5223" w:rsidRDefault="00000000">
      <w:pPr>
        <w:tabs>
          <w:tab w:val="left" w:pos="288"/>
        </w:tabs>
        <w:spacing w:before="240" w:after="240" w:line="228" w:lineRule="auto"/>
        <w:jc w:val="both"/>
        <w:rPr>
          <w:b/>
          <w:bCs/>
          <w:sz w:val="18"/>
          <w:szCs w:val="18"/>
        </w:rPr>
      </w:pPr>
      <w:r>
        <w:rPr>
          <w:b/>
          <w:bCs/>
          <w:sz w:val="18"/>
          <w:szCs w:val="18"/>
        </w:rPr>
        <w:t>B. Text Standardization</w:t>
      </w:r>
    </w:p>
    <w:p w14:paraId="525D7BDB" w14:textId="77777777" w:rsidR="009D5223" w:rsidRDefault="00000000">
      <w:pPr>
        <w:tabs>
          <w:tab w:val="left" w:pos="288"/>
        </w:tabs>
        <w:spacing w:before="240" w:after="240" w:line="228" w:lineRule="auto"/>
        <w:jc w:val="both"/>
        <w:rPr>
          <w:sz w:val="18"/>
          <w:szCs w:val="18"/>
        </w:rPr>
      </w:pPr>
      <w:r>
        <w:rPr>
          <w:sz w:val="18"/>
          <w:szCs w:val="18"/>
        </w:rPr>
        <w:t>Text fields presented issues such as inconsistent casing, extra whitespace or trailing spaces, and hidden characters. These were addressed using transformation functions.</w:t>
      </w:r>
    </w:p>
    <w:p w14:paraId="67655E4B" w14:textId="77777777" w:rsidR="009D5223" w:rsidRDefault="00000000">
      <w:pPr>
        <w:tabs>
          <w:tab w:val="left" w:pos="288"/>
        </w:tabs>
        <w:jc w:val="left"/>
        <w:rPr>
          <w:sz w:val="18"/>
          <w:szCs w:val="18"/>
        </w:rPr>
      </w:pPr>
      <w:proofErr w:type="spellStart"/>
      <w:r>
        <w:rPr>
          <w:sz w:val="18"/>
          <w:szCs w:val="18"/>
        </w:rPr>
        <w:t>Text.Upper</w:t>
      </w:r>
      <w:proofErr w:type="spellEnd"/>
      <w:r>
        <w:rPr>
          <w:sz w:val="18"/>
          <w:szCs w:val="18"/>
        </w:rPr>
        <w:t>(</w:t>
      </w:r>
      <w:proofErr w:type="spellStart"/>
      <w:r>
        <w:rPr>
          <w:sz w:val="18"/>
          <w:szCs w:val="18"/>
        </w:rPr>
        <w:t>Text.Trim</w:t>
      </w:r>
      <w:proofErr w:type="spellEnd"/>
      <w:r>
        <w:rPr>
          <w:sz w:val="18"/>
          <w:szCs w:val="18"/>
        </w:rPr>
        <w:t>([Field]))</w:t>
      </w:r>
    </w:p>
    <w:p w14:paraId="36DF4601" w14:textId="77777777" w:rsidR="009D5223" w:rsidRDefault="009D5223">
      <w:pPr>
        <w:tabs>
          <w:tab w:val="left" w:pos="288"/>
        </w:tabs>
        <w:jc w:val="left"/>
        <w:rPr>
          <w:sz w:val="18"/>
          <w:szCs w:val="18"/>
        </w:rPr>
      </w:pPr>
    </w:p>
    <w:p w14:paraId="2E8D5747" w14:textId="77777777" w:rsidR="009D5223" w:rsidRDefault="00000000">
      <w:pPr>
        <w:tabs>
          <w:tab w:val="left" w:pos="288"/>
        </w:tabs>
        <w:jc w:val="left"/>
        <w:rPr>
          <w:sz w:val="18"/>
          <w:szCs w:val="18"/>
        </w:rPr>
      </w:pPr>
      <w:r>
        <w:rPr>
          <w:sz w:val="18"/>
          <w:szCs w:val="18"/>
        </w:rPr>
        <w:t>While this may appear simple, applying it consistently across all relevant fields significantly improved data quality.</w:t>
      </w:r>
    </w:p>
    <w:p w14:paraId="7F59FA22" w14:textId="77777777" w:rsidR="009D5223" w:rsidRDefault="00000000">
      <w:pPr>
        <w:pBdr>
          <w:top w:val="nil"/>
          <w:left w:val="nil"/>
          <w:bottom w:val="nil"/>
          <w:right w:val="nil"/>
          <w:between w:val="nil"/>
        </w:pBdr>
        <w:tabs>
          <w:tab w:val="left" w:pos="288"/>
        </w:tabs>
        <w:spacing w:after="120" w:line="228" w:lineRule="auto"/>
        <w:ind w:firstLine="288"/>
        <w:jc w:val="both"/>
        <w:rPr>
          <w:color w:val="000000"/>
          <w:sz w:val="18"/>
          <w:szCs w:val="18"/>
        </w:rPr>
      </w:pPr>
      <w:r>
        <w:pict w14:anchorId="554D86DC">
          <v:rect id="_x0000_i1028" style="width:0;height:1.5pt" o:hralign="center" o:hrstd="t" o:hr="t" fillcolor="#a0a0a0" stroked="f"/>
        </w:pict>
      </w:r>
    </w:p>
    <w:p w14:paraId="39DDE529" w14:textId="77777777" w:rsidR="009D5223" w:rsidRDefault="00000000">
      <w:pPr>
        <w:pBdr>
          <w:top w:val="nil"/>
          <w:left w:val="nil"/>
          <w:bottom w:val="nil"/>
          <w:right w:val="nil"/>
          <w:between w:val="nil"/>
        </w:pBdr>
        <w:tabs>
          <w:tab w:val="left" w:pos="288"/>
        </w:tabs>
        <w:spacing w:after="120" w:line="228" w:lineRule="auto"/>
        <w:jc w:val="both"/>
        <w:rPr>
          <w:b/>
          <w:bCs/>
          <w:color w:val="000000"/>
          <w:sz w:val="18"/>
          <w:szCs w:val="18"/>
        </w:rPr>
      </w:pPr>
      <w:r>
        <w:rPr>
          <w:b/>
          <w:bCs/>
          <w:color w:val="000000"/>
          <w:sz w:val="18"/>
          <w:szCs w:val="18"/>
        </w:rPr>
        <w:t xml:space="preserve">C. Multi-Delimiter Complexity </w:t>
      </w:r>
    </w:p>
    <w:p w14:paraId="10AD24A6" w14:textId="77777777" w:rsidR="009D5223" w:rsidRDefault="00000000">
      <w:pPr>
        <w:tabs>
          <w:tab w:val="left" w:pos="288"/>
        </w:tabs>
        <w:jc w:val="left"/>
        <w:rPr>
          <w:sz w:val="18"/>
          <w:szCs w:val="18"/>
        </w:rPr>
      </w:pPr>
      <w:r>
        <w:rPr>
          <w:sz w:val="18"/>
          <w:szCs w:val="18"/>
        </w:rPr>
        <w:t>In certain situations, a single field had values that were separated by pipe characters, commas, and line breaks all at once.</w:t>
      </w:r>
    </w:p>
    <w:p w14:paraId="5D63A41C" w14:textId="77777777" w:rsidR="009D5223" w:rsidRDefault="00000000">
      <w:pPr>
        <w:tabs>
          <w:tab w:val="left" w:pos="288"/>
        </w:tabs>
        <w:jc w:val="left"/>
        <w:rPr>
          <w:sz w:val="18"/>
          <w:szCs w:val="18"/>
        </w:rPr>
      </w:pPr>
      <w:r>
        <w:rPr>
          <w:sz w:val="18"/>
          <w:szCs w:val="18"/>
        </w:rPr>
        <w:t xml:space="preserve">The first solutions applied did not work correctly because they used normal string-splitting methods, resulting in either partial or erroneous output. This problem was overcome </w:t>
      </w:r>
      <w:proofErr w:type="gramStart"/>
      <w:r>
        <w:rPr>
          <w:sz w:val="18"/>
          <w:szCs w:val="18"/>
        </w:rPr>
        <w:t>through the use of</w:t>
      </w:r>
      <w:proofErr w:type="gramEnd"/>
      <w:r>
        <w:rPr>
          <w:sz w:val="18"/>
          <w:szCs w:val="18"/>
        </w:rPr>
        <w:t xml:space="preserve"> tokens.</w:t>
      </w:r>
    </w:p>
    <w:p w14:paraId="529B9BAA" w14:textId="77777777" w:rsidR="009D5223" w:rsidRDefault="00000000">
      <w:pPr>
        <w:tabs>
          <w:tab w:val="left" w:pos="288"/>
        </w:tabs>
        <w:jc w:val="left"/>
        <w:rPr>
          <w:sz w:val="18"/>
          <w:szCs w:val="18"/>
        </w:rPr>
      </w:pPr>
      <w:r>
        <w:rPr>
          <w:sz w:val="18"/>
          <w:szCs w:val="18"/>
        </w:rPr>
        <w:t>This alone made the solution much more reliable.</w:t>
      </w:r>
    </w:p>
    <w:p w14:paraId="36AFAC43" w14:textId="77777777" w:rsidR="009D5223" w:rsidRDefault="009D5223">
      <w:pPr>
        <w:tabs>
          <w:tab w:val="left" w:pos="288"/>
        </w:tabs>
        <w:jc w:val="left"/>
        <w:rPr>
          <w:sz w:val="18"/>
          <w:szCs w:val="18"/>
        </w:rPr>
      </w:pPr>
    </w:p>
    <w:p w14:paraId="0C706893" w14:textId="77777777" w:rsidR="009D5223" w:rsidRDefault="00000000">
      <w:pPr>
        <w:pBdr>
          <w:top w:val="nil"/>
          <w:left w:val="nil"/>
          <w:bottom w:val="nil"/>
          <w:right w:val="nil"/>
          <w:between w:val="nil"/>
        </w:pBdr>
        <w:tabs>
          <w:tab w:val="left" w:pos="288"/>
        </w:tabs>
        <w:spacing w:after="120" w:line="228" w:lineRule="auto"/>
        <w:jc w:val="both"/>
        <w:rPr>
          <w:color w:val="000000"/>
          <w:sz w:val="18"/>
          <w:szCs w:val="18"/>
        </w:rPr>
      </w:pPr>
      <w:r>
        <w:pict w14:anchorId="1A3B98CA">
          <v:rect id="_x0000_i1029" style="width:0;height:1.5pt" o:hralign="center" o:hrstd="t" o:hr="t" fillcolor="#a0a0a0" stroked="f"/>
        </w:pict>
      </w:r>
    </w:p>
    <w:p w14:paraId="4F6887E6" w14:textId="77777777" w:rsidR="009D5223" w:rsidRDefault="00000000">
      <w:pPr>
        <w:pBdr>
          <w:top w:val="nil"/>
          <w:left w:val="nil"/>
          <w:bottom w:val="nil"/>
          <w:right w:val="nil"/>
          <w:between w:val="nil"/>
        </w:pBdr>
        <w:tabs>
          <w:tab w:val="left" w:pos="288"/>
        </w:tabs>
        <w:spacing w:after="120" w:line="228" w:lineRule="auto"/>
        <w:jc w:val="both"/>
        <w:rPr>
          <w:b/>
          <w:bCs/>
          <w:color w:val="000000"/>
          <w:sz w:val="18"/>
          <w:szCs w:val="18"/>
        </w:rPr>
      </w:pPr>
      <w:r>
        <w:rPr>
          <w:b/>
          <w:bCs/>
          <w:color w:val="000000"/>
          <w:sz w:val="18"/>
          <w:szCs w:val="18"/>
        </w:rPr>
        <w:t xml:space="preserve">D. Currency Handling </w:t>
      </w:r>
    </w:p>
    <w:p w14:paraId="78325ABE" w14:textId="77777777" w:rsidR="009D5223" w:rsidRDefault="00000000">
      <w:pPr>
        <w:tabs>
          <w:tab w:val="left" w:pos="288"/>
        </w:tabs>
        <w:jc w:val="left"/>
        <w:rPr>
          <w:color w:val="000000"/>
          <w:sz w:val="18"/>
          <w:szCs w:val="18"/>
        </w:rPr>
      </w:pPr>
      <w:r>
        <w:rPr>
          <w:sz w:val="18"/>
          <w:szCs w:val="18"/>
        </w:rPr>
        <w:t xml:space="preserve">Currency values required careful handling, as they often contained symbols and formatting inconsistencies. A direct </w:t>
      </w:r>
      <w:r>
        <w:rPr>
          <w:sz w:val="18"/>
          <w:szCs w:val="18"/>
        </w:rPr>
        <w:tab/>
        <w:t>replacement approach was initially considered but later refined to avoid affecting non-currency fields.</w:t>
      </w:r>
    </w:p>
    <w:p w14:paraId="3ED02335" w14:textId="77777777" w:rsidR="009D5223" w:rsidRDefault="00000000">
      <w:pPr>
        <w:pBdr>
          <w:top w:val="nil"/>
          <w:left w:val="nil"/>
          <w:bottom w:val="nil"/>
          <w:right w:val="nil"/>
          <w:between w:val="nil"/>
        </w:pBdr>
        <w:tabs>
          <w:tab w:val="left" w:pos="288"/>
        </w:tabs>
        <w:spacing w:after="120" w:line="228" w:lineRule="auto"/>
        <w:jc w:val="both"/>
        <w:rPr>
          <w:color w:val="000000"/>
          <w:sz w:val="18"/>
          <w:szCs w:val="18"/>
        </w:rPr>
      </w:pPr>
      <w:r>
        <w:rPr>
          <w:color w:val="000000"/>
          <w:sz w:val="18"/>
          <w:szCs w:val="18"/>
        </w:rPr>
        <w:t>The final implementation involved:</w:t>
      </w:r>
    </w:p>
    <w:p w14:paraId="51E38F94" w14:textId="77777777" w:rsidR="009D5223" w:rsidRDefault="00000000">
      <w:pPr>
        <w:numPr>
          <w:ilvl w:val="0"/>
          <w:numId w:val="1"/>
        </w:numPr>
        <w:pBdr>
          <w:top w:val="nil"/>
          <w:left w:val="nil"/>
          <w:bottom w:val="nil"/>
          <w:right w:val="nil"/>
          <w:between w:val="nil"/>
        </w:pBdr>
        <w:tabs>
          <w:tab w:val="left" w:pos="288"/>
        </w:tabs>
        <w:spacing w:after="120" w:line="228" w:lineRule="auto"/>
        <w:jc w:val="both"/>
        <w:rPr>
          <w:color w:val="000000"/>
          <w:sz w:val="18"/>
          <w:szCs w:val="18"/>
        </w:rPr>
      </w:pPr>
      <w:r>
        <w:rPr>
          <w:color w:val="000000"/>
          <w:sz w:val="18"/>
          <w:szCs w:val="18"/>
        </w:rPr>
        <w:t>Identifying relevant columns</w:t>
      </w:r>
    </w:p>
    <w:p w14:paraId="22080D1D" w14:textId="77777777" w:rsidR="009D5223" w:rsidRDefault="00000000">
      <w:pPr>
        <w:numPr>
          <w:ilvl w:val="0"/>
          <w:numId w:val="1"/>
        </w:numPr>
        <w:pBdr>
          <w:top w:val="nil"/>
          <w:left w:val="nil"/>
          <w:bottom w:val="nil"/>
          <w:right w:val="nil"/>
          <w:between w:val="nil"/>
        </w:pBdr>
        <w:tabs>
          <w:tab w:val="left" w:pos="288"/>
        </w:tabs>
        <w:spacing w:after="120" w:line="228" w:lineRule="auto"/>
        <w:jc w:val="both"/>
        <w:rPr>
          <w:color w:val="000000"/>
          <w:sz w:val="18"/>
          <w:szCs w:val="18"/>
        </w:rPr>
      </w:pPr>
      <w:r>
        <w:rPr>
          <w:color w:val="000000"/>
          <w:sz w:val="18"/>
          <w:szCs w:val="18"/>
        </w:rPr>
        <w:t>Removing symbols selectively</w:t>
      </w:r>
    </w:p>
    <w:p w14:paraId="29EBDE0A" w14:textId="77777777" w:rsidR="009D5223" w:rsidRDefault="00000000">
      <w:pPr>
        <w:numPr>
          <w:ilvl w:val="0"/>
          <w:numId w:val="1"/>
        </w:numPr>
        <w:pBdr>
          <w:top w:val="nil"/>
          <w:left w:val="nil"/>
          <w:bottom w:val="nil"/>
          <w:right w:val="nil"/>
          <w:between w:val="nil"/>
        </w:pBdr>
        <w:tabs>
          <w:tab w:val="left" w:pos="288"/>
        </w:tabs>
        <w:spacing w:after="120" w:line="228" w:lineRule="auto"/>
        <w:jc w:val="both"/>
        <w:rPr>
          <w:color w:val="000000"/>
          <w:sz w:val="18"/>
          <w:szCs w:val="18"/>
        </w:rPr>
      </w:pPr>
      <w:r>
        <w:rPr>
          <w:color w:val="000000"/>
          <w:sz w:val="18"/>
          <w:szCs w:val="18"/>
        </w:rPr>
        <w:t>Preserving numerical accuracy</w:t>
      </w:r>
    </w:p>
    <w:p w14:paraId="58B1EA91" w14:textId="77777777" w:rsidR="009D5223" w:rsidRDefault="00000000">
      <w:pPr>
        <w:pBdr>
          <w:top w:val="nil"/>
          <w:left w:val="nil"/>
          <w:bottom w:val="nil"/>
          <w:right w:val="nil"/>
          <w:between w:val="nil"/>
        </w:pBdr>
        <w:tabs>
          <w:tab w:val="left" w:pos="288"/>
        </w:tabs>
        <w:spacing w:after="120" w:line="228" w:lineRule="auto"/>
        <w:ind w:firstLine="288"/>
        <w:jc w:val="both"/>
        <w:rPr>
          <w:color w:val="000000"/>
          <w:sz w:val="18"/>
          <w:szCs w:val="18"/>
        </w:rPr>
      </w:pPr>
      <w:r>
        <w:pict w14:anchorId="7B614250">
          <v:rect id="_x0000_i1030" style="width:0;height:1.5pt" o:hralign="center" o:hrstd="t" o:hr="t" fillcolor="#a0a0a0" stroked="f"/>
        </w:pict>
      </w:r>
    </w:p>
    <w:p w14:paraId="3C809AB6" w14:textId="77777777" w:rsidR="009D5223" w:rsidRDefault="00000000">
      <w:pPr>
        <w:pBdr>
          <w:top w:val="nil"/>
          <w:left w:val="nil"/>
          <w:bottom w:val="nil"/>
          <w:right w:val="nil"/>
          <w:between w:val="nil"/>
        </w:pBdr>
        <w:tabs>
          <w:tab w:val="left" w:pos="288"/>
        </w:tabs>
        <w:spacing w:after="120" w:line="228" w:lineRule="auto"/>
        <w:jc w:val="both"/>
        <w:rPr>
          <w:b/>
          <w:bCs/>
          <w:color w:val="000000"/>
          <w:sz w:val="18"/>
          <w:szCs w:val="18"/>
        </w:rPr>
      </w:pPr>
      <w:r>
        <w:rPr>
          <w:b/>
          <w:bCs/>
          <w:color w:val="000000"/>
          <w:sz w:val="18"/>
          <w:szCs w:val="18"/>
        </w:rPr>
        <w:t>E. CAT CLAIMS HANDLING SYSTEM</w:t>
      </w:r>
    </w:p>
    <w:p w14:paraId="2CBC1062" w14:textId="77777777" w:rsidR="009D5223" w:rsidRDefault="00000000">
      <w:pPr>
        <w:tabs>
          <w:tab w:val="left" w:pos="288"/>
        </w:tabs>
        <w:jc w:val="left"/>
      </w:pPr>
      <w:r>
        <w:t>Due to ambiguity in the reports, there were inconsistencies in the fields where it mentions where a claim is a catastrophic claim or a non-catastrophic claim. Data consisted of values such as NON-WEATHER AND NON-CAT, Non-CAT etc which did not match the format that was required by the modelling team. A logical categorisation of such fields was required which can:</w:t>
      </w:r>
    </w:p>
    <w:p w14:paraId="45CD5864" w14:textId="77777777" w:rsidR="009D5223" w:rsidRDefault="009D5223">
      <w:pPr>
        <w:tabs>
          <w:tab w:val="left" w:pos="288"/>
        </w:tabs>
        <w:jc w:val="left"/>
      </w:pPr>
    </w:p>
    <w:p w14:paraId="71C4D788" w14:textId="77777777" w:rsidR="009D5223" w:rsidRDefault="00000000">
      <w:pPr>
        <w:numPr>
          <w:ilvl w:val="0"/>
          <w:numId w:val="1"/>
        </w:numPr>
        <w:pBdr>
          <w:top w:val="nil"/>
          <w:left w:val="nil"/>
          <w:bottom w:val="nil"/>
          <w:right w:val="nil"/>
          <w:between w:val="nil"/>
        </w:pBdr>
        <w:tabs>
          <w:tab w:val="left" w:pos="288"/>
        </w:tabs>
        <w:spacing w:after="120" w:line="228" w:lineRule="auto"/>
        <w:jc w:val="both"/>
        <w:rPr>
          <w:color w:val="000000"/>
          <w:sz w:val="18"/>
          <w:szCs w:val="18"/>
        </w:rPr>
      </w:pPr>
      <w:r>
        <w:rPr>
          <w:color w:val="000000"/>
          <w:sz w:val="18"/>
          <w:szCs w:val="18"/>
        </w:rPr>
        <w:t>Identifying relevant type of fields (Nonweather and non-cat -&gt; should have fallen under the category of Non-Weather and Non-CAT)</w:t>
      </w:r>
    </w:p>
    <w:p w14:paraId="278D6921" w14:textId="77777777" w:rsidR="009D5223" w:rsidRDefault="00000000">
      <w:pPr>
        <w:numPr>
          <w:ilvl w:val="0"/>
          <w:numId w:val="1"/>
        </w:numPr>
        <w:pBdr>
          <w:top w:val="nil"/>
          <w:left w:val="nil"/>
          <w:bottom w:val="nil"/>
          <w:right w:val="nil"/>
          <w:between w:val="nil"/>
        </w:pBdr>
        <w:tabs>
          <w:tab w:val="left" w:pos="288"/>
        </w:tabs>
        <w:spacing w:after="120" w:line="228" w:lineRule="auto"/>
        <w:jc w:val="both"/>
        <w:rPr>
          <w:color w:val="000000"/>
          <w:sz w:val="18"/>
          <w:szCs w:val="18"/>
        </w:rPr>
      </w:pPr>
      <w:r>
        <w:rPr>
          <w:color w:val="000000"/>
          <w:sz w:val="18"/>
          <w:szCs w:val="18"/>
        </w:rPr>
        <w:t xml:space="preserve">Removal of “Unknows” </w:t>
      </w:r>
    </w:p>
    <w:p w14:paraId="7706E00A" w14:textId="77777777" w:rsidR="009D5223" w:rsidRDefault="009D5223">
      <w:pPr>
        <w:pBdr>
          <w:top w:val="nil"/>
          <w:left w:val="nil"/>
          <w:bottom w:val="nil"/>
          <w:right w:val="nil"/>
          <w:between w:val="nil"/>
        </w:pBdr>
        <w:tabs>
          <w:tab w:val="left" w:pos="288"/>
        </w:tabs>
        <w:spacing w:after="120" w:line="228" w:lineRule="auto"/>
        <w:ind w:firstLine="288"/>
        <w:jc w:val="both"/>
        <w:rPr>
          <w:color w:val="000000"/>
          <w:sz w:val="18"/>
          <w:szCs w:val="18"/>
        </w:rPr>
      </w:pPr>
    </w:p>
    <w:p w14:paraId="5DCDE3A8" w14:textId="77777777" w:rsidR="009D5223" w:rsidRDefault="00000000">
      <w:pPr>
        <w:pBdr>
          <w:top w:val="nil"/>
          <w:left w:val="nil"/>
          <w:bottom w:val="nil"/>
          <w:right w:val="nil"/>
          <w:between w:val="nil"/>
        </w:pBdr>
        <w:tabs>
          <w:tab w:val="left" w:pos="288"/>
        </w:tabs>
        <w:spacing w:after="120" w:line="228" w:lineRule="auto"/>
        <w:ind w:firstLine="288"/>
        <w:jc w:val="both"/>
        <w:rPr>
          <w:b/>
          <w:bCs/>
          <w:smallCaps/>
          <w:color w:val="000000"/>
          <w:sz w:val="18"/>
          <w:szCs w:val="18"/>
        </w:rPr>
      </w:pPr>
      <w:r>
        <w:pict w14:anchorId="5D39FB76">
          <v:rect id="_x0000_i1031" style="width:0;height:1.5pt" o:hralign="center" o:hrstd="t" o:hr="t" fillcolor="#a0a0a0" stroked="f"/>
        </w:pict>
      </w:r>
    </w:p>
    <w:p w14:paraId="3EA37FF8" w14:textId="77777777" w:rsidR="009D5223" w:rsidRDefault="00000000">
      <w:pPr>
        <w:pStyle w:val="Heading1"/>
        <w:jc w:val="both"/>
        <w:rPr>
          <w:b/>
          <w:bCs/>
          <w:sz w:val="18"/>
          <w:szCs w:val="18"/>
        </w:rPr>
      </w:pPr>
      <w:r>
        <w:rPr>
          <w:b/>
          <w:bCs/>
          <w:sz w:val="18"/>
          <w:szCs w:val="18"/>
        </w:rPr>
        <w:t xml:space="preserve">IV.AUTOMATED CLAIMS SCORING SYSTEM </w:t>
      </w:r>
      <w:proofErr w:type="gramStart"/>
      <w:r>
        <w:rPr>
          <w:b/>
          <w:bCs/>
          <w:sz w:val="18"/>
          <w:szCs w:val="18"/>
        </w:rPr>
        <w:t>AND  CLAIMS</w:t>
      </w:r>
      <w:proofErr w:type="gramEnd"/>
      <w:r>
        <w:rPr>
          <w:b/>
          <w:bCs/>
          <w:sz w:val="18"/>
          <w:szCs w:val="18"/>
        </w:rPr>
        <w:t xml:space="preserve"> AND EXPOSURE DATA MATCHING</w:t>
      </w:r>
    </w:p>
    <w:p w14:paraId="21712211" w14:textId="77777777" w:rsidR="009D5223" w:rsidRDefault="00000000">
      <w:pPr>
        <w:jc w:val="left"/>
        <w:rPr>
          <w:sz w:val="18"/>
          <w:szCs w:val="18"/>
        </w:rPr>
      </w:pPr>
      <w:r>
        <w:rPr>
          <w:sz w:val="18"/>
          <w:szCs w:val="18"/>
        </w:rPr>
        <w:t xml:space="preserve">Building upon the standardized dataset, an automated claims   scoring system was developed using Power Query. Which was used to find matches from claims data within the exposure dataset. The system is designed to process structured datasets efficiently by </w:t>
      </w:r>
      <w:r>
        <w:rPr>
          <w:sz w:val="18"/>
          <w:szCs w:val="18"/>
        </w:rPr>
        <w:lastRenderedPageBreak/>
        <w:t>applying a series of transformations, matching operations, and scoring logic.</w:t>
      </w:r>
    </w:p>
    <w:p w14:paraId="0C3498E8" w14:textId="77777777" w:rsidR="009D5223" w:rsidRDefault="009D5223">
      <w:pPr>
        <w:jc w:val="left"/>
        <w:rPr>
          <w:sz w:val="18"/>
          <w:szCs w:val="18"/>
        </w:rPr>
      </w:pPr>
    </w:p>
    <w:p w14:paraId="58DAAEA2" w14:textId="77777777" w:rsidR="009D5223" w:rsidRDefault="00000000">
      <w:pPr>
        <w:pBdr>
          <w:top w:val="nil"/>
          <w:left w:val="nil"/>
          <w:bottom w:val="nil"/>
          <w:right w:val="nil"/>
          <w:between w:val="nil"/>
        </w:pBdr>
        <w:tabs>
          <w:tab w:val="left" w:pos="288"/>
        </w:tabs>
        <w:spacing w:after="120" w:line="228" w:lineRule="auto"/>
        <w:jc w:val="both"/>
        <w:rPr>
          <w:b/>
          <w:bCs/>
          <w:color w:val="000000"/>
          <w:sz w:val="18"/>
          <w:szCs w:val="18"/>
        </w:rPr>
      </w:pPr>
      <w:r>
        <w:rPr>
          <w:b/>
          <w:bCs/>
          <w:color w:val="000000"/>
          <w:sz w:val="18"/>
          <w:szCs w:val="18"/>
        </w:rPr>
        <w:t>A. Design Approach</w:t>
      </w:r>
    </w:p>
    <w:p w14:paraId="586A5916" w14:textId="77777777" w:rsidR="009D5223" w:rsidRDefault="00000000">
      <w:pPr>
        <w:pBdr>
          <w:top w:val="nil"/>
          <w:left w:val="nil"/>
          <w:bottom w:val="nil"/>
          <w:right w:val="nil"/>
          <w:between w:val="nil"/>
        </w:pBdr>
        <w:tabs>
          <w:tab w:val="left" w:pos="288"/>
        </w:tabs>
        <w:spacing w:after="120" w:line="228" w:lineRule="auto"/>
        <w:jc w:val="both"/>
        <w:rPr>
          <w:color w:val="000000"/>
          <w:sz w:val="18"/>
          <w:szCs w:val="18"/>
        </w:rPr>
      </w:pPr>
      <w:r>
        <w:rPr>
          <w:color w:val="000000"/>
          <w:sz w:val="18"/>
          <w:szCs w:val="18"/>
        </w:rPr>
        <w:t>The scoring system was designed with simplicity and reliability in mind. Instead of relying on complex models, the focus was on building clear and explainable logic.</w:t>
      </w:r>
    </w:p>
    <w:p w14:paraId="02E891D7" w14:textId="77777777" w:rsidR="009D5223" w:rsidRDefault="00000000">
      <w:pPr>
        <w:pBdr>
          <w:top w:val="nil"/>
          <w:left w:val="nil"/>
          <w:bottom w:val="nil"/>
          <w:right w:val="nil"/>
          <w:between w:val="nil"/>
        </w:pBdr>
        <w:tabs>
          <w:tab w:val="left" w:pos="288"/>
        </w:tabs>
        <w:spacing w:after="120" w:line="228" w:lineRule="auto"/>
        <w:jc w:val="both"/>
        <w:rPr>
          <w:color w:val="000000"/>
          <w:sz w:val="18"/>
          <w:szCs w:val="18"/>
        </w:rPr>
      </w:pPr>
      <w:r>
        <w:pict w14:anchorId="1470B636">
          <v:rect id="_x0000_i1032" style="width:0;height:1.5pt" o:hralign="center" o:hrstd="t" o:hr="t" fillcolor="#a0a0a0" stroked="f"/>
        </w:pict>
      </w:r>
    </w:p>
    <w:p w14:paraId="2F2F8759" w14:textId="77777777" w:rsidR="009D5223" w:rsidRDefault="00000000">
      <w:pPr>
        <w:pBdr>
          <w:top w:val="nil"/>
          <w:left w:val="nil"/>
          <w:bottom w:val="nil"/>
          <w:right w:val="nil"/>
          <w:between w:val="nil"/>
        </w:pBdr>
        <w:tabs>
          <w:tab w:val="left" w:pos="288"/>
        </w:tabs>
        <w:spacing w:after="120" w:line="228" w:lineRule="auto"/>
        <w:jc w:val="both"/>
        <w:rPr>
          <w:b/>
          <w:bCs/>
          <w:color w:val="000000"/>
          <w:sz w:val="18"/>
          <w:szCs w:val="18"/>
        </w:rPr>
      </w:pPr>
      <w:r>
        <w:rPr>
          <w:b/>
          <w:bCs/>
          <w:color w:val="000000"/>
          <w:sz w:val="18"/>
          <w:szCs w:val="18"/>
        </w:rPr>
        <w:t xml:space="preserve">B. Matching Logic </w:t>
      </w:r>
    </w:p>
    <w:p w14:paraId="4D683B8C" w14:textId="77777777" w:rsidR="009D5223" w:rsidRDefault="00000000">
      <w:pPr>
        <w:tabs>
          <w:tab w:val="left" w:pos="288"/>
        </w:tabs>
        <w:jc w:val="left"/>
        <w:rPr>
          <w:sz w:val="18"/>
          <w:szCs w:val="18"/>
        </w:rPr>
      </w:pPr>
      <w:r>
        <w:rPr>
          <w:sz w:val="18"/>
          <w:szCs w:val="18"/>
        </w:rPr>
        <w:t xml:space="preserve">Matching between datasets was performed using partial </w:t>
      </w:r>
      <w:r>
        <w:rPr>
          <w:sz w:val="18"/>
          <w:szCs w:val="18"/>
        </w:rPr>
        <w:tab/>
        <w:t xml:space="preserve">comparisons rather than exact matches. This was particularly useful in cases where data was inconsistent. Using Loss </w:t>
      </w:r>
      <w:r>
        <w:rPr>
          <w:sz w:val="18"/>
          <w:szCs w:val="18"/>
        </w:rPr>
        <w:tab/>
        <w:t xml:space="preserve">locations that are in the claims database to find matches in the entire exposure data. The logic was further improved by </w:t>
      </w:r>
      <w:r>
        <w:rPr>
          <w:sz w:val="18"/>
          <w:szCs w:val="18"/>
        </w:rPr>
        <w:tab/>
        <w:t xml:space="preserve">converting the fields to a standard location format and then </w:t>
      </w:r>
      <w:r>
        <w:rPr>
          <w:sz w:val="18"/>
          <w:szCs w:val="18"/>
        </w:rPr>
        <w:tab/>
        <w:t xml:space="preserve">dividing the fields into individual character tokens using space, commas, and pipe delimiter as a differentiator. Further using Jaccard on the token sets which helps in balancing the overlap against overall lexical variety, which was well suited for our case as it was doing a fuzzy match and where the tokens may </w:t>
      </w:r>
      <w:r>
        <w:rPr>
          <w:sz w:val="18"/>
          <w:szCs w:val="18"/>
        </w:rPr>
        <w:tab/>
        <w:t>be added or dropped.</w:t>
      </w:r>
    </w:p>
    <w:p w14:paraId="32C14F04" w14:textId="77777777" w:rsidR="009D5223" w:rsidRDefault="00000000">
      <w:pPr>
        <w:pBdr>
          <w:top w:val="nil"/>
          <w:left w:val="nil"/>
          <w:bottom w:val="nil"/>
          <w:right w:val="nil"/>
          <w:between w:val="nil"/>
        </w:pBdr>
        <w:tabs>
          <w:tab w:val="left" w:pos="288"/>
        </w:tabs>
        <w:spacing w:after="120" w:line="228" w:lineRule="auto"/>
        <w:jc w:val="both"/>
        <w:rPr>
          <w:color w:val="000000"/>
          <w:sz w:val="18"/>
          <w:szCs w:val="18"/>
        </w:rPr>
      </w:pPr>
      <w:r>
        <w:rPr>
          <w:color w:val="000000"/>
          <w:sz w:val="18"/>
          <w:szCs w:val="18"/>
        </w:rPr>
        <w:t>Jaccard = (a as nullable text, b as nullable text) as number =&gt;</w:t>
      </w:r>
    </w:p>
    <w:p w14:paraId="3D01082C" w14:textId="77777777" w:rsidR="009D5223" w:rsidRDefault="009D5223">
      <w:pPr>
        <w:pBdr>
          <w:top w:val="nil"/>
          <w:left w:val="nil"/>
          <w:bottom w:val="nil"/>
          <w:right w:val="nil"/>
          <w:between w:val="nil"/>
        </w:pBdr>
        <w:tabs>
          <w:tab w:val="left" w:pos="288"/>
        </w:tabs>
        <w:spacing w:after="120" w:line="228" w:lineRule="auto"/>
        <w:ind w:left="288"/>
        <w:jc w:val="both"/>
        <w:rPr>
          <w:sz w:val="18"/>
          <w:szCs w:val="18"/>
        </w:rPr>
      </w:pPr>
    </w:p>
    <w:p w14:paraId="6BA350E8" w14:textId="77777777" w:rsidR="009D5223" w:rsidRDefault="00000000">
      <w:pPr>
        <w:pBdr>
          <w:top w:val="nil"/>
          <w:left w:val="nil"/>
          <w:bottom w:val="nil"/>
          <w:right w:val="nil"/>
          <w:between w:val="nil"/>
        </w:pBdr>
        <w:tabs>
          <w:tab w:val="left" w:pos="288"/>
        </w:tabs>
        <w:spacing w:after="120" w:line="228" w:lineRule="auto"/>
        <w:ind w:firstLine="288"/>
        <w:jc w:val="both"/>
        <w:rPr>
          <w:color w:val="000000"/>
          <w:sz w:val="18"/>
          <w:szCs w:val="18"/>
        </w:rPr>
      </w:pPr>
      <w:r>
        <w:rPr>
          <w:color w:val="000000"/>
          <w:sz w:val="18"/>
          <w:szCs w:val="18"/>
        </w:rPr>
        <w:t>let</w:t>
      </w:r>
    </w:p>
    <w:p w14:paraId="7363B4B6" w14:textId="77777777" w:rsidR="009D5223" w:rsidRDefault="00000000">
      <w:pPr>
        <w:pBdr>
          <w:top w:val="nil"/>
          <w:left w:val="nil"/>
          <w:bottom w:val="nil"/>
          <w:right w:val="nil"/>
          <w:between w:val="nil"/>
        </w:pBdr>
        <w:tabs>
          <w:tab w:val="left" w:pos="288"/>
        </w:tabs>
        <w:spacing w:after="120" w:line="228" w:lineRule="auto"/>
        <w:ind w:firstLine="288"/>
        <w:jc w:val="both"/>
        <w:rPr>
          <w:color w:val="000000"/>
          <w:sz w:val="18"/>
          <w:szCs w:val="18"/>
        </w:rPr>
      </w:pPr>
      <w:r>
        <w:rPr>
          <w:color w:val="000000"/>
          <w:sz w:val="18"/>
          <w:szCs w:val="18"/>
        </w:rPr>
        <w:t>A = Tokenize(a),</w:t>
      </w:r>
    </w:p>
    <w:p w14:paraId="5318A1A1" w14:textId="77777777" w:rsidR="009D5223" w:rsidRDefault="00000000">
      <w:pPr>
        <w:pBdr>
          <w:top w:val="nil"/>
          <w:left w:val="nil"/>
          <w:bottom w:val="nil"/>
          <w:right w:val="nil"/>
          <w:between w:val="nil"/>
        </w:pBdr>
        <w:tabs>
          <w:tab w:val="left" w:pos="288"/>
        </w:tabs>
        <w:spacing w:after="120" w:line="228" w:lineRule="auto"/>
        <w:ind w:firstLine="288"/>
        <w:jc w:val="both"/>
        <w:rPr>
          <w:color w:val="000000"/>
          <w:sz w:val="18"/>
          <w:szCs w:val="18"/>
        </w:rPr>
      </w:pPr>
      <w:r>
        <w:rPr>
          <w:color w:val="000000"/>
          <w:sz w:val="18"/>
          <w:szCs w:val="18"/>
        </w:rPr>
        <w:t>B = Tokenize(b),</w:t>
      </w:r>
    </w:p>
    <w:p w14:paraId="72FD6C89" w14:textId="77777777" w:rsidR="009D5223" w:rsidRDefault="00000000">
      <w:pPr>
        <w:pBdr>
          <w:top w:val="nil"/>
          <w:left w:val="nil"/>
          <w:bottom w:val="nil"/>
          <w:right w:val="nil"/>
          <w:between w:val="nil"/>
        </w:pBdr>
        <w:tabs>
          <w:tab w:val="left" w:pos="288"/>
        </w:tabs>
        <w:spacing w:after="120" w:line="228" w:lineRule="auto"/>
        <w:ind w:firstLine="288"/>
        <w:jc w:val="both"/>
        <w:rPr>
          <w:color w:val="000000"/>
          <w:sz w:val="18"/>
          <w:szCs w:val="18"/>
        </w:rPr>
      </w:pPr>
      <w:r>
        <w:rPr>
          <w:color w:val="000000"/>
          <w:sz w:val="18"/>
          <w:szCs w:val="18"/>
        </w:rPr>
        <w:t xml:space="preserve">inter = </w:t>
      </w:r>
      <w:proofErr w:type="spellStart"/>
      <w:r>
        <w:rPr>
          <w:color w:val="000000"/>
          <w:sz w:val="18"/>
          <w:szCs w:val="18"/>
        </w:rPr>
        <w:t>List.Intersect</w:t>
      </w:r>
      <w:proofErr w:type="spellEnd"/>
      <w:r>
        <w:rPr>
          <w:color w:val="000000"/>
          <w:sz w:val="18"/>
          <w:szCs w:val="18"/>
        </w:rPr>
        <w:t>({</w:t>
      </w:r>
      <w:proofErr w:type="gramStart"/>
      <w:r>
        <w:rPr>
          <w:color w:val="000000"/>
          <w:sz w:val="18"/>
          <w:szCs w:val="18"/>
        </w:rPr>
        <w:t>A,B</w:t>
      </w:r>
      <w:proofErr w:type="gramEnd"/>
      <w:r>
        <w:rPr>
          <w:color w:val="000000"/>
          <w:sz w:val="18"/>
          <w:szCs w:val="18"/>
        </w:rPr>
        <w:t>}),</w:t>
      </w:r>
    </w:p>
    <w:p w14:paraId="7F39B5CF" w14:textId="77777777" w:rsidR="009D5223" w:rsidRDefault="00000000">
      <w:pPr>
        <w:pBdr>
          <w:top w:val="nil"/>
          <w:left w:val="nil"/>
          <w:bottom w:val="nil"/>
          <w:right w:val="nil"/>
          <w:between w:val="nil"/>
        </w:pBdr>
        <w:tabs>
          <w:tab w:val="left" w:pos="288"/>
        </w:tabs>
        <w:spacing w:after="120" w:line="228" w:lineRule="auto"/>
        <w:ind w:firstLine="288"/>
        <w:jc w:val="both"/>
        <w:rPr>
          <w:color w:val="000000"/>
          <w:sz w:val="18"/>
          <w:szCs w:val="18"/>
        </w:rPr>
      </w:pPr>
      <w:proofErr w:type="spellStart"/>
      <w:r>
        <w:rPr>
          <w:color w:val="000000"/>
          <w:sz w:val="18"/>
          <w:szCs w:val="18"/>
        </w:rPr>
        <w:t>uni</w:t>
      </w:r>
      <w:proofErr w:type="spellEnd"/>
      <w:r>
        <w:rPr>
          <w:color w:val="000000"/>
          <w:sz w:val="18"/>
          <w:szCs w:val="18"/>
        </w:rPr>
        <w:t xml:space="preserve"> = </w:t>
      </w:r>
      <w:proofErr w:type="spellStart"/>
      <w:r>
        <w:rPr>
          <w:color w:val="000000"/>
          <w:sz w:val="18"/>
          <w:szCs w:val="18"/>
        </w:rPr>
        <w:t>List.Union</w:t>
      </w:r>
      <w:proofErr w:type="spellEnd"/>
      <w:r>
        <w:rPr>
          <w:color w:val="000000"/>
          <w:sz w:val="18"/>
          <w:szCs w:val="18"/>
        </w:rPr>
        <w:t>({</w:t>
      </w:r>
      <w:proofErr w:type="gramStart"/>
      <w:r>
        <w:rPr>
          <w:color w:val="000000"/>
          <w:sz w:val="18"/>
          <w:szCs w:val="18"/>
        </w:rPr>
        <w:t>A,B</w:t>
      </w:r>
      <w:proofErr w:type="gramEnd"/>
      <w:r>
        <w:rPr>
          <w:color w:val="000000"/>
          <w:sz w:val="18"/>
          <w:szCs w:val="18"/>
        </w:rPr>
        <w:t xml:space="preserve">})  </w:t>
      </w:r>
    </w:p>
    <w:p w14:paraId="6400B1B8" w14:textId="77777777" w:rsidR="009D5223" w:rsidRDefault="00000000">
      <w:pPr>
        <w:pBdr>
          <w:top w:val="nil"/>
          <w:left w:val="nil"/>
          <w:bottom w:val="nil"/>
          <w:right w:val="nil"/>
          <w:between w:val="nil"/>
        </w:pBdr>
        <w:tabs>
          <w:tab w:val="left" w:pos="288"/>
        </w:tabs>
        <w:spacing w:after="120" w:line="228" w:lineRule="auto"/>
        <w:ind w:left="288"/>
        <w:jc w:val="both"/>
        <w:rPr>
          <w:color w:val="000000"/>
          <w:sz w:val="18"/>
          <w:szCs w:val="18"/>
        </w:rPr>
      </w:pPr>
      <w:proofErr w:type="spellStart"/>
      <w:r>
        <w:rPr>
          <w:color w:val="000000"/>
          <w:sz w:val="18"/>
          <w:szCs w:val="18"/>
        </w:rPr>
        <w:t>inifList.Count</w:t>
      </w:r>
      <w:proofErr w:type="spellEnd"/>
      <w:r>
        <w:rPr>
          <w:color w:val="000000"/>
          <w:sz w:val="18"/>
          <w:szCs w:val="18"/>
        </w:rPr>
        <w:t>(</w:t>
      </w:r>
      <w:proofErr w:type="spellStart"/>
      <w:r>
        <w:rPr>
          <w:color w:val="000000"/>
          <w:sz w:val="18"/>
          <w:szCs w:val="18"/>
        </w:rPr>
        <w:t>uni</w:t>
      </w:r>
      <w:proofErr w:type="spellEnd"/>
      <w:r>
        <w:rPr>
          <w:color w:val="000000"/>
          <w:sz w:val="18"/>
          <w:szCs w:val="18"/>
        </w:rPr>
        <w:t xml:space="preserve">)=0then0.0else </w:t>
      </w:r>
      <w:proofErr w:type="spellStart"/>
      <w:r>
        <w:rPr>
          <w:color w:val="000000"/>
          <w:sz w:val="18"/>
          <w:szCs w:val="18"/>
        </w:rPr>
        <w:t>Number.From</w:t>
      </w:r>
      <w:proofErr w:type="spellEnd"/>
      <w:r>
        <w:rPr>
          <w:color w:val="000000"/>
          <w:sz w:val="18"/>
          <w:szCs w:val="18"/>
        </w:rPr>
        <w:t>(</w:t>
      </w:r>
      <w:proofErr w:type="spellStart"/>
      <w:r>
        <w:rPr>
          <w:color w:val="000000"/>
          <w:sz w:val="18"/>
          <w:szCs w:val="18"/>
        </w:rPr>
        <w:t>List.Count</w:t>
      </w:r>
      <w:proofErr w:type="spellEnd"/>
      <w:r>
        <w:rPr>
          <w:color w:val="000000"/>
          <w:sz w:val="18"/>
          <w:szCs w:val="18"/>
        </w:rPr>
        <w:t>(inter)) /</w:t>
      </w:r>
    </w:p>
    <w:p w14:paraId="09AED2DD" w14:textId="77777777" w:rsidR="009D5223" w:rsidRDefault="00000000">
      <w:pPr>
        <w:pBdr>
          <w:top w:val="nil"/>
          <w:left w:val="nil"/>
          <w:bottom w:val="nil"/>
          <w:right w:val="nil"/>
          <w:between w:val="nil"/>
        </w:pBdr>
        <w:tabs>
          <w:tab w:val="left" w:pos="288"/>
        </w:tabs>
        <w:spacing w:after="120" w:line="228" w:lineRule="auto"/>
        <w:ind w:firstLine="288"/>
        <w:jc w:val="both"/>
        <w:rPr>
          <w:color w:val="000000"/>
          <w:sz w:val="18"/>
          <w:szCs w:val="18"/>
        </w:rPr>
      </w:pPr>
      <w:proofErr w:type="spellStart"/>
      <w:r>
        <w:rPr>
          <w:color w:val="000000"/>
          <w:sz w:val="18"/>
          <w:szCs w:val="18"/>
        </w:rPr>
        <w:t>Number.From</w:t>
      </w:r>
      <w:proofErr w:type="spellEnd"/>
      <w:r>
        <w:rPr>
          <w:color w:val="000000"/>
          <w:sz w:val="18"/>
          <w:szCs w:val="18"/>
        </w:rPr>
        <w:t>(</w:t>
      </w:r>
      <w:proofErr w:type="spellStart"/>
      <w:r>
        <w:rPr>
          <w:color w:val="000000"/>
          <w:sz w:val="18"/>
          <w:szCs w:val="18"/>
        </w:rPr>
        <w:t>List.Count</w:t>
      </w:r>
      <w:proofErr w:type="spellEnd"/>
      <w:r>
        <w:rPr>
          <w:color w:val="000000"/>
          <w:sz w:val="18"/>
          <w:szCs w:val="18"/>
        </w:rPr>
        <w:t>(</w:t>
      </w:r>
      <w:proofErr w:type="spellStart"/>
      <w:r>
        <w:rPr>
          <w:color w:val="000000"/>
          <w:sz w:val="18"/>
          <w:szCs w:val="18"/>
        </w:rPr>
        <w:t>uni</w:t>
      </w:r>
      <w:proofErr w:type="spellEnd"/>
      <w:r>
        <w:rPr>
          <w:color w:val="000000"/>
          <w:sz w:val="18"/>
          <w:szCs w:val="18"/>
        </w:rPr>
        <w:t>)).</w:t>
      </w:r>
    </w:p>
    <w:p w14:paraId="12DC14CC" w14:textId="77777777" w:rsidR="009D5223" w:rsidRDefault="009D5223">
      <w:pPr>
        <w:pBdr>
          <w:top w:val="nil"/>
          <w:left w:val="nil"/>
          <w:bottom w:val="nil"/>
          <w:right w:val="nil"/>
          <w:between w:val="nil"/>
        </w:pBdr>
        <w:tabs>
          <w:tab w:val="left" w:pos="288"/>
        </w:tabs>
        <w:spacing w:after="120" w:line="228" w:lineRule="auto"/>
        <w:ind w:firstLine="288"/>
        <w:jc w:val="both"/>
        <w:rPr>
          <w:sz w:val="18"/>
          <w:szCs w:val="18"/>
        </w:rPr>
      </w:pPr>
    </w:p>
    <w:p w14:paraId="2016858B" w14:textId="77777777" w:rsidR="009D5223" w:rsidRDefault="00000000">
      <w:pPr>
        <w:pBdr>
          <w:top w:val="nil"/>
          <w:left w:val="nil"/>
          <w:bottom w:val="nil"/>
          <w:right w:val="nil"/>
          <w:between w:val="nil"/>
        </w:pBdr>
        <w:tabs>
          <w:tab w:val="left" w:pos="288"/>
        </w:tabs>
        <w:spacing w:after="120" w:line="228" w:lineRule="auto"/>
        <w:jc w:val="both"/>
        <w:rPr>
          <w:color w:val="000000"/>
          <w:sz w:val="18"/>
          <w:szCs w:val="18"/>
        </w:rPr>
      </w:pPr>
      <w:r>
        <w:rPr>
          <w:color w:val="000000"/>
          <w:sz w:val="18"/>
          <w:szCs w:val="18"/>
        </w:rPr>
        <w:t>This approach allowed for more flexible matching and reduced the impact of minor inconsistencies.</w:t>
      </w:r>
    </w:p>
    <w:p w14:paraId="1B0DD826" w14:textId="77777777" w:rsidR="009D5223" w:rsidRDefault="00000000">
      <w:pPr>
        <w:pBdr>
          <w:top w:val="nil"/>
          <w:left w:val="nil"/>
          <w:bottom w:val="nil"/>
          <w:right w:val="nil"/>
          <w:between w:val="nil"/>
        </w:pBdr>
        <w:tabs>
          <w:tab w:val="left" w:pos="288"/>
        </w:tabs>
        <w:spacing w:after="120" w:line="228" w:lineRule="auto"/>
        <w:jc w:val="both"/>
        <w:rPr>
          <w:color w:val="000000"/>
          <w:sz w:val="18"/>
          <w:szCs w:val="18"/>
        </w:rPr>
      </w:pPr>
      <w:r>
        <w:pict w14:anchorId="430AEF03">
          <v:rect id="_x0000_i1033" style="width:0;height:1.5pt" o:hralign="center" o:hrstd="t" o:hr="t" fillcolor="#a0a0a0" stroked="f"/>
        </w:pict>
      </w:r>
    </w:p>
    <w:p w14:paraId="7D29FB8C" w14:textId="77777777" w:rsidR="009D5223" w:rsidRDefault="00000000">
      <w:pPr>
        <w:pBdr>
          <w:top w:val="nil"/>
          <w:left w:val="nil"/>
          <w:bottom w:val="nil"/>
          <w:right w:val="nil"/>
          <w:between w:val="nil"/>
        </w:pBdr>
        <w:tabs>
          <w:tab w:val="left" w:pos="288"/>
        </w:tabs>
        <w:spacing w:after="120" w:line="228" w:lineRule="auto"/>
        <w:jc w:val="both"/>
        <w:rPr>
          <w:b/>
          <w:bCs/>
          <w:color w:val="000000"/>
          <w:sz w:val="18"/>
          <w:szCs w:val="18"/>
        </w:rPr>
      </w:pPr>
      <w:r>
        <w:rPr>
          <w:b/>
          <w:bCs/>
          <w:color w:val="000000"/>
          <w:sz w:val="18"/>
          <w:szCs w:val="18"/>
        </w:rPr>
        <w:t xml:space="preserve">C. Weighted Model </w:t>
      </w:r>
      <w:r>
        <w:rPr>
          <w:b/>
          <w:bCs/>
          <w:sz w:val="18"/>
          <w:szCs w:val="18"/>
        </w:rPr>
        <w:t xml:space="preserve">Algorithm </w:t>
      </w:r>
      <w:r>
        <w:rPr>
          <w:b/>
          <w:bCs/>
          <w:color w:val="000000"/>
          <w:sz w:val="18"/>
          <w:szCs w:val="18"/>
        </w:rPr>
        <w:t xml:space="preserve"> </w:t>
      </w:r>
    </w:p>
    <w:p w14:paraId="4EA43094" w14:textId="77777777" w:rsidR="009D5223" w:rsidRDefault="00000000">
      <w:pPr>
        <w:tabs>
          <w:tab w:val="left" w:pos="288"/>
        </w:tabs>
        <w:jc w:val="left"/>
        <w:rPr>
          <w:sz w:val="18"/>
          <w:szCs w:val="18"/>
        </w:rPr>
      </w:pPr>
      <w:r>
        <w:rPr>
          <w:sz w:val="18"/>
          <w:szCs w:val="18"/>
        </w:rPr>
        <w:t>While a simple binary scoring system was initially implemented, it was later observed that not all fields contribute equally to determining a match. This led to the introduction of a weighted scoring model.</w:t>
      </w:r>
    </w:p>
    <w:p w14:paraId="0BE88E63" w14:textId="77777777" w:rsidR="009D5223" w:rsidRDefault="00000000">
      <w:pPr>
        <w:tabs>
          <w:tab w:val="left" w:pos="288"/>
        </w:tabs>
        <w:jc w:val="left"/>
        <w:rPr>
          <w:sz w:val="18"/>
          <w:szCs w:val="18"/>
        </w:rPr>
      </w:pPr>
      <w:r>
        <w:rPr>
          <w:sz w:val="18"/>
          <w:szCs w:val="18"/>
        </w:rPr>
        <w:t>To validate the matched data with the exposure date, a scoring system was required, and by using zip codes, state codes, and name similarity matches, a new scoring system was prepared that used zip codes.</w:t>
      </w:r>
    </w:p>
    <w:p w14:paraId="73AB1FAA" w14:textId="77777777" w:rsidR="009D5223" w:rsidRDefault="00000000">
      <w:pPr>
        <w:tabs>
          <w:tab w:val="left" w:pos="288"/>
        </w:tabs>
        <w:jc w:val="left"/>
        <w:rPr>
          <w:sz w:val="18"/>
          <w:szCs w:val="18"/>
        </w:rPr>
      </w:pPr>
      <w:r>
        <w:rPr>
          <w:sz w:val="18"/>
          <w:szCs w:val="18"/>
        </w:rPr>
        <w:t>The idea was to use the zip code in further internal tokens. For example, if the zip code is 1001, the logic divides the zip into “1”, “0”, “0”, “1” and searches it as a separate token in the exposure dataset. Once the zip code is found in the exposure dataset, it searches further using each character individually. If the entire list of characters matched, it returned a score of 100, if four matched, it returned a score of 60; and if three matched, it returned 30. If only 2 matched or non-matched, there was no score returned.</w:t>
      </w:r>
    </w:p>
    <w:p w14:paraId="06EAA357" w14:textId="77777777" w:rsidR="009D5223" w:rsidRDefault="00000000">
      <w:pPr>
        <w:tabs>
          <w:tab w:val="left" w:pos="288"/>
        </w:tabs>
        <w:jc w:val="left"/>
        <w:rPr>
          <w:sz w:val="18"/>
          <w:szCs w:val="18"/>
        </w:rPr>
      </w:pPr>
      <w:r>
        <w:rPr>
          <w:sz w:val="18"/>
          <w:szCs w:val="18"/>
        </w:rPr>
        <w:t>Once the zips were scored, the weightage shifted to the state code. If the state code matched the exposure dataset, a perfect score of 100 was returned</w:t>
      </w:r>
    </w:p>
    <w:p w14:paraId="7288E757" w14:textId="77777777" w:rsidR="009D5223" w:rsidRDefault="00000000">
      <w:pPr>
        <w:tabs>
          <w:tab w:val="left" w:pos="288"/>
        </w:tabs>
        <w:jc w:val="left"/>
        <w:rPr>
          <w:sz w:val="18"/>
          <w:szCs w:val="18"/>
        </w:rPr>
      </w:pPr>
      <w:r>
        <w:rPr>
          <w:sz w:val="18"/>
          <w:szCs w:val="18"/>
        </w:rPr>
        <w:t>Once the state code matched, the logic shifted to find the name similarity using fuzzy matching (0.8 as a threshold)</w:t>
      </w:r>
    </w:p>
    <w:p w14:paraId="091FF14A" w14:textId="77777777" w:rsidR="009D5223" w:rsidRDefault="00000000">
      <w:pPr>
        <w:tabs>
          <w:tab w:val="left" w:pos="288"/>
        </w:tabs>
        <w:jc w:val="left"/>
        <w:rPr>
          <w:sz w:val="18"/>
          <w:szCs w:val="18"/>
        </w:rPr>
      </w:pPr>
      <w:r>
        <w:rPr>
          <w:sz w:val="18"/>
          <w:szCs w:val="18"/>
        </w:rPr>
        <w:t>As a result, a total score was given to a specific dataset (if all the zips matched 190 and if the state code matched 100 – the final</w:t>
      </w:r>
    </w:p>
    <w:p w14:paraId="297860F3" w14:textId="77777777" w:rsidR="009D5223" w:rsidRDefault="009D5223">
      <w:pPr>
        <w:tabs>
          <w:tab w:val="left" w:pos="288"/>
        </w:tabs>
        <w:jc w:val="left"/>
        <w:rPr>
          <w:sz w:val="18"/>
          <w:szCs w:val="18"/>
        </w:rPr>
      </w:pPr>
    </w:p>
    <w:p w14:paraId="0A2C258B" w14:textId="77777777" w:rsidR="009D5223" w:rsidRDefault="00000000">
      <w:pPr>
        <w:tabs>
          <w:tab w:val="left" w:pos="288"/>
        </w:tabs>
        <w:jc w:val="left"/>
        <w:rPr>
          <w:sz w:val="18"/>
          <w:szCs w:val="18"/>
        </w:rPr>
      </w:pPr>
      <w:r>
        <w:rPr>
          <w:sz w:val="18"/>
          <w:szCs w:val="18"/>
        </w:rPr>
        <w:t xml:space="preserve"> score would return 290) and top 5 candidates from the exposure dataset were chosen to represent the matched result </w:t>
      </w:r>
    </w:p>
    <w:p w14:paraId="5AA9021D" w14:textId="77777777" w:rsidR="009D5223" w:rsidRDefault="00000000">
      <w:pPr>
        <w:pBdr>
          <w:top w:val="nil"/>
          <w:left w:val="nil"/>
          <w:bottom w:val="nil"/>
          <w:right w:val="nil"/>
          <w:between w:val="nil"/>
        </w:pBdr>
        <w:tabs>
          <w:tab w:val="left" w:pos="288"/>
        </w:tabs>
        <w:spacing w:after="120" w:line="228" w:lineRule="auto"/>
        <w:jc w:val="left"/>
        <w:rPr>
          <w:color w:val="000000"/>
          <w:sz w:val="18"/>
          <w:szCs w:val="18"/>
        </w:rPr>
      </w:pPr>
      <w:r>
        <w:rPr>
          <w:sz w:val="18"/>
          <w:szCs w:val="18"/>
        </w:rPr>
        <w:t>with the top candidate as the exact match</w:t>
      </w:r>
      <w:r>
        <w:rPr>
          <w:color w:val="000000"/>
          <w:sz w:val="18"/>
          <w:szCs w:val="18"/>
        </w:rPr>
        <w:t>.</w:t>
      </w:r>
      <w:r>
        <w:pict w14:anchorId="1580252D">
          <v:rect id="_x0000_i1034" style="width:0;height:1.5pt" o:hralign="center" o:hrstd="t" o:hr="t" fillcolor="#a0a0a0" stroked="f"/>
        </w:pict>
      </w:r>
    </w:p>
    <w:p w14:paraId="20C2EA5A" w14:textId="77777777" w:rsidR="009D5223" w:rsidRDefault="00000000">
      <w:pPr>
        <w:pBdr>
          <w:top w:val="nil"/>
          <w:left w:val="nil"/>
          <w:bottom w:val="nil"/>
          <w:right w:val="nil"/>
          <w:between w:val="nil"/>
        </w:pBdr>
        <w:tabs>
          <w:tab w:val="left" w:pos="288"/>
        </w:tabs>
        <w:spacing w:after="120" w:line="228" w:lineRule="auto"/>
        <w:jc w:val="both"/>
        <w:rPr>
          <w:b/>
          <w:bCs/>
          <w:color w:val="000000"/>
          <w:sz w:val="18"/>
          <w:szCs w:val="18"/>
        </w:rPr>
      </w:pPr>
      <w:r>
        <w:rPr>
          <w:b/>
          <w:bCs/>
          <w:color w:val="000000"/>
          <w:sz w:val="18"/>
          <w:szCs w:val="18"/>
        </w:rPr>
        <w:t xml:space="preserve">D. Debugging &amp; Audit </w:t>
      </w:r>
    </w:p>
    <w:p w14:paraId="70A55409" w14:textId="77777777" w:rsidR="009D5223" w:rsidRDefault="00000000">
      <w:pPr>
        <w:pBdr>
          <w:top w:val="nil"/>
          <w:left w:val="nil"/>
          <w:bottom w:val="nil"/>
          <w:right w:val="nil"/>
          <w:between w:val="nil"/>
        </w:pBdr>
        <w:jc w:val="both"/>
        <w:rPr>
          <w:sz w:val="18"/>
          <w:szCs w:val="18"/>
        </w:rPr>
      </w:pPr>
      <w:r>
        <w:rPr>
          <w:sz w:val="18"/>
          <w:szCs w:val="18"/>
        </w:rPr>
        <w:t xml:space="preserve"> </w:t>
      </w:r>
      <w:r>
        <w:rPr>
          <w:color w:val="000000"/>
          <w:sz w:val="18"/>
          <w:szCs w:val="18"/>
        </w:rPr>
        <w:t>One of the key learnings during this phase was the importance</w:t>
      </w:r>
    </w:p>
    <w:p w14:paraId="1195D934" w14:textId="77777777" w:rsidR="009D5223" w:rsidRDefault="00000000">
      <w:pPr>
        <w:pBdr>
          <w:top w:val="nil"/>
          <w:left w:val="nil"/>
          <w:bottom w:val="nil"/>
          <w:right w:val="nil"/>
          <w:between w:val="nil"/>
        </w:pBdr>
        <w:jc w:val="both"/>
        <w:rPr>
          <w:sz w:val="18"/>
          <w:szCs w:val="18"/>
        </w:rPr>
      </w:pPr>
      <w:r>
        <w:rPr>
          <w:sz w:val="18"/>
          <w:szCs w:val="18"/>
        </w:rPr>
        <w:t xml:space="preserve">  </w:t>
      </w:r>
      <w:r>
        <w:rPr>
          <w:color w:val="000000"/>
          <w:sz w:val="18"/>
          <w:szCs w:val="18"/>
        </w:rPr>
        <w:t>of debugging. In several instances, the output did not match</w:t>
      </w:r>
    </w:p>
    <w:p w14:paraId="3CBA6427" w14:textId="77777777" w:rsidR="009D5223" w:rsidRDefault="00000000">
      <w:pPr>
        <w:pBdr>
          <w:top w:val="nil"/>
          <w:left w:val="nil"/>
          <w:bottom w:val="nil"/>
          <w:right w:val="nil"/>
          <w:between w:val="nil"/>
        </w:pBdr>
        <w:jc w:val="both"/>
        <w:rPr>
          <w:sz w:val="18"/>
          <w:szCs w:val="18"/>
        </w:rPr>
      </w:pPr>
      <w:r>
        <w:rPr>
          <w:sz w:val="18"/>
          <w:szCs w:val="18"/>
        </w:rPr>
        <w:t xml:space="preserve">  </w:t>
      </w:r>
      <w:r>
        <w:rPr>
          <w:color w:val="000000"/>
          <w:sz w:val="18"/>
          <w:szCs w:val="18"/>
        </w:rPr>
        <w:t>expectations, which required tracing the transformations step</w:t>
      </w:r>
    </w:p>
    <w:p w14:paraId="55A0F1DA" w14:textId="77777777" w:rsidR="009D5223" w:rsidRDefault="00000000">
      <w:pPr>
        <w:pBdr>
          <w:top w:val="nil"/>
          <w:left w:val="nil"/>
          <w:bottom w:val="nil"/>
          <w:right w:val="nil"/>
          <w:between w:val="nil"/>
        </w:pBdr>
        <w:jc w:val="both"/>
        <w:rPr>
          <w:color w:val="172B4D"/>
          <w:sz w:val="18"/>
          <w:szCs w:val="18"/>
        </w:rPr>
      </w:pPr>
      <w:r>
        <w:rPr>
          <w:sz w:val="18"/>
          <w:szCs w:val="18"/>
        </w:rPr>
        <w:t xml:space="preserve">  by step</w:t>
      </w:r>
      <w:r>
        <w:rPr>
          <w:color w:val="000000"/>
          <w:sz w:val="18"/>
          <w:szCs w:val="18"/>
        </w:rPr>
        <w:t>.</w:t>
      </w:r>
    </w:p>
    <w:p w14:paraId="1A6B0F31" w14:textId="77777777" w:rsidR="009D5223" w:rsidRDefault="00000000">
      <w:pPr>
        <w:pBdr>
          <w:top w:val="nil"/>
          <w:left w:val="nil"/>
          <w:bottom w:val="nil"/>
          <w:right w:val="nil"/>
          <w:between w:val="nil"/>
        </w:pBdr>
        <w:jc w:val="both"/>
        <w:rPr>
          <w:sz w:val="18"/>
          <w:szCs w:val="18"/>
        </w:rPr>
      </w:pPr>
      <w:r>
        <w:rPr>
          <w:color w:val="172B4D"/>
          <w:sz w:val="18"/>
          <w:szCs w:val="18"/>
        </w:rPr>
        <w:t xml:space="preserve"> To</w:t>
      </w:r>
      <w:r>
        <w:rPr>
          <w:color w:val="000000"/>
          <w:sz w:val="18"/>
          <w:szCs w:val="18"/>
        </w:rPr>
        <w:t xml:space="preserve"> address this, an audit function was </w:t>
      </w:r>
      <w:r>
        <w:rPr>
          <w:color w:val="172B4D"/>
          <w:sz w:val="18"/>
          <w:szCs w:val="18"/>
        </w:rPr>
        <w:t>introduced</w:t>
      </w:r>
      <w:r>
        <w:rPr>
          <w:color w:val="000000"/>
          <w:sz w:val="18"/>
          <w:szCs w:val="18"/>
        </w:rPr>
        <w:t xml:space="preserve">. This </w:t>
      </w:r>
      <w:r>
        <w:rPr>
          <w:color w:val="172B4D"/>
          <w:sz w:val="18"/>
          <w:szCs w:val="18"/>
        </w:rPr>
        <w:t>allowed</w:t>
      </w:r>
    </w:p>
    <w:p w14:paraId="183279DC" w14:textId="77777777" w:rsidR="009D5223" w:rsidRDefault="00000000">
      <w:pPr>
        <w:pBdr>
          <w:top w:val="nil"/>
          <w:left w:val="nil"/>
          <w:bottom w:val="nil"/>
          <w:right w:val="nil"/>
          <w:between w:val="nil"/>
        </w:pBdr>
        <w:jc w:val="both"/>
        <w:rPr>
          <w:sz w:val="18"/>
          <w:szCs w:val="18"/>
        </w:rPr>
      </w:pPr>
      <w:r>
        <w:rPr>
          <w:sz w:val="18"/>
          <w:szCs w:val="18"/>
        </w:rPr>
        <w:t xml:space="preserve">  </w:t>
      </w:r>
      <w:r>
        <w:rPr>
          <w:color w:val="000000"/>
          <w:sz w:val="18"/>
          <w:szCs w:val="18"/>
        </w:rPr>
        <w:t>intermediate values to be inspected, making it easier to identify</w:t>
      </w:r>
    </w:p>
    <w:p w14:paraId="6379A318" w14:textId="77777777" w:rsidR="009D5223" w:rsidRDefault="00000000">
      <w:pPr>
        <w:pBdr>
          <w:top w:val="nil"/>
          <w:left w:val="nil"/>
          <w:bottom w:val="nil"/>
          <w:right w:val="nil"/>
          <w:between w:val="nil"/>
        </w:pBdr>
        <w:jc w:val="both"/>
        <w:rPr>
          <w:color w:val="000000"/>
          <w:sz w:val="18"/>
          <w:szCs w:val="18"/>
        </w:rPr>
      </w:pPr>
      <w:r>
        <w:rPr>
          <w:sz w:val="18"/>
          <w:szCs w:val="18"/>
        </w:rPr>
        <w:t xml:space="preserve">  </w:t>
      </w:r>
      <w:r>
        <w:rPr>
          <w:color w:val="000000"/>
          <w:sz w:val="18"/>
          <w:szCs w:val="18"/>
        </w:rPr>
        <w:t>and fix issues.</w:t>
      </w:r>
    </w:p>
    <w:p w14:paraId="4C72B612" w14:textId="77777777" w:rsidR="009D5223" w:rsidRDefault="00000000">
      <w:pPr>
        <w:pBdr>
          <w:top w:val="nil"/>
          <w:left w:val="nil"/>
          <w:bottom w:val="nil"/>
          <w:right w:val="nil"/>
          <w:between w:val="nil"/>
        </w:pBdr>
        <w:jc w:val="both"/>
        <w:rPr>
          <w:b/>
          <w:bCs/>
          <w:smallCaps/>
          <w:color w:val="000000"/>
          <w:sz w:val="18"/>
          <w:szCs w:val="18"/>
        </w:rPr>
      </w:pPr>
      <w:r>
        <w:pict w14:anchorId="701EF614">
          <v:rect id="_x0000_i1035" style="width:0;height:1.5pt" o:hralign="center" o:hrstd="t" o:hr="t" fillcolor="#a0a0a0" stroked="f"/>
        </w:pict>
      </w:r>
    </w:p>
    <w:p w14:paraId="67BFAF06" w14:textId="77777777" w:rsidR="009D5223" w:rsidRDefault="00000000">
      <w:pPr>
        <w:pStyle w:val="Heading1"/>
        <w:jc w:val="both"/>
        <w:rPr>
          <w:b/>
          <w:bCs/>
          <w:sz w:val="18"/>
          <w:szCs w:val="18"/>
        </w:rPr>
      </w:pPr>
      <w:r>
        <w:rPr>
          <w:b/>
          <w:bCs/>
          <w:sz w:val="18"/>
          <w:szCs w:val="18"/>
        </w:rPr>
        <w:t>V. PRACTICAL IMPLEMENTATION INSIGHTS</w:t>
      </w:r>
    </w:p>
    <w:p w14:paraId="3FAA54E4" w14:textId="77777777" w:rsidR="009D5223" w:rsidRDefault="00000000">
      <w:pPr>
        <w:jc w:val="left"/>
        <w:rPr>
          <w:sz w:val="18"/>
          <w:szCs w:val="18"/>
        </w:rPr>
      </w:pPr>
      <w:r>
        <w:rPr>
          <w:sz w:val="18"/>
          <w:szCs w:val="18"/>
        </w:rPr>
        <w:t>Some lessons learned from this work are:</w:t>
      </w:r>
    </w:p>
    <w:p w14:paraId="04879542" w14:textId="77777777" w:rsidR="009D5223" w:rsidRDefault="00000000">
      <w:pPr>
        <w:jc w:val="left"/>
        <w:rPr>
          <w:sz w:val="18"/>
          <w:szCs w:val="18"/>
        </w:rPr>
      </w:pPr>
      <w:r>
        <w:rPr>
          <w:sz w:val="18"/>
          <w:szCs w:val="18"/>
        </w:rPr>
        <w:t>First, it is essential to treat data cleaning as a continuous</w:t>
      </w:r>
    </w:p>
    <w:p w14:paraId="6075C411" w14:textId="77777777" w:rsidR="009D5223" w:rsidRDefault="00000000">
      <w:pPr>
        <w:jc w:val="left"/>
        <w:rPr>
          <w:sz w:val="18"/>
          <w:szCs w:val="18"/>
        </w:rPr>
      </w:pPr>
      <w:r>
        <w:rPr>
          <w:sz w:val="18"/>
          <w:szCs w:val="18"/>
        </w:rPr>
        <w:t>process and not just one-time activity. Thus, it should be</w:t>
      </w:r>
    </w:p>
    <w:p w14:paraId="20EF97C5" w14:textId="77777777" w:rsidR="009D5223" w:rsidRDefault="00000000">
      <w:pPr>
        <w:jc w:val="left"/>
        <w:rPr>
          <w:sz w:val="18"/>
          <w:szCs w:val="18"/>
        </w:rPr>
      </w:pPr>
      <w:r>
        <w:rPr>
          <w:sz w:val="18"/>
          <w:szCs w:val="18"/>
        </w:rPr>
        <w:t>integrated at every stage of the processing, using periodic</w:t>
      </w:r>
    </w:p>
    <w:p w14:paraId="229E2102" w14:textId="77777777" w:rsidR="009D5223" w:rsidRDefault="00000000">
      <w:pPr>
        <w:jc w:val="left"/>
        <w:rPr>
          <w:sz w:val="18"/>
          <w:szCs w:val="18"/>
        </w:rPr>
      </w:pPr>
      <w:r>
        <w:rPr>
          <w:sz w:val="18"/>
          <w:szCs w:val="18"/>
        </w:rPr>
        <w:t>checks for proper management of the data.</w:t>
      </w:r>
    </w:p>
    <w:p w14:paraId="2765054C" w14:textId="77777777" w:rsidR="009D5223" w:rsidRDefault="00000000">
      <w:pPr>
        <w:jc w:val="left"/>
        <w:rPr>
          <w:sz w:val="18"/>
          <w:szCs w:val="18"/>
        </w:rPr>
      </w:pPr>
      <w:r>
        <w:rPr>
          <w:sz w:val="18"/>
          <w:szCs w:val="18"/>
        </w:rPr>
        <w:t>Second, the importance of incremental development is</w:t>
      </w:r>
    </w:p>
    <w:p w14:paraId="6988F798" w14:textId="77777777" w:rsidR="009D5223" w:rsidRDefault="00000000">
      <w:pPr>
        <w:jc w:val="left"/>
        <w:rPr>
          <w:sz w:val="18"/>
          <w:szCs w:val="18"/>
        </w:rPr>
      </w:pPr>
      <w:r>
        <w:rPr>
          <w:sz w:val="18"/>
          <w:szCs w:val="18"/>
        </w:rPr>
        <w:t>noted. When all transformations are performed at once,</w:t>
      </w:r>
    </w:p>
    <w:p w14:paraId="468F6AE5" w14:textId="77777777" w:rsidR="009D5223" w:rsidRDefault="00000000">
      <w:pPr>
        <w:jc w:val="left"/>
        <w:rPr>
          <w:sz w:val="18"/>
          <w:szCs w:val="18"/>
        </w:rPr>
      </w:pPr>
      <w:r>
        <w:rPr>
          <w:sz w:val="18"/>
          <w:szCs w:val="18"/>
        </w:rPr>
        <w:t>errors occurred which could not be identified easily. In</w:t>
      </w:r>
    </w:p>
    <w:p w14:paraId="0704A385" w14:textId="77777777" w:rsidR="009D5223" w:rsidRDefault="00000000">
      <w:pPr>
        <w:jc w:val="left"/>
        <w:rPr>
          <w:sz w:val="18"/>
          <w:szCs w:val="18"/>
        </w:rPr>
      </w:pPr>
      <w:r>
        <w:rPr>
          <w:sz w:val="18"/>
          <w:szCs w:val="18"/>
        </w:rPr>
        <w:t>contrast, when the transformations were done step-by-step,</w:t>
      </w:r>
    </w:p>
    <w:p w14:paraId="5801CE00" w14:textId="77777777" w:rsidR="009D5223" w:rsidRDefault="00000000">
      <w:pPr>
        <w:jc w:val="left"/>
        <w:rPr>
          <w:sz w:val="18"/>
          <w:szCs w:val="18"/>
        </w:rPr>
      </w:pPr>
      <w:r>
        <w:rPr>
          <w:sz w:val="18"/>
          <w:szCs w:val="18"/>
        </w:rPr>
        <w:t>It helped in identifying and solving problems.</w:t>
      </w:r>
    </w:p>
    <w:p w14:paraId="5848C80A" w14:textId="77777777" w:rsidR="009D5223" w:rsidRDefault="00000000">
      <w:pPr>
        <w:jc w:val="left"/>
        <w:rPr>
          <w:sz w:val="18"/>
          <w:szCs w:val="18"/>
        </w:rPr>
      </w:pPr>
      <w:r>
        <w:rPr>
          <w:sz w:val="18"/>
          <w:szCs w:val="18"/>
        </w:rPr>
        <w:t>Third, it was noticed that sometimes simpler logic led</w:t>
      </w:r>
    </w:p>
    <w:p w14:paraId="7B2F1300" w14:textId="77777777" w:rsidR="009D5223" w:rsidRDefault="00000000">
      <w:pPr>
        <w:jc w:val="left"/>
        <w:rPr>
          <w:sz w:val="18"/>
          <w:szCs w:val="18"/>
        </w:rPr>
      </w:pPr>
      <w:r>
        <w:rPr>
          <w:sz w:val="18"/>
          <w:szCs w:val="18"/>
        </w:rPr>
        <w:t>to more successful outcomes. Although more complex</w:t>
      </w:r>
    </w:p>
    <w:p w14:paraId="57F8F25E" w14:textId="77777777" w:rsidR="009D5223" w:rsidRDefault="00000000">
      <w:pPr>
        <w:jc w:val="left"/>
        <w:rPr>
          <w:sz w:val="18"/>
          <w:szCs w:val="18"/>
        </w:rPr>
      </w:pPr>
      <w:r>
        <w:rPr>
          <w:sz w:val="18"/>
          <w:szCs w:val="18"/>
        </w:rPr>
        <w:t>methods have been used, but they do not guarantee</w:t>
      </w:r>
    </w:p>
    <w:p w14:paraId="0476D44C" w14:textId="77777777" w:rsidR="009D5223" w:rsidRDefault="00000000">
      <w:pPr>
        <w:jc w:val="left"/>
        <w:rPr>
          <w:sz w:val="18"/>
          <w:szCs w:val="18"/>
        </w:rPr>
      </w:pPr>
      <w:r>
        <w:rPr>
          <w:sz w:val="18"/>
          <w:szCs w:val="18"/>
        </w:rPr>
        <w:t>better performance.</w:t>
      </w:r>
    </w:p>
    <w:p w14:paraId="5DBB1A69" w14:textId="77777777" w:rsidR="009D5223" w:rsidRDefault="00000000">
      <w:pPr>
        <w:jc w:val="left"/>
        <w:rPr>
          <w:sz w:val="18"/>
          <w:szCs w:val="18"/>
        </w:rPr>
      </w:pPr>
      <w:r>
        <w:rPr>
          <w:sz w:val="18"/>
          <w:szCs w:val="18"/>
        </w:rPr>
        <w:t>This learning was reflected in the design of the system.</w:t>
      </w:r>
    </w:p>
    <w:p w14:paraId="6DF10DD3" w14:textId="77777777" w:rsidR="009D5223" w:rsidRDefault="009D5223">
      <w:pPr>
        <w:jc w:val="left"/>
        <w:rPr>
          <w:color w:val="172B4D"/>
          <w:sz w:val="18"/>
          <w:szCs w:val="18"/>
        </w:rPr>
      </w:pPr>
    </w:p>
    <w:p w14:paraId="53AC5621" w14:textId="77777777" w:rsidR="009D5223" w:rsidRDefault="00000000">
      <w:pPr>
        <w:pBdr>
          <w:top w:val="nil"/>
          <w:left w:val="nil"/>
          <w:bottom w:val="nil"/>
          <w:right w:val="nil"/>
          <w:between w:val="nil"/>
        </w:pBdr>
        <w:tabs>
          <w:tab w:val="left" w:pos="288"/>
        </w:tabs>
        <w:spacing w:after="120" w:line="228" w:lineRule="auto"/>
        <w:jc w:val="both"/>
        <w:rPr>
          <w:b/>
          <w:bCs/>
          <w:smallCaps/>
          <w:color w:val="000000"/>
          <w:sz w:val="18"/>
          <w:szCs w:val="18"/>
        </w:rPr>
      </w:pPr>
      <w:r>
        <w:pict w14:anchorId="6ED34916">
          <v:rect id="_x0000_i1036" style="width:0;height:1.5pt" o:hralign="center" o:hrstd="t" o:hr="t" fillcolor="#a0a0a0" stroked="f"/>
        </w:pict>
      </w:r>
    </w:p>
    <w:p w14:paraId="15712135" w14:textId="77777777" w:rsidR="009D5223" w:rsidRDefault="00000000">
      <w:pPr>
        <w:pStyle w:val="Heading1"/>
        <w:jc w:val="both"/>
        <w:rPr>
          <w:b/>
          <w:bCs/>
          <w:sz w:val="18"/>
          <w:szCs w:val="18"/>
        </w:rPr>
      </w:pPr>
      <w:r>
        <w:rPr>
          <w:b/>
          <w:bCs/>
          <w:sz w:val="18"/>
          <w:szCs w:val="18"/>
        </w:rPr>
        <w:t>VI. TECHNICAL CONTRIBUTION</w:t>
      </w:r>
    </w:p>
    <w:p w14:paraId="3013B357" w14:textId="77777777" w:rsidR="009D5223" w:rsidRDefault="00000000">
      <w:pPr>
        <w:jc w:val="left"/>
        <w:rPr>
          <w:sz w:val="18"/>
          <w:szCs w:val="18"/>
        </w:rPr>
      </w:pPr>
      <w:r>
        <w:rPr>
          <w:sz w:val="18"/>
          <w:szCs w:val="18"/>
        </w:rPr>
        <w:t>The primary contribution of this research lies in the development of a structured and scalable approach to insurance data processing. The integration of tokenization techniques, modular transformation functions, and weighted scoring logic provides a robust framework for handling complex datasets.</w:t>
      </w:r>
    </w:p>
    <w:p w14:paraId="7ED3D636" w14:textId="77777777" w:rsidR="009D5223" w:rsidRDefault="00000000">
      <w:pPr>
        <w:jc w:val="left"/>
        <w:rPr>
          <w:b/>
          <w:bCs/>
          <w:smallCaps/>
          <w:sz w:val="18"/>
          <w:szCs w:val="18"/>
        </w:rPr>
      </w:pPr>
      <w:r>
        <w:rPr>
          <w:sz w:val="18"/>
          <w:szCs w:val="18"/>
        </w:rPr>
        <w:t>Furthermore, the introduction of an audit function enhances the reliability and transparency of the system, making it suitable for real-world applications. This work demonstrates how practical data engineering techniques can be effectively applied to solve domain-specific challenges in the insurance industry</w:t>
      </w:r>
      <w:r>
        <w:rPr>
          <w:b/>
          <w:bCs/>
          <w:smallCaps/>
          <w:sz w:val="18"/>
          <w:szCs w:val="18"/>
        </w:rPr>
        <w:t>.</w:t>
      </w:r>
    </w:p>
    <w:p w14:paraId="1FCDCC02" w14:textId="77777777" w:rsidR="009D5223" w:rsidRDefault="00000000">
      <w:pPr>
        <w:pBdr>
          <w:top w:val="nil"/>
          <w:left w:val="nil"/>
          <w:bottom w:val="nil"/>
          <w:right w:val="nil"/>
          <w:between w:val="nil"/>
        </w:pBdr>
        <w:tabs>
          <w:tab w:val="left" w:pos="288"/>
        </w:tabs>
        <w:spacing w:after="120" w:line="228" w:lineRule="auto"/>
        <w:ind w:firstLine="288"/>
        <w:jc w:val="both"/>
        <w:rPr>
          <w:b/>
          <w:bCs/>
          <w:smallCaps/>
          <w:sz w:val="18"/>
          <w:szCs w:val="18"/>
        </w:rPr>
      </w:pPr>
      <w:r>
        <w:pict w14:anchorId="3AA7B985">
          <v:rect id="_x0000_i1037" style="width:0;height:1.5pt" o:hralign="center" o:hrstd="t" o:hr="t" fillcolor="#a0a0a0" stroked="f"/>
        </w:pict>
      </w:r>
    </w:p>
    <w:p w14:paraId="35181BE7" w14:textId="77777777" w:rsidR="009D5223" w:rsidRDefault="00000000">
      <w:pPr>
        <w:pBdr>
          <w:top w:val="nil"/>
          <w:left w:val="nil"/>
          <w:bottom w:val="nil"/>
          <w:right w:val="nil"/>
          <w:between w:val="nil"/>
        </w:pBdr>
        <w:tabs>
          <w:tab w:val="left" w:pos="288"/>
        </w:tabs>
        <w:spacing w:after="120" w:line="228" w:lineRule="auto"/>
        <w:jc w:val="both"/>
        <w:rPr>
          <w:b/>
          <w:bCs/>
          <w:sz w:val="18"/>
          <w:szCs w:val="18"/>
        </w:rPr>
      </w:pPr>
      <w:r>
        <w:rPr>
          <w:b/>
          <w:bCs/>
          <w:sz w:val="18"/>
          <w:szCs w:val="18"/>
        </w:rPr>
        <w:t>VII. RESULTS AND DISCUSSION</w:t>
      </w:r>
    </w:p>
    <w:p w14:paraId="78F34914" w14:textId="77777777" w:rsidR="009D5223" w:rsidRDefault="00000000">
      <w:pPr>
        <w:pBdr>
          <w:top w:val="nil"/>
          <w:left w:val="nil"/>
          <w:bottom w:val="nil"/>
          <w:right w:val="nil"/>
          <w:between w:val="nil"/>
        </w:pBdr>
        <w:tabs>
          <w:tab w:val="left" w:pos="288"/>
        </w:tabs>
        <w:spacing w:after="120" w:line="228" w:lineRule="auto"/>
        <w:jc w:val="left"/>
        <w:rPr>
          <w:sz w:val="18"/>
          <w:szCs w:val="18"/>
        </w:rPr>
      </w:pPr>
      <w:r>
        <w:rPr>
          <w:sz w:val="18"/>
          <w:szCs w:val="18"/>
        </w:rPr>
        <w:t xml:space="preserve">The introduction of the automation system was associated with many advantages concerning the manual procedure and labour techniques. There was a dramatic improvement in processing time, while the consistency of the results was also enhanced significantly. Standardization of the data and transformations increases efficiency and </w:t>
      </w:r>
      <w:proofErr w:type="gramStart"/>
      <w:r>
        <w:rPr>
          <w:sz w:val="18"/>
          <w:szCs w:val="18"/>
        </w:rPr>
        <w:t>effectiveness, and</w:t>
      </w:r>
      <w:proofErr w:type="gramEnd"/>
      <w:r>
        <w:rPr>
          <w:sz w:val="18"/>
          <w:szCs w:val="18"/>
        </w:rPr>
        <w:t xml:space="preserve"> allows the automation process to operate properly with bigger databases. The most essential conclusion that can be drawn from the present research is the significance of the quality of the data in the assessment of the efficiency of the automated system. Such methods as normalization and tokenization were highly effective in enhancing the accuracy of matching and the overall performance, but they were based on manually extracted data. Furthermore, the modular architecture of the transformation functions facilitated enhanced maintainability and scalability.</w:t>
      </w:r>
    </w:p>
    <w:p w14:paraId="28476E24" w14:textId="77777777" w:rsidR="009D5223" w:rsidRDefault="00000000">
      <w:pPr>
        <w:ind w:firstLine="720"/>
        <w:jc w:val="left"/>
        <w:rPr>
          <w:sz w:val="18"/>
          <w:szCs w:val="18"/>
        </w:rPr>
      </w:pPr>
      <w:r>
        <w:rPr>
          <w:sz w:val="18"/>
          <w:szCs w:val="18"/>
        </w:rPr>
        <w:t xml:space="preserve"> </w:t>
      </w:r>
    </w:p>
    <w:p w14:paraId="575927E1" w14:textId="77777777" w:rsidR="009D5223" w:rsidRDefault="00000000">
      <w:pPr>
        <w:jc w:val="left"/>
        <w:rPr>
          <w:sz w:val="18"/>
          <w:szCs w:val="18"/>
        </w:rPr>
      </w:pPr>
      <w:r>
        <w:rPr>
          <w:sz w:val="18"/>
          <w:szCs w:val="18"/>
        </w:rPr>
        <w:t>Nevertheless, certain constraints persist. The system's efficacy</w:t>
      </w:r>
    </w:p>
    <w:p w14:paraId="125BC38C" w14:textId="77777777" w:rsidR="009D5223" w:rsidRDefault="00000000">
      <w:pPr>
        <w:jc w:val="left"/>
        <w:rPr>
          <w:sz w:val="18"/>
          <w:szCs w:val="18"/>
        </w:rPr>
      </w:pPr>
      <w:r>
        <w:rPr>
          <w:sz w:val="18"/>
          <w:szCs w:val="18"/>
        </w:rPr>
        <w:t>is contingent upon the quality of the input data, and intricate</w:t>
      </w:r>
    </w:p>
    <w:p w14:paraId="65699F68" w14:textId="77777777" w:rsidR="009D5223" w:rsidRDefault="00000000">
      <w:pPr>
        <w:jc w:val="left"/>
        <w:rPr>
          <w:sz w:val="18"/>
          <w:szCs w:val="18"/>
        </w:rPr>
      </w:pPr>
      <w:r>
        <w:rPr>
          <w:sz w:val="18"/>
          <w:szCs w:val="18"/>
        </w:rPr>
        <w:t>edge cases may still necessitate manual intervention. Despite</w:t>
      </w:r>
    </w:p>
    <w:p w14:paraId="201558E9" w14:textId="77777777" w:rsidR="009D5223" w:rsidRDefault="00000000">
      <w:pPr>
        <w:jc w:val="left"/>
        <w:rPr>
          <w:sz w:val="18"/>
          <w:szCs w:val="18"/>
        </w:rPr>
      </w:pPr>
      <w:r>
        <w:rPr>
          <w:sz w:val="18"/>
          <w:szCs w:val="18"/>
        </w:rPr>
        <w:t>these challenges, the overall advantages of automation</w:t>
      </w:r>
    </w:p>
    <w:p w14:paraId="6E00AD58" w14:textId="77777777" w:rsidR="009D5223" w:rsidRDefault="00000000">
      <w:pPr>
        <w:jc w:val="left"/>
        <w:rPr>
          <w:sz w:val="18"/>
          <w:szCs w:val="18"/>
        </w:rPr>
      </w:pPr>
      <w:r>
        <w:rPr>
          <w:sz w:val="18"/>
          <w:szCs w:val="18"/>
        </w:rPr>
        <w:lastRenderedPageBreak/>
        <w:t>significantly surpass its limitations</w:t>
      </w:r>
    </w:p>
    <w:p w14:paraId="2B070CD8" w14:textId="77777777" w:rsidR="009D5223" w:rsidRDefault="00000000">
      <w:pPr>
        <w:jc w:val="left"/>
        <w:rPr>
          <w:b/>
          <w:bCs/>
          <w:sz w:val="18"/>
          <w:szCs w:val="18"/>
        </w:rPr>
      </w:pPr>
      <w:r>
        <w:rPr>
          <w:sz w:val="18"/>
          <w:szCs w:val="18"/>
        </w:rPr>
        <w:t>.</w:t>
      </w:r>
    </w:p>
    <w:p w14:paraId="48848852" w14:textId="77777777" w:rsidR="009D5223" w:rsidRDefault="00000000">
      <w:pPr>
        <w:jc w:val="left"/>
        <w:rPr>
          <w:b/>
          <w:bCs/>
          <w:sz w:val="18"/>
          <w:szCs w:val="18"/>
        </w:rPr>
      </w:pPr>
      <w:r>
        <w:rPr>
          <w:b/>
          <w:bCs/>
          <w:sz w:val="18"/>
          <w:szCs w:val="18"/>
        </w:rPr>
        <w:t>TABLE I: DATA CLEANING IMPROVEMENTS</w:t>
      </w:r>
    </w:p>
    <w:tbl>
      <w:tblPr>
        <w:tblStyle w:val="a0"/>
        <w:tblW w:w="484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15"/>
        <w:gridCol w:w="1215"/>
        <w:gridCol w:w="1215"/>
        <w:gridCol w:w="1203"/>
      </w:tblGrid>
      <w:tr w:rsidR="009D5223" w14:paraId="79CB751C" w14:textId="77777777">
        <w:trPr>
          <w:trHeight w:val="216"/>
        </w:trPr>
        <w:tc>
          <w:tcPr>
            <w:tcW w:w="1215" w:type="dxa"/>
          </w:tcPr>
          <w:p w14:paraId="1F6E8111" w14:textId="77777777" w:rsidR="009D5223" w:rsidRDefault="00000000">
            <w:pPr>
              <w:jc w:val="left"/>
              <w:rPr>
                <w:sz w:val="18"/>
                <w:szCs w:val="18"/>
              </w:rPr>
            </w:pPr>
            <w:r>
              <w:rPr>
                <w:sz w:val="18"/>
                <w:szCs w:val="18"/>
              </w:rPr>
              <w:t xml:space="preserve">Stage </w:t>
            </w:r>
          </w:p>
        </w:tc>
        <w:tc>
          <w:tcPr>
            <w:tcW w:w="1215" w:type="dxa"/>
          </w:tcPr>
          <w:p w14:paraId="6D5A2365" w14:textId="77777777" w:rsidR="009D5223" w:rsidRDefault="00000000">
            <w:pPr>
              <w:jc w:val="left"/>
              <w:rPr>
                <w:sz w:val="18"/>
                <w:szCs w:val="18"/>
              </w:rPr>
            </w:pPr>
            <w:r>
              <w:rPr>
                <w:sz w:val="18"/>
                <w:szCs w:val="18"/>
              </w:rPr>
              <w:t xml:space="preserve"> Issue </w:t>
            </w:r>
          </w:p>
        </w:tc>
        <w:tc>
          <w:tcPr>
            <w:tcW w:w="1215" w:type="dxa"/>
          </w:tcPr>
          <w:p w14:paraId="360CB8B4" w14:textId="77777777" w:rsidR="009D5223" w:rsidRDefault="00000000">
            <w:pPr>
              <w:jc w:val="left"/>
              <w:rPr>
                <w:sz w:val="18"/>
                <w:szCs w:val="18"/>
              </w:rPr>
            </w:pPr>
            <w:r>
              <w:rPr>
                <w:sz w:val="18"/>
                <w:szCs w:val="18"/>
              </w:rPr>
              <w:t xml:space="preserve"> Logic </w:t>
            </w:r>
          </w:p>
        </w:tc>
        <w:tc>
          <w:tcPr>
            <w:tcW w:w="1203" w:type="dxa"/>
          </w:tcPr>
          <w:p w14:paraId="21169128" w14:textId="77777777" w:rsidR="009D5223" w:rsidRDefault="00000000">
            <w:pPr>
              <w:jc w:val="left"/>
              <w:rPr>
                <w:sz w:val="18"/>
                <w:szCs w:val="18"/>
              </w:rPr>
            </w:pPr>
            <w:r>
              <w:rPr>
                <w:sz w:val="18"/>
                <w:szCs w:val="18"/>
              </w:rPr>
              <w:t xml:space="preserve"> Result</w:t>
            </w:r>
          </w:p>
        </w:tc>
      </w:tr>
      <w:tr w:rsidR="009D5223" w14:paraId="7EE7CB75" w14:textId="77777777">
        <w:trPr>
          <w:trHeight w:val="432"/>
        </w:trPr>
        <w:tc>
          <w:tcPr>
            <w:tcW w:w="1215" w:type="dxa"/>
          </w:tcPr>
          <w:p w14:paraId="0D589B40" w14:textId="77777777" w:rsidR="009D5223" w:rsidRDefault="009D5223">
            <w:pPr>
              <w:jc w:val="left"/>
              <w:rPr>
                <w:sz w:val="18"/>
                <w:szCs w:val="18"/>
              </w:rPr>
            </w:pPr>
          </w:p>
        </w:tc>
        <w:tc>
          <w:tcPr>
            <w:tcW w:w="1215" w:type="dxa"/>
          </w:tcPr>
          <w:p w14:paraId="1B48A544" w14:textId="77777777" w:rsidR="009D5223" w:rsidRDefault="009D5223">
            <w:pPr>
              <w:jc w:val="left"/>
              <w:rPr>
                <w:sz w:val="18"/>
                <w:szCs w:val="18"/>
              </w:rPr>
            </w:pPr>
          </w:p>
        </w:tc>
        <w:tc>
          <w:tcPr>
            <w:tcW w:w="1215" w:type="dxa"/>
          </w:tcPr>
          <w:p w14:paraId="4CF8F253" w14:textId="77777777" w:rsidR="009D5223" w:rsidRDefault="009D5223">
            <w:pPr>
              <w:jc w:val="left"/>
              <w:rPr>
                <w:sz w:val="18"/>
                <w:szCs w:val="18"/>
              </w:rPr>
            </w:pPr>
          </w:p>
        </w:tc>
        <w:tc>
          <w:tcPr>
            <w:tcW w:w="1203" w:type="dxa"/>
          </w:tcPr>
          <w:p w14:paraId="05754514" w14:textId="77777777" w:rsidR="009D5223" w:rsidRDefault="009D5223">
            <w:pPr>
              <w:jc w:val="left"/>
              <w:rPr>
                <w:sz w:val="18"/>
                <w:szCs w:val="18"/>
              </w:rPr>
            </w:pPr>
          </w:p>
        </w:tc>
      </w:tr>
      <w:tr w:rsidR="009D5223" w14:paraId="7B40EF8A" w14:textId="77777777">
        <w:trPr>
          <w:trHeight w:val="432"/>
        </w:trPr>
        <w:tc>
          <w:tcPr>
            <w:tcW w:w="1215" w:type="dxa"/>
          </w:tcPr>
          <w:p w14:paraId="1D753461" w14:textId="77777777" w:rsidR="009D5223" w:rsidRDefault="00000000">
            <w:pPr>
              <w:jc w:val="left"/>
              <w:rPr>
                <w:sz w:val="18"/>
                <w:szCs w:val="18"/>
              </w:rPr>
            </w:pPr>
            <w:r>
              <w:rPr>
                <w:sz w:val="18"/>
                <w:szCs w:val="18"/>
              </w:rPr>
              <w:t xml:space="preserve">Text </w:t>
            </w:r>
          </w:p>
        </w:tc>
        <w:tc>
          <w:tcPr>
            <w:tcW w:w="1215" w:type="dxa"/>
          </w:tcPr>
          <w:p w14:paraId="34671DDE" w14:textId="77777777" w:rsidR="009D5223" w:rsidRDefault="00000000">
            <w:pPr>
              <w:jc w:val="left"/>
              <w:rPr>
                <w:sz w:val="18"/>
                <w:szCs w:val="18"/>
              </w:rPr>
            </w:pPr>
            <w:r>
              <w:rPr>
                <w:sz w:val="18"/>
                <w:szCs w:val="18"/>
              </w:rPr>
              <w:t xml:space="preserve"> Case issues </w:t>
            </w:r>
          </w:p>
        </w:tc>
        <w:tc>
          <w:tcPr>
            <w:tcW w:w="1215" w:type="dxa"/>
          </w:tcPr>
          <w:p w14:paraId="72F1A310" w14:textId="77777777" w:rsidR="009D5223" w:rsidRDefault="00000000">
            <w:pPr>
              <w:jc w:val="left"/>
              <w:rPr>
                <w:sz w:val="18"/>
                <w:szCs w:val="18"/>
              </w:rPr>
            </w:pPr>
            <w:r>
              <w:rPr>
                <w:sz w:val="18"/>
                <w:szCs w:val="18"/>
              </w:rPr>
              <w:t xml:space="preserve"> Upper + Trim </w:t>
            </w:r>
          </w:p>
        </w:tc>
        <w:tc>
          <w:tcPr>
            <w:tcW w:w="1203" w:type="dxa"/>
          </w:tcPr>
          <w:p w14:paraId="3B099FB6" w14:textId="77777777" w:rsidR="009D5223" w:rsidRDefault="00000000">
            <w:pPr>
              <w:jc w:val="left"/>
              <w:rPr>
                <w:sz w:val="18"/>
                <w:szCs w:val="18"/>
              </w:rPr>
            </w:pPr>
            <w:r>
              <w:rPr>
                <w:sz w:val="18"/>
                <w:szCs w:val="18"/>
              </w:rPr>
              <w:t xml:space="preserve"> Clean text</w:t>
            </w:r>
          </w:p>
        </w:tc>
      </w:tr>
      <w:tr w:rsidR="009D5223" w14:paraId="205A4641" w14:textId="77777777">
        <w:trPr>
          <w:trHeight w:val="432"/>
        </w:trPr>
        <w:tc>
          <w:tcPr>
            <w:tcW w:w="1215" w:type="dxa"/>
          </w:tcPr>
          <w:p w14:paraId="05328CF4" w14:textId="77777777" w:rsidR="009D5223" w:rsidRDefault="00000000">
            <w:pPr>
              <w:jc w:val="left"/>
              <w:rPr>
                <w:sz w:val="18"/>
                <w:szCs w:val="18"/>
              </w:rPr>
            </w:pPr>
            <w:r>
              <w:rPr>
                <w:sz w:val="18"/>
                <w:szCs w:val="18"/>
              </w:rPr>
              <w:t xml:space="preserve">Currency </w:t>
            </w:r>
          </w:p>
        </w:tc>
        <w:tc>
          <w:tcPr>
            <w:tcW w:w="1215" w:type="dxa"/>
          </w:tcPr>
          <w:p w14:paraId="7F561E04" w14:textId="77777777" w:rsidR="009D5223" w:rsidRDefault="00000000">
            <w:pPr>
              <w:jc w:val="left"/>
              <w:rPr>
                <w:sz w:val="18"/>
                <w:szCs w:val="18"/>
              </w:rPr>
            </w:pPr>
            <w:r>
              <w:rPr>
                <w:sz w:val="18"/>
                <w:szCs w:val="18"/>
              </w:rPr>
              <w:t xml:space="preserve"> Symbols </w:t>
            </w:r>
          </w:p>
        </w:tc>
        <w:tc>
          <w:tcPr>
            <w:tcW w:w="1215" w:type="dxa"/>
          </w:tcPr>
          <w:p w14:paraId="25CA7431" w14:textId="77777777" w:rsidR="009D5223" w:rsidRDefault="00000000">
            <w:pPr>
              <w:jc w:val="left"/>
              <w:rPr>
                <w:sz w:val="18"/>
                <w:szCs w:val="18"/>
              </w:rPr>
            </w:pPr>
            <w:r>
              <w:rPr>
                <w:sz w:val="18"/>
                <w:szCs w:val="18"/>
              </w:rPr>
              <w:t xml:space="preserve"> Removal logic </w:t>
            </w:r>
          </w:p>
        </w:tc>
        <w:tc>
          <w:tcPr>
            <w:tcW w:w="1203" w:type="dxa"/>
          </w:tcPr>
          <w:p w14:paraId="62D855A3" w14:textId="77777777" w:rsidR="009D5223" w:rsidRDefault="00000000">
            <w:pPr>
              <w:jc w:val="left"/>
              <w:rPr>
                <w:sz w:val="18"/>
                <w:szCs w:val="18"/>
              </w:rPr>
            </w:pPr>
            <w:r>
              <w:rPr>
                <w:sz w:val="18"/>
                <w:szCs w:val="18"/>
              </w:rPr>
              <w:t xml:space="preserve"> Numeric values</w:t>
            </w:r>
          </w:p>
        </w:tc>
      </w:tr>
      <w:tr w:rsidR="009D5223" w14:paraId="46BCA543" w14:textId="77777777">
        <w:trPr>
          <w:trHeight w:val="432"/>
        </w:trPr>
        <w:tc>
          <w:tcPr>
            <w:tcW w:w="1215" w:type="dxa"/>
          </w:tcPr>
          <w:p w14:paraId="4245DEA4" w14:textId="77777777" w:rsidR="009D5223" w:rsidRDefault="00000000">
            <w:pPr>
              <w:jc w:val="left"/>
              <w:rPr>
                <w:sz w:val="18"/>
                <w:szCs w:val="18"/>
              </w:rPr>
            </w:pPr>
            <w:r>
              <w:rPr>
                <w:sz w:val="18"/>
                <w:szCs w:val="18"/>
              </w:rPr>
              <w:t xml:space="preserve">Parsing </w:t>
            </w:r>
          </w:p>
        </w:tc>
        <w:tc>
          <w:tcPr>
            <w:tcW w:w="1215" w:type="dxa"/>
          </w:tcPr>
          <w:p w14:paraId="0D7B07CF" w14:textId="77777777" w:rsidR="009D5223" w:rsidRDefault="00000000">
            <w:pPr>
              <w:jc w:val="left"/>
              <w:rPr>
                <w:sz w:val="18"/>
                <w:szCs w:val="18"/>
              </w:rPr>
            </w:pPr>
            <w:r>
              <w:rPr>
                <w:sz w:val="18"/>
                <w:szCs w:val="18"/>
              </w:rPr>
              <w:t xml:space="preserve"> Delimiters </w:t>
            </w:r>
          </w:p>
        </w:tc>
        <w:tc>
          <w:tcPr>
            <w:tcW w:w="1215" w:type="dxa"/>
          </w:tcPr>
          <w:p w14:paraId="43E73597" w14:textId="77777777" w:rsidR="009D5223" w:rsidRDefault="00000000">
            <w:pPr>
              <w:jc w:val="left"/>
              <w:rPr>
                <w:sz w:val="18"/>
                <w:szCs w:val="18"/>
              </w:rPr>
            </w:pPr>
            <w:r>
              <w:rPr>
                <w:sz w:val="18"/>
                <w:szCs w:val="18"/>
              </w:rPr>
              <w:t xml:space="preserve"> </w:t>
            </w:r>
            <w:proofErr w:type="spellStart"/>
            <w:r>
              <w:rPr>
                <w:sz w:val="18"/>
                <w:szCs w:val="18"/>
              </w:rPr>
              <w:t>SplitAny</w:t>
            </w:r>
            <w:proofErr w:type="spellEnd"/>
            <w:r>
              <w:rPr>
                <w:sz w:val="18"/>
                <w:szCs w:val="18"/>
              </w:rPr>
              <w:t xml:space="preserve"> </w:t>
            </w:r>
          </w:p>
        </w:tc>
        <w:tc>
          <w:tcPr>
            <w:tcW w:w="1203" w:type="dxa"/>
          </w:tcPr>
          <w:p w14:paraId="17FFADD6" w14:textId="77777777" w:rsidR="009D5223" w:rsidRDefault="00000000">
            <w:pPr>
              <w:jc w:val="left"/>
              <w:rPr>
                <w:sz w:val="18"/>
                <w:szCs w:val="18"/>
              </w:rPr>
            </w:pPr>
            <w:r>
              <w:rPr>
                <w:sz w:val="18"/>
                <w:szCs w:val="18"/>
              </w:rPr>
              <w:t xml:space="preserve"> Structured data</w:t>
            </w:r>
          </w:p>
        </w:tc>
      </w:tr>
    </w:tbl>
    <w:p w14:paraId="4E1CCFDC" w14:textId="77777777" w:rsidR="009D5223" w:rsidRDefault="009D5223">
      <w:pPr>
        <w:pBdr>
          <w:top w:val="nil"/>
          <w:left w:val="nil"/>
          <w:bottom w:val="nil"/>
          <w:right w:val="nil"/>
          <w:between w:val="nil"/>
        </w:pBdr>
        <w:tabs>
          <w:tab w:val="left" w:pos="288"/>
        </w:tabs>
        <w:spacing w:after="120" w:line="228" w:lineRule="auto"/>
        <w:jc w:val="both"/>
        <w:rPr>
          <w:b/>
          <w:bCs/>
          <w:smallCaps/>
          <w:color w:val="000000"/>
          <w:sz w:val="18"/>
          <w:szCs w:val="18"/>
        </w:rPr>
      </w:pPr>
    </w:p>
    <w:p w14:paraId="425F0091" w14:textId="77777777" w:rsidR="009D5223" w:rsidRDefault="00000000">
      <w:pPr>
        <w:pBdr>
          <w:top w:val="nil"/>
          <w:left w:val="nil"/>
          <w:bottom w:val="nil"/>
          <w:right w:val="nil"/>
          <w:between w:val="nil"/>
        </w:pBdr>
        <w:tabs>
          <w:tab w:val="left" w:pos="288"/>
        </w:tabs>
        <w:spacing w:after="120" w:line="228" w:lineRule="auto"/>
        <w:jc w:val="both"/>
        <w:rPr>
          <w:b/>
          <w:bCs/>
          <w:smallCaps/>
          <w:color w:val="000000"/>
          <w:sz w:val="18"/>
          <w:szCs w:val="18"/>
        </w:rPr>
      </w:pPr>
      <w:r>
        <w:rPr>
          <w:b/>
          <w:bCs/>
          <w:smallCaps/>
          <w:color w:val="000000"/>
          <w:sz w:val="18"/>
          <w:szCs w:val="18"/>
        </w:rPr>
        <w:t>TABLE II: SCORING AND MATCHING</w:t>
      </w:r>
    </w:p>
    <w:p w14:paraId="51A585C1" w14:textId="77777777" w:rsidR="009D5223" w:rsidRDefault="009D5223">
      <w:pPr>
        <w:tabs>
          <w:tab w:val="left" w:pos="288"/>
        </w:tabs>
        <w:spacing w:after="120" w:line="228" w:lineRule="auto"/>
        <w:jc w:val="both"/>
        <w:rPr>
          <w:b/>
          <w:bCs/>
          <w:smallCaps/>
          <w:sz w:val="18"/>
          <w:szCs w:val="18"/>
        </w:rPr>
      </w:pPr>
    </w:p>
    <w:tbl>
      <w:tblPr>
        <w:tblStyle w:val="a1"/>
        <w:tblpPr w:leftFromText="180" w:rightFromText="180" w:topFromText="180" w:bottomFromText="180" w:vertAnchor="text" w:tblpX="-172" w:tblpY="6"/>
        <w:tblW w:w="485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07"/>
        <w:gridCol w:w="1189"/>
        <w:gridCol w:w="1253"/>
        <w:gridCol w:w="1207"/>
      </w:tblGrid>
      <w:tr w:rsidR="009D5223" w14:paraId="4BBDE6A3" w14:textId="77777777">
        <w:tc>
          <w:tcPr>
            <w:tcW w:w="1207" w:type="dxa"/>
          </w:tcPr>
          <w:p w14:paraId="5609171A" w14:textId="77777777" w:rsidR="009D5223" w:rsidRDefault="00000000">
            <w:pPr>
              <w:tabs>
                <w:tab w:val="left" w:pos="288"/>
              </w:tabs>
              <w:spacing w:after="120" w:line="228" w:lineRule="auto"/>
              <w:jc w:val="both"/>
              <w:rPr>
                <w:b/>
                <w:bCs/>
                <w:smallCaps/>
                <w:sz w:val="18"/>
                <w:szCs w:val="18"/>
              </w:rPr>
            </w:pPr>
            <w:r>
              <w:rPr>
                <w:b/>
                <w:bCs/>
                <w:smallCaps/>
                <w:sz w:val="18"/>
                <w:szCs w:val="18"/>
              </w:rPr>
              <w:t xml:space="preserve">Stage </w:t>
            </w:r>
          </w:p>
        </w:tc>
        <w:tc>
          <w:tcPr>
            <w:tcW w:w="1189" w:type="dxa"/>
          </w:tcPr>
          <w:p w14:paraId="35C8200E" w14:textId="77777777" w:rsidR="009D5223" w:rsidRDefault="00000000">
            <w:pPr>
              <w:tabs>
                <w:tab w:val="left" w:pos="288"/>
              </w:tabs>
              <w:spacing w:after="120" w:line="228" w:lineRule="auto"/>
              <w:jc w:val="both"/>
              <w:rPr>
                <w:b/>
                <w:bCs/>
                <w:smallCaps/>
                <w:sz w:val="18"/>
                <w:szCs w:val="18"/>
              </w:rPr>
            </w:pPr>
            <w:r>
              <w:rPr>
                <w:b/>
                <w:bCs/>
                <w:smallCaps/>
                <w:sz w:val="18"/>
                <w:szCs w:val="18"/>
              </w:rPr>
              <w:t xml:space="preserve"> Issue </w:t>
            </w:r>
          </w:p>
        </w:tc>
        <w:tc>
          <w:tcPr>
            <w:tcW w:w="1253" w:type="dxa"/>
          </w:tcPr>
          <w:p w14:paraId="59828A3B" w14:textId="77777777" w:rsidR="009D5223" w:rsidRDefault="00000000">
            <w:pPr>
              <w:tabs>
                <w:tab w:val="left" w:pos="288"/>
              </w:tabs>
              <w:spacing w:after="120" w:line="228" w:lineRule="auto"/>
              <w:jc w:val="both"/>
              <w:rPr>
                <w:b/>
                <w:bCs/>
                <w:smallCaps/>
                <w:sz w:val="18"/>
                <w:szCs w:val="18"/>
              </w:rPr>
            </w:pPr>
            <w:r>
              <w:rPr>
                <w:b/>
                <w:bCs/>
                <w:smallCaps/>
                <w:sz w:val="18"/>
                <w:szCs w:val="18"/>
              </w:rPr>
              <w:t xml:space="preserve"> Logic </w:t>
            </w:r>
          </w:p>
        </w:tc>
        <w:tc>
          <w:tcPr>
            <w:tcW w:w="1207" w:type="dxa"/>
          </w:tcPr>
          <w:p w14:paraId="7FFDEEC5" w14:textId="77777777" w:rsidR="009D5223" w:rsidRDefault="00000000">
            <w:pPr>
              <w:tabs>
                <w:tab w:val="left" w:pos="288"/>
              </w:tabs>
              <w:spacing w:after="120" w:line="228" w:lineRule="auto"/>
              <w:jc w:val="both"/>
              <w:rPr>
                <w:b/>
                <w:bCs/>
                <w:smallCaps/>
                <w:sz w:val="18"/>
                <w:szCs w:val="18"/>
              </w:rPr>
            </w:pPr>
            <w:r>
              <w:rPr>
                <w:b/>
                <w:bCs/>
                <w:smallCaps/>
                <w:sz w:val="18"/>
                <w:szCs w:val="18"/>
              </w:rPr>
              <w:t xml:space="preserve"> Result</w:t>
            </w:r>
          </w:p>
        </w:tc>
      </w:tr>
      <w:tr w:rsidR="009D5223" w14:paraId="6C03DA22" w14:textId="77777777">
        <w:tc>
          <w:tcPr>
            <w:tcW w:w="1207" w:type="dxa"/>
          </w:tcPr>
          <w:p w14:paraId="4F45EAC8" w14:textId="77777777" w:rsidR="009D5223" w:rsidRDefault="00000000">
            <w:pPr>
              <w:tabs>
                <w:tab w:val="left" w:pos="288"/>
              </w:tabs>
              <w:spacing w:after="120" w:line="228" w:lineRule="auto"/>
              <w:jc w:val="both"/>
              <w:rPr>
                <w:b/>
                <w:bCs/>
                <w:smallCaps/>
                <w:sz w:val="18"/>
                <w:szCs w:val="18"/>
              </w:rPr>
            </w:pPr>
            <w:r>
              <w:rPr>
                <w:b/>
                <w:bCs/>
                <w:smallCaps/>
                <w:sz w:val="18"/>
                <w:szCs w:val="18"/>
              </w:rPr>
              <w:t xml:space="preserve">Matching </w:t>
            </w:r>
          </w:p>
        </w:tc>
        <w:tc>
          <w:tcPr>
            <w:tcW w:w="1189" w:type="dxa"/>
          </w:tcPr>
          <w:p w14:paraId="484CE641" w14:textId="77777777" w:rsidR="009D5223" w:rsidRDefault="00000000">
            <w:pPr>
              <w:tabs>
                <w:tab w:val="left" w:pos="288"/>
              </w:tabs>
              <w:spacing w:after="120" w:line="228" w:lineRule="auto"/>
              <w:jc w:val="both"/>
              <w:rPr>
                <w:b/>
                <w:bCs/>
                <w:smallCaps/>
                <w:sz w:val="18"/>
                <w:szCs w:val="18"/>
              </w:rPr>
            </w:pPr>
            <w:r>
              <w:rPr>
                <w:b/>
                <w:bCs/>
                <w:smallCaps/>
                <w:sz w:val="18"/>
                <w:szCs w:val="18"/>
              </w:rPr>
              <w:t xml:space="preserve"> Exact fails </w:t>
            </w:r>
          </w:p>
        </w:tc>
        <w:tc>
          <w:tcPr>
            <w:tcW w:w="1253" w:type="dxa"/>
          </w:tcPr>
          <w:p w14:paraId="492A1F28" w14:textId="77777777" w:rsidR="009D5223" w:rsidRDefault="00000000">
            <w:pPr>
              <w:tabs>
                <w:tab w:val="left" w:pos="288"/>
              </w:tabs>
              <w:spacing w:after="120" w:line="228" w:lineRule="auto"/>
              <w:jc w:val="both"/>
              <w:rPr>
                <w:b/>
                <w:bCs/>
                <w:smallCaps/>
                <w:sz w:val="18"/>
                <w:szCs w:val="18"/>
              </w:rPr>
            </w:pPr>
            <w:r>
              <w:rPr>
                <w:b/>
                <w:bCs/>
                <w:smallCaps/>
                <w:sz w:val="18"/>
                <w:szCs w:val="18"/>
              </w:rPr>
              <w:t xml:space="preserve"> Partial ZIP </w:t>
            </w:r>
          </w:p>
        </w:tc>
        <w:tc>
          <w:tcPr>
            <w:tcW w:w="1207" w:type="dxa"/>
          </w:tcPr>
          <w:p w14:paraId="6FFA2FAC" w14:textId="77777777" w:rsidR="009D5223" w:rsidRDefault="00000000">
            <w:pPr>
              <w:tabs>
                <w:tab w:val="left" w:pos="288"/>
              </w:tabs>
              <w:spacing w:after="120" w:line="228" w:lineRule="auto"/>
              <w:jc w:val="both"/>
              <w:rPr>
                <w:b/>
                <w:bCs/>
                <w:smallCaps/>
                <w:sz w:val="18"/>
                <w:szCs w:val="18"/>
              </w:rPr>
            </w:pPr>
            <w:r>
              <w:rPr>
                <w:b/>
                <w:bCs/>
                <w:smallCaps/>
                <w:sz w:val="18"/>
                <w:szCs w:val="18"/>
              </w:rPr>
              <w:t>Better match rate</w:t>
            </w:r>
          </w:p>
        </w:tc>
      </w:tr>
      <w:tr w:rsidR="009D5223" w14:paraId="0105BFB8" w14:textId="77777777">
        <w:tc>
          <w:tcPr>
            <w:tcW w:w="1207" w:type="dxa"/>
          </w:tcPr>
          <w:p w14:paraId="6AD445E8" w14:textId="77777777" w:rsidR="009D5223" w:rsidRDefault="00000000">
            <w:pPr>
              <w:tabs>
                <w:tab w:val="left" w:pos="288"/>
              </w:tabs>
              <w:spacing w:after="120" w:line="228" w:lineRule="auto"/>
              <w:jc w:val="both"/>
              <w:rPr>
                <w:b/>
                <w:bCs/>
                <w:smallCaps/>
                <w:sz w:val="18"/>
                <w:szCs w:val="18"/>
              </w:rPr>
            </w:pPr>
            <w:r>
              <w:rPr>
                <w:b/>
                <w:bCs/>
                <w:smallCaps/>
                <w:sz w:val="18"/>
                <w:szCs w:val="18"/>
              </w:rPr>
              <w:t xml:space="preserve">Scoring </w:t>
            </w:r>
          </w:p>
        </w:tc>
        <w:tc>
          <w:tcPr>
            <w:tcW w:w="1189" w:type="dxa"/>
          </w:tcPr>
          <w:p w14:paraId="6C8AC359" w14:textId="77777777" w:rsidR="009D5223" w:rsidRDefault="00000000">
            <w:pPr>
              <w:tabs>
                <w:tab w:val="left" w:pos="288"/>
              </w:tabs>
              <w:spacing w:after="120" w:line="228" w:lineRule="auto"/>
              <w:jc w:val="both"/>
              <w:rPr>
                <w:b/>
                <w:bCs/>
                <w:smallCaps/>
                <w:sz w:val="18"/>
                <w:szCs w:val="18"/>
              </w:rPr>
            </w:pPr>
            <w:r>
              <w:rPr>
                <w:b/>
                <w:bCs/>
                <w:smallCaps/>
                <w:sz w:val="18"/>
                <w:szCs w:val="18"/>
              </w:rPr>
              <w:t xml:space="preserve"> Rigid </w:t>
            </w:r>
          </w:p>
        </w:tc>
        <w:tc>
          <w:tcPr>
            <w:tcW w:w="1253" w:type="dxa"/>
          </w:tcPr>
          <w:p w14:paraId="22752718" w14:textId="77777777" w:rsidR="009D5223" w:rsidRDefault="00000000">
            <w:pPr>
              <w:tabs>
                <w:tab w:val="left" w:pos="288"/>
              </w:tabs>
              <w:spacing w:after="120" w:line="228" w:lineRule="auto"/>
              <w:jc w:val="both"/>
              <w:rPr>
                <w:b/>
                <w:bCs/>
                <w:smallCaps/>
                <w:sz w:val="18"/>
                <w:szCs w:val="18"/>
              </w:rPr>
            </w:pPr>
            <w:r>
              <w:rPr>
                <w:b/>
                <w:bCs/>
                <w:smallCaps/>
                <w:sz w:val="18"/>
                <w:szCs w:val="18"/>
              </w:rPr>
              <w:t xml:space="preserve"> Conditional </w:t>
            </w:r>
          </w:p>
        </w:tc>
        <w:tc>
          <w:tcPr>
            <w:tcW w:w="1207" w:type="dxa"/>
          </w:tcPr>
          <w:p w14:paraId="03697DA4" w14:textId="77777777" w:rsidR="009D5223" w:rsidRDefault="00000000">
            <w:pPr>
              <w:tabs>
                <w:tab w:val="left" w:pos="288"/>
              </w:tabs>
              <w:spacing w:after="120" w:line="228" w:lineRule="auto"/>
              <w:jc w:val="both"/>
              <w:rPr>
                <w:b/>
                <w:bCs/>
                <w:smallCaps/>
                <w:sz w:val="18"/>
                <w:szCs w:val="18"/>
              </w:rPr>
            </w:pPr>
            <w:r>
              <w:rPr>
                <w:b/>
                <w:bCs/>
                <w:smallCaps/>
                <w:sz w:val="18"/>
                <w:szCs w:val="18"/>
              </w:rPr>
              <w:t>Flexible output</w:t>
            </w:r>
          </w:p>
        </w:tc>
      </w:tr>
      <w:tr w:rsidR="009D5223" w14:paraId="3805E26D" w14:textId="77777777">
        <w:tc>
          <w:tcPr>
            <w:tcW w:w="1207" w:type="dxa"/>
          </w:tcPr>
          <w:p w14:paraId="54989FBA" w14:textId="77777777" w:rsidR="009D5223" w:rsidRDefault="00000000">
            <w:pPr>
              <w:tabs>
                <w:tab w:val="left" w:pos="288"/>
              </w:tabs>
              <w:spacing w:after="120" w:line="228" w:lineRule="auto"/>
              <w:jc w:val="both"/>
              <w:rPr>
                <w:b/>
                <w:bCs/>
                <w:smallCaps/>
                <w:sz w:val="18"/>
                <w:szCs w:val="18"/>
              </w:rPr>
            </w:pPr>
            <w:r>
              <w:rPr>
                <w:b/>
                <w:bCs/>
                <w:smallCaps/>
                <w:sz w:val="18"/>
                <w:szCs w:val="18"/>
              </w:rPr>
              <w:t xml:space="preserve">Debugging </w:t>
            </w:r>
          </w:p>
        </w:tc>
        <w:tc>
          <w:tcPr>
            <w:tcW w:w="1189" w:type="dxa"/>
          </w:tcPr>
          <w:p w14:paraId="7E349103" w14:textId="77777777" w:rsidR="009D5223" w:rsidRDefault="00000000">
            <w:pPr>
              <w:tabs>
                <w:tab w:val="left" w:pos="288"/>
              </w:tabs>
              <w:spacing w:after="120" w:line="228" w:lineRule="auto"/>
              <w:jc w:val="both"/>
              <w:rPr>
                <w:b/>
                <w:bCs/>
                <w:smallCaps/>
                <w:sz w:val="18"/>
                <w:szCs w:val="18"/>
              </w:rPr>
            </w:pPr>
            <w:r>
              <w:rPr>
                <w:b/>
                <w:bCs/>
                <w:smallCaps/>
                <w:sz w:val="18"/>
                <w:szCs w:val="18"/>
              </w:rPr>
              <w:t xml:space="preserve">Errors hidden </w:t>
            </w:r>
          </w:p>
        </w:tc>
        <w:tc>
          <w:tcPr>
            <w:tcW w:w="1253" w:type="dxa"/>
          </w:tcPr>
          <w:p w14:paraId="41AC21B7" w14:textId="77777777" w:rsidR="009D5223" w:rsidRDefault="00000000">
            <w:pPr>
              <w:tabs>
                <w:tab w:val="left" w:pos="288"/>
              </w:tabs>
              <w:spacing w:after="120" w:line="228" w:lineRule="auto"/>
              <w:jc w:val="both"/>
              <w:rPr>
                <w:b/>
                <w:bCs/>
                <w:smallCaps/>
                <w:sz w:val="18"/>
                <w:szCs w:val="18"/>
              </w:rPr>
            </w:pPr>
            <w:r>
              <w:rPr>
                <w:b/>
                <w:bCs/>
                <w:smallCaps/>
                <w:sz w:val="18"/>
                <w:szCs w:val="18"/>
              </w:rPr>
              <w:t xml:space="preserve"> Audit </w:t>
            </w:r>
          </w:p>
        </w:tc>
        <w:tc>
          <w:tcPr>
            <w:tcW w:w="1207" w:type="dxa"/>
          </w:tcPr>
          <w:p w14:paraId="03964C9D" w14:textId="77777777" w:rsidR="009D5223" w:rsidRDefault="00000000">
            <w:pPr>
              <w:tabs>
                <w:tab w:val="left" w:pos="288"/>
              </w:tabs>
              <w:spacing w:after="120" w:line="228" w:lineRule="auto"/>
              <w:jc w:val="both"/>
              <w:rPr>
                <w:b/>
                <w:bCs/>
                <w:smallCaps/>
                <w:sz w:val="18"/>
                <w:szCs w:val="18"/>
              </w:rPr>
            </w:pPr>
            <w:r>
              <w:rPr>
                <w:b/>
                <w:bCs/>
                <w:smallCaps/>
                <w:sz w:val="18"/>
                <w:szCs w:val="18"/>
              </w:rPr>
              <w:t>Traceable results</w:t>
            </w:r>
          </w:p>
        </w:tc>
      </w:tr>
    </w:tbl>
    <w:p w14:paraId="54CC3CB3" w14:textId="77777777" w:rsidR="009D5223" w:rsidRDefault="00000000">
      <w:pPr>
        <w:tabs>
          <w:tab w:val="left" w:pos="288"/>
        </w:tabs>
        <w:spacing w:after="120" w:line="228" w:lineRule="auto"/>
        <w:ind w:firstLine="288"/>
        <w:jc w:val="both"/>
        <w:rPr>
          <w:smallCaps/>
          <w:sz w:val="18"/>
          <w:szCs w:val="18"/>
        </w:rPr>
      </w:pPr>
      <w:r>
        <w:rPr>
          <w:smallCaps/>
          <w:noProof/>
          <w:sz w:val="18"/>
          <w:szCs w:val="18"/>
        </w:rPr>
        <w:drawing>
          <wp:inline distT="114300" distB="114300" distL="114300" distR="114300" wp14:anchorId="4F84E5C7" wp14:editId="386FE18E">
            <wp:extent cx="3086100" cy="20574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086100" cy="2057400"/>
                    </a:xfrm>
                    <a:prstGeom prst="rect">
                      <a:avLst/>
                    </a:prstGeom>
                    <a:ln/>
                  </pic:spPr>
                </pic:pic>
              </a:graphicData>
            </a:graphic>
          </wp:inline>
        </w:drawing>
      </w:r>
    </w:p>
    <w:p w14:paraId="3A417558" w14:textId="77777777" w:rsidR="009D5223" w:rsidRDefault="00000000">
      <w:pPr>
        <w:tabs>
          <w:tab w:val="left" w:pos="288"/>
        </w:tabs>
        <w:spacing w:after="120" w:line="228" w:lineRule="auto"/>
        <w:ind w:firstLine="288"/>
        <w:jc w:val="both"/>
        <w:rPr>
          <w:smallCaps/>
          <w:sz w:val="18"/>
          <w:szCs w:val="18"/>
        </w:rPr>
      </w:pPr>
      <w:r>
        <w:pict w14:anchorId="372CCB65">
          <v:rect id="_x0000_i1038" style="width:0;height:1.5pt" o:hralign="center" o:hrstd="t" o:hr="t" fillcolor="#a0a0a0" stroked="f"/>
        </w:pict>
      </w:r>
    </w:p>
    <w:p w14:paraId="7C3F9465" w14:textId="77777777" w:rsidR="009D5223" w:rsidRDefault="009D5223">
      <w:pPr>
        <w:tabs>
          <w:tab w:val="left" w:pos="288"/>
        </w:tabs>
        <w:spacing w:after="120" w:line="228" w:lineRule="auto"/>
        <w:ind w:firstLine="288"/>
        <w:jc w:val="both"/>
        <w:rPr>
          <w:smallCaps/>
          <w:sz w:val="18"/>
          <w:szCs w:val="18"/>
        </w:rPr>
      </w:pPr>
    </w:p>
    <w:p w14:paraId="2E2CE852" w14:textId="77777777" w:rsidR="009D5223" w:rsidRDefault="009D5223">
      <w:pPr>
        <w:pBdr>
          <w:top w:val="nil"/>
          <w:left w:val="nil"/>
          <w:bottom w:val="nil"/>
          <w:right w:val="nil"/>
          <w:between w:val="nil"/>
        </w:pBdr>
        <w:ind w:left="720"/>
        <w:jc w:val="both"/>
        <w:rPr>
          <w:color w:val="172B4D"/>
          <w:sz w:val="18"/>
          <w:szCs w:val="18"/>
        </w:rPr>
      </w:pPr>
    </w:p>
    <w:p w14:paraId="0BD94E8F" w14:textId="77777777" w:rsidR="009D5223" w:rsidRDefault="00000000">
      <w:pPr>
        <w:pStyle w:val="Heading1"/>
        <w:jc w:val="both"/>
        <w:rPr>
          <w:b/>
          <w:bCs/>
          <w:sz w:val="18"/>
          <w:szCs w:val="18"/>
        </w:rPr>
      </w:pPr>
      <w:r>
        <w:rPr>
          <w:b/>
          <w:bCs/>
          <w:sz w:val="18"/>
          <w:szCs w:val="18"/>
        </w:rPr>
        <w:t>VIII.  ACKNOWLEDGMENT</w:t>
      </w:r>
    </w:p>
    <w:p w14:paraId="2AA78357" w14:textId="77777777" w:rsidR="009D5223" w:rsidRDefault="00000000">
      <w:pPr>
        <w:jc w:val="left"/>
        <w:rPr>
          <w:sz w:val="18"/>
          <w:szCs w:val="18"/>
        </w:rPr>
      </w:pPr>
      <w:r>
        <w:rPr>
          <w:sz w:val="18"/>
          <w:szCs w:val="18"/>
        </w:rPr>
        <w:t>The author would like to thank WNS Global Services and the QBE Data Pricing Team for their support and guidance throughout this project and research.</w:t>
      </w:r>
    </w:p>
    <w:p w14:paraId="77666DB4" w14:textId="77777777" w:rsidR="009D5223" w:rsidRDefault="009D5223">
      <w:pPr>
        <w:jc w:val="left"/>
        <w:rPr>
          <w:sz w:val="18"/>
          <w:szCs w:val="18"/>
        </w:rPr>
      </w:pPr>
    </w:p>
    <w:p w14:paraId="2F8B8F13" w14:textId="77777777" w:rsidR="009D5223" w:rsidRDefault="00000000">
      <w:pPr>
        <w:jc w:val="left"/>
        <w:rPr>
          <w:sz w:val="18"/>
          <w:szCs w:val="18"/>
        </w:rPr>
      </w:pPr>
      <w:r>
        <w:rPr>
          <w:sz w:val="18"/>
          <w:szCs w:val="18"/>
        </w:rPr>
        <w:t>The initial phase of this study involved manual extraction of data from insurance reports. Key fields identified included date of loss, cause of loss, insured details, claim value, and policy information.</w:t>
      </w:r>
    </w:p>
    <w:p w14:paraId="17FC88F9" w14:textId="77777777" w:rsidR="009D5223" w:rsidRDefault="00000000">
      <w:pPr>
        <w:jc w:val="left"/>
        <w:rPr>
          <w:sz w:val="18"/>
          <w:szCs w:val="18"/>
        </w:rPr>
      </w:pPr>
      <w:r>
        <w:rPr>
          <w:sz w:val="18"/>
          <w:szCs w:val="18"/>
        </w:rPr>
        <w:t xml:space="preserve">This process required interpreting unstructured text and converting it into structured formats. While effective for smaller datasets, it lacked scalability and consistency. These limitations highlighted the need for automation. </w:t>
      </w:r>
    </w:p>
    <w:p w14:paraId="4E1F6D5B" w14:textId="77777777" w:rsidR="009D5223" w:rsidRDefault="00000000">
      <w:pPr>
        <w:tabs>
          <w:tab w:val="left" w:pos="288"/>
        </w:tabs>
        <w:spacing w:after="120" w:line="228" w:lineRule="auto"/>
        <w:jc w:val="both"/>
        <w:rPr>
          <w:sz w:val="18"/>
          <w:szCs w:val="18"/>
        </w:rPr>
      </w:pPr>
      <w:r>
        <w:pict w14:anchorId="4C83AE1E">
          <v:rect id="_x0000_i1039" style="width:0;height:1.5pt" o:hralign="center" o:hrstd="t" o:hr="t" fillcolor="#a0a0a0" stroked="f"/>
        </w:pict>
      </w:r>
    </w:p>
    <w:p w14:paraId="26B31F0A" w14:textId="77777777" w:rsidR="009D5223" w:rsidRDefault="00000000">
      <w:pPr>
        <w:tabs>
          <w:tab w:val="left" w:pos="288"/>
        </w:tabs>
        <w:spacing w:after="120" w:line="228" w:lineRule="auto"/>
        <w:jc w:val="both"/>
        <w:rPr>
          <w:b/>
          <w:bCs/>
          <w:sz w:val="18"/>
          <w:szCs w:val="18"/>
        </w:rPr>
      </w:pPr>
      <w:r>
        <w:rPr>
          <w:b/>
          <w:bCs/>
          <w:sz w:val="18"/>
          <w:szCs w:val="18"/>
        </w:rPr>
        <w:t xml:space="preserve"> IX. CONCLUSION AND FUTURE WORK</w:t>
      </w:r>
    </w:p>
    <w:p w14:paraId="40BA9A73" w14:textId="77777777" w:rsidR="009D5223" w:rsidRDefault="00000000">
      <w:pPr>
        <w:tabs>
          <w:tab w:val="left" w:pos="216"/>
          <w:tab w:val="left" w:pos="216"/>
        </w:tabs>
        <w:jc w:val="left"/>
      </w:pPr>
      <w:r>
        <w:t xml:space="preserve">This study represents a comprehensive approach to improving not only insurance data but data as a whole and </w:t>
      </w:r>
      <w:r>
        <w:t>processing through the integration of manual insights, data standardization techniques, and automated scoring systems. Although the preliminary manual stage gave useful insights, its application was impractical for extensive operations. The later adoption of Power query, Python and SQL enhanced efficiency, precision and the capacity for incorporating advanced technologies, including NLP (Natural Language Processing), to facilitate more effective management of unstructured data, along with development of an AI model designed to mitigate discrepancies.</w:t>
      </w:r>
    </w:p>
    <w:p w14:paraId="51C4031F" w14:textId="77777777" w:rsidR="009D5223" w:rsidRDefault="009D5223">
      <w:pPr>
        <w:jc w:val="left"/>
        <w:rPr>
          <w:sz w:val="18"/>
          <w:szCs w:val="18"/>
        </w:rPr>
      </w:pPr>
    </w:p>
    <w:p w14:paraId="67B891D4" w14:textId="77777777" w:rsidR="009D5223" w:rsidRDefault="00000000">
      <w:pPr>
        <w:tabs>
          <w:tab w:val="left" w:pos="288"/>
        </w:tabs>
        <w:spacing w:after="120" w:line="228" w:lineRule="auto"/>
        <w:ind w:firstLine="288"/>
        <w:jc w:val="both"/>
        <w:rPr>
          <w:smallCaps/>
          <w:sz w:val="18"/>
          <w:szCs w:val="18"/>
        </w:rPr>
      </w:pPr>
      <w:r>
        <w:pict w14:anchorId="72BB993A">
          <v:rect id="_x0000_i1040" style="width:0;height:1.5pt" o:hralign="center" o:hrstd="t" o:hr="t" fillcolor="#a0a0a0" stroked="f"/>
        </w:pict>
      </w:r>
    </w:p>
    <w:p w14:paraId="2EBF5C7D" w14:textId="77777777" w:rsidR="009D5223" w:rsidRDefault="00000000">
      <w:pPr>
        <w:pStyle w:val="Heading1"/>
        <w:tabs>
          <w:tab w:val="left" w:pos="288"/>
        </w:tabs>
        <w:spacing w:after="120" w:line="228" w:lineRule="auto"/>
        <w:jc w:val="both"/>
        <w:rPr>
          <w:sz w:val="18"/>
          <w:szCs w:val="18"/>
        </w:rPr>
      </w:pPr>
      <w:bookmarkStart w:id="4" w:name="_r7xbymj642pt" w:colFirst="0" w:colLast="0"/>
      <w:bookmarkEnd w:id="4"/>
      <w:r>
        <w:rPr>
          <w:b/>
          <w:bCs/>
          <w:sz w:val="18"/>
          <w:szCs w:val="18"/>
        </w:rPr>
        <w:t>X. Reference</w:t>
      </w:r>
      <w:r>
        <w:rPr>
          <w:sz w:val="18"/>
          <w:szCs w:val="18"/>
        </w:rPr>
        <w:t>s</w:t>
      </w:r>
    </w:p>
    <w:p w14:paraId="7E4C0584" w14:textId="77777777" w:rsidR="009D5223" w:rsidRDefault="00000000">
      <w:pPr>
        <w:jc w:val="left"/>
      </w:pPr>
      <w:r>
        <w:t xml:space="preserve">1) Microsoft Documentation, “Power Query M Language Specification,” 2023. [Online]. Available: </w:t>
      </w:r>
      <w:hyperlink r:id="rId9">
        <w:r>
          <w:rPr>
            <w:color w:val="0563C1"/>
            <w:u w:val="single"/>
          </w:rPr>
          <w:t>https://learn.microsoft.com/powerquery-m</w:t>
        </w:r>
      </w:hyperlink>
    </w:p>
    <w:p w14:paraId="457C9E8D" w14:textId="77777777" w:rsidR="009D5223" w:rsidRDefault="009D5223">
      <w:pPr>
        <w:jc w:val="left"/>
      </w:pPr>
    </w:p>
    <w:p w14:paraId="58DB5BF7" w14:textId="77777777" w:rsidR="009D5223" w:rsidRDefault="00000000">
      <w:pPr>
        <w:jc w:val="left"/>
      </w:pPr>
      <w:r>
        <w:t xml:space="preserve">2) Microsoft Documentation, “Data Transformation and Cleaning Using Power Query,” 2023. [Online]. Available: </w:t>
      </w:r>
      <w:hyperlink r:id="rId10">
        <w:r>
          <w:rPr>
            <w:color w:val="0563C1"/>
            <w:u w:val="single"/>
          </w:rPr>
          <w:t>https://learn.microsoft.com/power-query/</w:t>
        </w:r>
      </w:hyperlink>
    </w:p>
    <w:p w14:paraId="7263FD47" w14:textId="77777777" w:rsidR="009D5223" w:rsidRDefault="009D5223">
      <w:pPr>
        <w:jc w:val="left"/>
      </w:pPr>
    </w:p>
    <w:p w14:paraId="00F871E0" w14:textId="77777777" w:rsidR="009D5223" w:rsidRDefault="00000000">
      <w:pPr>
        <w:jc w:val="left"/>
      </w:pPr>
      <w:r>
        <w:t>3) Microsoft Power BI Team, “Fuzzy Matching and Similarity Algorithms in Power Query,” 2022.</w:t>
      </w:r>
    </w:p>
    <w:p w14:paraId="56355333" w14:textId="77777777" w:rsidR="009D5223" w:rsidRDefault="009D5223">
      <w:pPr>
        <w:jc w:val="left"/>
      </w:pPr>
    </w:p>
    <w:p w14:paraId="56C5A78A" w14:textId="77777777" w:rsidR="009D5223" w:rsidRDefault="00000000">
      <w:pPr>
        <w:jc w:val="left"/>
      </w:pPr>
      <w:r>
        <w:t>4) J. Leskovec, A. Rajaraman, and J. Ullman, Mining of Massive Datasets, Cambridge University Press, 2020.</w:t>
      </w:r>
    </w:p>
    <w:p w14:paraId="77B94088" w14:textId="77777777" w:rsidR="009D5223" w:rsidRDefault="009D5223">
      <w:pPr>
        <w:jc w:val="left"/>
      </w:pPr>
    </w:p>
    <w:p w14:paraId="18ED94B9" w14:textId="77777777" w:rsidR="009D5223" w:rsidRDefault="00000000">
      <w:pPr>
        <w:jc w:val="left"/>
      </w:pPr>
      <w:r>
        <w:t>5) A. Broder, “On the resemblance and containment of documents,” Compression and Complexity of Sequences, IEEE, 1997.</w:t>
      </w:r>
    </w:p>
    <w:p w14:paraId="6D6F45A9" w14:textId="77777777" w:rsidR="009D5223" w:rsidRDefault="009D5223">
      <w:pPr>
        <w:jc w:val="left"/>
      </w:pPr>
    </w:p>
    <w:p w14:paraId="60D05708" w14:textId="77777777" w:rsidR="009D5223" w:rsidRDefault="00000000">
      <w:pPr>
        <w:jc w:val="left"/>
      </w:pPr>
      <w:r>
        <w:t>6) H. Haddaway et al., “Data Quality Issues in Large-Scale Insurance Datasets,” Journal of Data Science and Analytics, vol. 6, pp. 44–58, 2021.</w:t>
      </w:r>
    </w:p>
    <w:p w14:paraId="33A7CAD0" w14:textId="77777777" w:rsidR="009D5223" w:rsidRDefault="009D5223">
      <w:pPr>
        <w:jc w:val="left"/>
      </w:pPr>
    </w:p>
    <w:p w14:paraId="471C5F89" w14:textId="77777777" w:rsidR="009D5223" w:rsidRDefault="00000000">
      <w:pPr>
        <w:jc w:val="left"/>
      </w:pPr>
      <w:r>
        <w:t>7) McKinsey &amp; Company, “Modernizing Claims Data for Operational Efficiency,” McKinsey Insurance Practice, 2022.</w:t>
      </w:r>
    </w:p>
    <w:p w14:paraId="2689D9AC" w14:textId="77777777" w:rsidR="009D5223" w:rsidRDefault="009D5223">
      <w:pPr>
        <w:jc w:val="left"/>
      </w:pPr>
    </w:p>
    <w:p w14:paraId="1170593A" w14:textId="77777777" w:rsidR="009D5223" w:rsidRDefault="00000000">
      <w:pPr>
        <w:jc w:val="left"/>
      </w:pPr>
      <w:r>
        <w:t>8) Deloitte Insights, “Automation in Insurance: Improving Claims Accuracy,” Deloitte Consulting, 2021.</w:t>
      </w:r>
    </w:p>
    <w:p w14:paraId="1E1BD353" w14:textId="77777777" w:rsidR="009D5223" w:rsidRDefault="009D5223">
      <w:pPr>
        <w:jc w:val="left"/>
      </w:pPr>
    </w:p>
    <w:p w14:paraId="2C86D50B" w14:textId="77777777" w:rsidR="009D5223" w:rsidRDefault="00000000">
      <w:pPr>
        <w:jc w:val="left"/>
      </w:pPr>
      <w:r>
        <w:t>9) Accenture, “Intelligent Automation for P&amp;</w:t>
      </w:r>
      <w:proofErr w:type="gramStart"/>
      <w:r>
        <w:t>C  Insurance</w:t>
      </w:r>
      <w:proofErr w:type="gramEnd"/>
      <w:r>
        <w:t>,” Accenture Insurance Report, 2020.</w:t>
      </w:r>
    </w:p>
    <w:p w14:paraId="4BA7E22F" w14:textId="77777777" w:rsidR="009D5223" w:rsidRDefault="009D5223">
      <w:pPr>
        <w:jc w:val="left"/>
      </w:pPr>
    </w:p>
    <w:p w14:paraId="029D0117" w14:textId="77777777" w:rsidR="009D5223" w:rsidRDefault="00000000">
      <w:pPr>
        <w:jc w:val="left"/>
      </w:pPr>
      <w:r>
        <w:t>10) ISO, “ISO 9001:2015 – Data Quality Requirements for Insurance Processes,” International Organization for Standardization, 2015.</w:t>
      </w:r>
    </w:p>
    <w:p w14:paraId="5C3F84EE" w14:textId="77777777" w:rsidR="009D5223" w:rsidRDefault="009D5223">
      <w:pPr>
        <w:jc w:val="left"/>
      </w:pPr>
    </w:p>
    <w:p w14:paraId="0BDB736F" w14:textId="77777777" w:rsidR="009D5223" w:rsidRDefault="00000000">
      <w:pPr>
        <w:jc w:val="left"/>
      </w:pPr>
      <w:r>
        <w:t xml:space="preserve">11) Python Software Foundation, “Python Standard </w:t>
      </w:r>
      <w:proofErr w:type="gramStart"/>
      <w:r>
        <w:t>Library:TextProcessing,”2023.Available</w:t>
      </w:r>
      <w:proofErr w:type="gramEnd"/>
      <w:r>
        <w:t xml:space="preserve">: </w:t>
      </w:r>
      <w:hyperlink r:id="rId11">
        <w:r>
          <w:rPr>
            <w:color w:val="0563C1"/>
            <w:u w:val="single"/>
          </w:rPr>
          <w:t>https://docs.python.org/</w:t>
        </w:r>
      </w:hyperlink>
    </w:p>
    <w:p w14:paraId="7CE8330D" w14:textId="77777777" w:rsidR="009D5223" w:rsidRDefault="00000000">
      <w:pPr>
        <w:jc w:val="left"/>
      </w:pPr>
      <w:r>
        <w:t xml:space="preserve">12) T. Cohen, “Fuzzy </w:t>
      </w:r>
      <w:proofErr w:type="gramStart"/>
      <w:r>
        <w:t>String Matching</w:t>
      </w:r>
      <w:proofErr w:type="gramEnd"/>
      <w:r>
        <w:t xml:space="preserve"> Techniques for Structured and Unstructured Data,” IEEE Access, 2020.</w:t>
      </w:r>
    </w:p>
    <w:p w14:paraId="72FB6FBB" w14:textId="77777777" w:rsidR="009D5223" w:rsidRDefault="009D5223">
      <w:pPr>
        <w:jc w:val="left"/>
      </w:pPr>
    </w:p>
    <w:p w14:paraId="32FA5C6F" w14:textId="77777777" w:rsidR="009D5223" w:rsidRDefault="00000000">
      <w:pPr>
        <w:jc w:val="left"/>
      </w:pPr>
      <w:r>
        <w:t>13) S. Bird, E. Klein, and E. Loper, Natural Language Processing with Python, O’Reilly Media, 2009.</w:t>
      </w:r>
    </w:p>
    <w:p w14:paraId="49B8DFC5" w14:textId="77777777" w:rsidR="009D5223" w:rsidRDefault="009D5223">
      <w:pPr>
        <w:jc w:val="left"/>
      </w:pPr>
    </w:p>
    <w:p w14:paraId="546D736A" w14:textId="77777777" w:rsidR="009D5223" w:rsidRDefault="00000000">
      <w:pPr>
        <w:jc w:val="left"/>
      </w:pPr>
      <w:r>
        <w:t>14) A. Kumar and P. Mitra, “Preprocessing Techniques for Real Insurance Data,” International Journal of Data Engineering, 2022.</w:t>
      </w:r>
    </w:p>
    <w:p w14:paraId="05F1841A" w14:textId="77777777" w:rsidR="009D5223" w:rsidRDefault="009D5223">
      <w:pPr>
        <w:jc w:val="left"/>
      </w:pPr>
    </w:p>
    <w:p w14:paraId="1D657DB7" w14:textId="77777777" w:rsidR="009D5223" w:rsidRDefault="00000000">
      <w:pPr>
        <w:jc w:val="left"/>
      </w:pPr>
      <w:r>
        <w:t xml:space="preserve">15) </w:t>
      </w:r>
      <w:proofErr w:type="spellStart"/>
      <w:r>
        <w:t>M.</w:t>
      </w:r>
      <w:proofErr w:type="gramStart"/>
      <w:r>
        <w:t>A.Hall,“</w:t>
      </w:r>
      <w:proofErr w:type="gramEnd"/>
      <w:r>
        <w:t>Handling</w:t>
      </w:r>
      <w:proofErr w:type="spellEnd"/>
      <w:r>
        <w:t xml:space="preserve"> Imbalanced Data and Inconsistent Records,” IEEE Transactions on Knowledge and Data Engineering, 2019.</w:t>
      </w:r>
    </w:p>
    <w:p w14:paraId="599485A8" w14:textId="77777777" w:rsidR="009D5223" w:rsidRDefault="009D5223">
      <w:pPr>
        <w:jc w:val="left"/>
      </w:pPr>
    </w:p>
    <w:p w14:paraId="31D8765E" w14:textId="77777777" w:rsidR="009D5223" w:rsidRDefault="00000000">
      <w:pPr>
        <w:jc w:val="left"/>
      </w:pPr>
      <w:r>
        <w:t>16) IBM Analytics, “Best Practices for Data Standardization and Tokenization,” IBM Data Engineering Whitepaper, 2021.</w:t>
      </w:r>
    </w:p>
    <w:p w14:paraId="5841C30C" w14:textId="77777777" w:rsidR="009D5223" w:rsidRDefault="009D5223">
      <w:pPr>
        <w:jc w:val="left"/>
      </w:pPr>
    </w:p>
    <w:p w14:paraId="6DE48776" w14:textId="77777777" w:rsidR="009D5223" w:rsidRDefault="00000000">
      <w:pPr>
        <w:jc w:val="left"/>
      </w:pPr>
      <w:r>
        <w:t>17) Google Research, “Evaluation of Similarity Measures for Noisy Text,” Google AI Publications, 2019.</w:t>
      </w:r>
    </w:p>
    <w:p w14:paraId="732DAD7B" w14:textId="77777777" w:rsidR="009D5223" w:rsidRDefault="009D5223">
      <w:pPr>
        <w:jc w:val="left"/>
      </w:pPr>
    </w:p>
    <w:p w14:paraId="3A652C03" w14:textId="77777777" w:rsidR="009D5223" w:rsidRDefault="00000000">
      <w:pPr>
        <w:jc w:val="left"/>
      </w:pPr>
      <w:r>
        <w:t>18) H. Garcia-Molina, “Data Cleaning: Problems and Approaches,” IEEE Data Engineering Bulletin, 2018.</w:t>
      </w:r>
    </w:p>
    <w:p w14:paraId="56565152" w14:textId="77777777" w:rsidR="009D5223" w:rsidRDefault="009D5223">
      <w:pPr>
        <w:jc w:val="left"/>
      </w:pPr>
    </w:p>
    <w:p w14:paraId="487A95A6" w14:textId="77777777" w:rsidR="009D5223" w:rsidRDefault="00000000">
      <w:pPr>
        <w:jc w:val="left"/>
        <w:sectPr w:rsidR="009D5223">
          <w:type w:val="continuous"/>
          <w:pgSz w:w="11906" w:h="16838"/>
          <w:pgMar w:top="1080" w:right="907" w:bottom="1440" w:left="907" w:header="720" w:footer="720" w:gutter="0"/>
          <w:cols w:num="2" w:space="720" w:equalWidth="0">
            <w:col w:w="4865" w:space="360"/>
            <w:col w:w="4865" w:space="0"/>
          </w:cols>
        </w:sectPr>
      </w:pPr>
      <w:r>
        <w:pict w14:anchorId="21F2283B">
          <v:rect id="_x0000_i1041" style="width:0;height:1.5pt" o:hralign="center" o:hrstd="t" o:hr="t" fillcolor="#a0a0a0" stroked="f"/>
        </w:pict>
      </w:r>
    </w:p>
    <w:p w14:paraId="21CBD97F" w14:textId="77777777" w:rsidR="009D5223" w:rsidRDefault="009D5223">
      <w:pPr>
        <w:rPr>
          <w:sz w:val="18"/>
          <w:szCs w:val="18"/>
        </w:rPr>
      </w:pPr>
    </w:p>
    <w:sectPr w:rsidR="009D5223">
      <w:type w:val="continuous"/>
      <w:pgSz w:w="11906" w:h="16838"/>
      <w:pgMar w:top="1080" w:right="893" w:bottom="1440" w:left="893"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4DC16A" w14:textId="77777777" w:rsidR="00E44C90" w:rsidRDefault="00E44C90">
      <w:r>
        <w:separator/>
      </w:r>
    </w:p>
  </w:endnote>
  <w:endnote w:type="continuationSeparator" w:id="0">
    <w:p w14:paraId="087C7DB6" w14:textId="77777777" w:rsidR="00E44C90" w:rsidRDefault="00E44C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DCF41B45-9561-4A14-A38C-48787E783454}"/>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2" w:fontKey="{80E73C07-03CE-4053-9DAD-BA956D191095}"/>
  </w:font>
  <w:font w:name="Calibri">
    <w:panose1 w:val="020F0502020204030204"/>
    <w:charset w:val="00"/>
    <w:family w:val="swiss"/>
    <w:pitch w:val="variable"/>
    <w:sig w:usb0="E4002EFF" w:usb1="C200247B" w:usb2="00000009" w:usb3="00000000" w:csb0="000001FF" w:csb1="00000000"/>
    <w:embedRegular r:id="rId3" w:fontKey="{C87A5C7A-F0B4-49EB-89E4-3D518C96CDAA}"/>
  </w:font>
  <w:font w:name="Cambria">
    <w:panose1 w:val="02040503050406030204"/>
    <w:charset w:val="00"/>
    <w:family w:val="roman"/>
    <w:pitch w:val="variable"/>
    <w:sig w:usb0="E00006FF" w:usb1="420024FF" w:usb2="02000000" w:usb3="00000000" w:csb0="0000019F" w:csb1="00000000"/>
    <w:embedRegular r:id="rId4" w:fontKey="{06778126-8EA1-4C85-8D60-638E005C48E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47D30" w14:textId="77777777" w:rsidR="009D5223" w:rsidRDefault="009D5223">
    <w:pPr>
      <w:pBdr>
        <w:top w:val="nil"/>
        <w:left w:val="nil"/>
        <w:bottom w:val="nil"/>
        <w:right w:val="nil"/>
        <w:between w:val="nil"/>
      </w:pBdr>
      <w:tabs>
        <w:tab w:val="center" w:pos="4680"/>
        <w:tab w:val="right" w:pos="9360"/>
      </w:tabs>
      <w:jc w:val="left"/>
      <w:rPr>
        <w:sz w:val="16"/>
        <w:szCs w:val="16"/>
      </w:rPr>
    </w:pPr>
  </w:p>
  <w:p w14:paraId="21638C2E" w14:textId="77777777" w:rsidR="009D5223" w:rsidRDefault="009D5223">
    <w:pPr>
      <w:pBdr>
        <w:top w:val="nil"/>
        <w:left w:val="nil"/>
        <w:bottom w:val="nil"/>
        <w:right w:val="nil"/>
        <w:between w:val="nil"/>
      </w:pBdr>
      <w:tabs>
        <w:tab w:val="center" w:pos="4680"/>
        <w:tab w:val="right" w:pos="9360"/>
      </w:tabs>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315809" w14:textId="77777777" w:rsidR="00E44C90" w:rsidRDefault="00E44C90">
      <w:r>
        <w:separator/>
      </w:r>
    </w:p>
  </w:footnote>
  <w:footnote w:type="continuationSeparator" w:id="0">
    <w:p w14:paraId="3D2CEAAA" w14:textId="77777777" w:rsidR="00E44C90" w:rsidRDefault="00E44C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221CE3"/>
    <w:multiLevelType w:val="multilevel"/>
    <w:tmpl w:val="18164D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9280802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5223"/>
    <w:rsid w:val="00676A6A"/>
    <w:rsid w:val="0090432E"/>
    <w:rsid w:val="009D5223"/>
    <w:rsid w:val="00E44C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B435D"/>
  <w15:docId w15:val="{29AB2F20-6C45-49B3-916C-87665B5BBE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tabs>
        <w:tab w:val="left" w:pos="216"/>
      </w:tabs>
      <w:spacing w:before="160" w:after="80"/>
      <w:outlineLvl w:val="0"/>
    </w:pPr>
    <w:rPr>
      <w:smallCaps/>
    </w:rPr>
  </w:style>
  <w:style w:type="paragraph" w:styleId="Heading2">
    <w:name w:val="heading 2"/>
    <w:basedOn w:val="Normal"/>
    <w:next w:val="Normal"/>
    <w:uiPriority w:val="9"/>
    <w:semiHidden/>
    <w:unhideWhenUsed/>
    <w:qFormat/>
    <w:pPr>
      <w:keepNext/>
      <w:keepLines/>
      <w:spacing w:before="120" w:after="60"/>
      <w:ind w:left="288" w:hanging="288"/>
      <w:jc w:val="left"/>
      <w:outlineLvl w:val="1"/>
    </w:pPr>
    <w:rPr>
      <w:i/>
      <w:iCs/>
    </w:rPr>
  </w:style>
  <w:style w:type="paragraph" w:styleId="Heading3">
    <w:name w:val="heading 3"/>
    <w:basedOn w:val="Normal"/>
    <w:next w:val="Normal"/>
    <w:uiPriority w:val="9"/>
    <w:semiHidden/>
    <w:unhideWhenUsed/>
    <w:qFormat/>
    <w:pPr>
      <w:ind w:firstLine="288"/>
      <w:jc w:val="both"/>
      <w:outlineLvl w:val="2"/>
    </w:pPr>
    <w:rPr>
      <w:i/>
      <w:iCs/>
    </w:rPr>
  </w:style>
  <w:style w:type="paragraph" w:styleId="Heading4">
    <w:name w:val="heading 4"/>
    <w:basedOn w:val="Normal"/>
    <w:next w:val="Normal"/>
    <w:uiPriority w:val="9"/>
    <w:semiHidden/>
    <w:unhideWhenUsed/>
    <w:qFormat/>
    <w:pPr>
      <w:tabs>
        <w:tab w:val="left" w:pos="720"/>
      </w:tabs>
      <w:spacing w:before="40" w:after="40"/>
      <w:ind w:firstLine="504"/>
      <w:jc w:val="both"/>
      <w:outlineLvl w:val="3"/>
    </w:pPr>
    <w:rPr>
      <w:i/>
      <w:iCs/>
    </w:rPr>
  </w:style>
  <w:style w:type="paragraph" w:styleId="Heading5">
    <w:name w:val="heading 5"/>
    <w:basedOn w:val="Normal"/>
    <w:next w:val="Normal"/>
    <w:uiPriority w:val="9"/>
    <w:semiHidden/>
    <w:unhideWhenUsed/>
    <w:qFormat/>
    <w:pPr>
      <w:tabs>
        <w:tab w:val="left" w:pos="360"/>
      </w:tabs>
      <w:spacing w:before="160" w:after="80"/>
      <w:outlineLvl w:val="4"/>
    </w:pPr>
    <w:rPr>
      <w:smallCaps/>
    </w:rPr>
  </w:style>
  <w:style w:type="paragraph" w:styleId="Heading6">
    <w:name w:val="heading 6"/>
    <w:basedOn w:val="Normal"/>
    <w:next w:val="Normal"/>
    <w:uiPriority w:val="9"/>
    <w:semiHidden/>
    <w:unhideWhenUsed/>
    <w:qFormat/>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s.python.org/" TargetMode="External"/><Relationship Id="rId5" Type="http://schemas.openxmlformats.org/officeDocument/2006/relationships/footnotes" Target="footnotes.xml"/><Relationship Id="rId10" Type="http://schemas.openxmlformats.org/officeDocument/2006/relationships/hyperlink" Target="https://learn.microsoft.com/power-query/" TargetMode="External"/><Relationship Id="rId4" Type="http://schemas.openxmlformats.org/officeDocument/2006/relationships/webSettings" Target="webSettings.xml"/><Relationship Id="rId9" Type="http://schemas.openxmlformats.org/officeDocument/2006/relationships/hyperlink" Target="https://learn.microsoft.com/powerquery-m"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2841</Words>
  <Characters>16196</Characters>
  <Application>Microsoft Office Word</Application>
  <DocSecurity>0</DocSecurity>
  <Lines>134</Lines>
  <Paragraphs>37</Paragraphs>
  <ScaleCrop>false</ScaleCrop>
  <Company/>
  <LinksUpToDate>false</LinksUpToDate>
  <CharactersWithSpaces>19000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Mayank .</cp:lastModifiedBy>
  <cp:revision>2</cp:revision>
  <dcterms:created xsi:type="dcterms:W3CDTF">2026-04-25T14:50:00Z</dcterms:created>
  <dcterms:modified xsi:type="dcterms:W3CDTF">2026-04-25T14:50:00Z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c3cacbca-43a6-46e1-a482-49f545848d8c</vt:lpwstr>
  </property>
</Properties>
</file>