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Scope</w:t>
      </w:r>
    </w:p>
    <w:p>
      <w:pPr>
        <w:pStyle w:val="Heading3"/>
      </w:pPr>
      <w:r>
        <w:t>Summary</w:t>
      </w:r>
    </w:p>
    <w:p>
      <w:r>
        <w:t>Инициатива предполагает создание сервиса «AI Business Analyst Assistant» для малых и средних компаний, который на основе данных о продажах, клиентах и маркетинге формирует понятные бизнес-пользователю рекомендации и приоритизированные действия. Цель решения — предоставить владельцам и руководителям компаний простой инструмент для принятия управленческих решений на основе данных, без необходимости погружения в сложные BI-системы.</w:t>
      </w:r>
    </w:p>
    <w:p>
      <w:pPr>
        <w:pStyle w:val="Heading3"/>
      </w:pPr>
      <w:r>
        <w:t>In vision</w:t>
      </w:r>
    </w:p>
    <w:p>
      <w:pPr>
        <w:pStyle w:val="ListBullet"/>
      </w:pPr>
      <w:r>
        <w:t>Разработка и запуск сервиса-помощника для малого и среднего бизнеса, ориентированного на владельцев и топ-менеджеров без выделенного аналитика.</w:t>
      </w:r>
    </w:p>
    <w:p>
      <w:pPr>
        <w:pStyle w:val="ListBullet"/>
      </w:pPr>
      <w:r>
        <w:t>Поддержка онбординга пользователя: регистрация, авторизация и заполнение базового профиля компании.</w:t>
      </w:r>
    </w:p>
    <w:p>
      <w:pPr>
        <w:pStyle w:val="ListBullet"/>
      </w:pPr>
      <w:r>
        <w:t>Подключение и использование данных из внешних источников для аналитики: CRM-системы, учетные системы, табличные файлы.</w:t>
      </w:r>
    </w:p>
    <w:p>
      <w:pPr>
        <w:pStyle w:val="ListBullet"/>
      </w:pPr>
      <w:r>
        <w:t>Реализация в MVP возможности загрузки хотя бы одного источника данных через файлы Excel/CSV.</w:t>
      </w:r>
    </w:p>
    <w:p>
      <w:pPr>
        <w:pStyle w:val="ListBullet"/>
      </w:pPr>
      <w:r>
        <w:t>Реализация интеграций первой очереди с amoCRM, Bitrix24 (CRM-модуль), 1С (через стандартные выгрузки), Excel/Google Sheets.</w:t>
      </w:r>
    </w:p>
    <w:p>
      <w:pPr>
        <w:pStyle w:val="ListBullet"/>
      </w:pPr>
      <w:r>
        <w:t>Построение базовых дашбордов по ключевым метрикам: выручка, количество заказов, средний чек, топ-товары.</w:t>
      </w:r>
    </w:p>
    <w:p>
      <w:pPr>
        <w:pStyle w:val="ListBullet"/>
      </w:pPr>
      <w:r>
        <w:t>Анализ динамики показателей по периодам и выявление аномалий на уровне базовых правил.</w:t>
      </w:r>
    </w:p>
    <w:p>
      <w:pPr>
        <w:pStyle w:val="ListBullet"/>
      </w:pPr>
      <w:r>
        <w:t>Генерация текстовых рекомендаций на основе rule-based подхода и шаблонов, с приоритизацией и указанием задействованных метрик.</w:t>
      </w:r>
    </w:p>
    <w:p>
      <w:pPr>
        <w:pStyle w:val="ListBullet"/>
      </w:pPr>
      <w:r>
        <w:t>Формирование списка рекомендаций с указанием горизонта действий (сегодня, неделя, месяц).</w:t>
      </w:r>
    </w:p>
    <w:p>
      <w:pPr>
        <w:pStyle w:val="ListBullet"/>
      </w:pPr>
      <w:r>
        <w:t>Отображение «картины дня»: компактный обзор ключевых метрик и 2–3 приоритетных рекомендации с возможностью детализации.</w:t>
      </w:r>
    </w:p>
    <w:p>
      <w:pPr>
        <w:pStyle w:val="ListBullet"/>
      </w:pPr>
      <w:r>
        <w:t>Персонализация рекомендаций в зависимости от выбранных бизнес-целей (рост выручки, повышение маржинальности, снижение оттока клиентов).</w:t>
      </w:r>
    </w:p>
    <w:p>
      <w:pPr>
        <w:pStyle w:val="ListBullet"/>
      </w:pPr>
      <w:r>
        <w:t>Адаптация формата представления рекомендаций и метрик под роль пользователя (владелец, руководитель продаж, маркетолог, операционный менеджер).</w:t>
      </w:r>
    </w:p>
    <w:p>
      <w:pPr>
        <w:pStyle w:val="ListBullet"/>
      </w:pPr>
      <w:r>
        <w:t>Отображение истории рекомендаций и статусов («новая», «в работе», «выполнена»).</w:t>
      </w:r>
    </w:p>
    <w:p>
      <w:pPr>
        <w:pStyle w:val="ListBullet"/>
      </w:pPr>
      <w:r>
        <w:t>Возможность пользователю подтверждать, отклонять и отмечать выполнение рекомендаций.</w:t>
      </w:r>
    </w:p>
    <w:p>
      <w:pPr>
        <w:pStyle w:val="ListBullet"/>
      </w:pPr>
      <w:r>
        <w:t>Обеспечение прозрачности логики рекомендаций в MVP: отображение сработавших правил и порогов для каждой рекомендации.</w:t>
      </w:r>
    </w:p>
    <w:p>
      <w:pPr>
        <w:pStyle w:val="ListBullet"/>
      </w:pPr>
      <w:r>
        <w:t>Фокус на локальном рынке СНГ: русский язык интерфейса и учет особенностей локального бизнеса.</w:t>
      </w:r>
    </w:p>
    <w:p>
      <w:pPr>
        <w:pStyle w:val="ListBullet"/>
      </w:pPr>
      <w:r>
        <w:t>Поддержка интеграций с популярными системами СНГ (amoCRM, Bitrix24, 1С) как ключевой части ценностного предложения.</w:t>
      </w:r>
    </w:p>
    <w:p>
      <w:pPr>
        <w:pStyle w:val="ListBullet"/>
      </w:pPr>
      <w:r>
        <w:t>Сбор и расчет продуктовых метрик: активные компании (WAU), доля компаний с подключенными данными, взаимодействие с рекомендациями, удержание, NPS, конверсия в оплату.</w:t>
      </w:r>
    </w:p>
    <w:p>
      <w:pPr>
        <w:pStyle w:val="ListBullet"/>
      </w:pPr>
      <w:r>
        <w:t>Поддержка опросов внутри сервиса для измерения удовлетворенности (NPS).</w:t>
      </w:r>
    </w:p>
    <w:p>
      <w:pPr>
        <w:pStyle w:val="ListBullet"/>
      </w:pPr>
      <w:r>
        <w:t>Реализация тарифной модели с возможностью перехода от бесплатной версии к платным тарифам.</w:t>
      </w:r>
    </w:p>
    <w:p>
      <w:pPr>
        <w:pStyle w:val="ListBullet"/>
      </w:pPr>
      <w:r>
        <w:t>Обеспечение быстрого онбординга: достижение первых рекомендаций в пределах одного рабочего дня (как целевое требование к опыту пользователя).</w:t>
      </w:r>
    </w:p>
    <w:p>
      <w:pPr>
        <w:pStyle w:val="ListBullet"/>
      </w:pPr>
      <w:r>
        <w:t>Подготовка к последующему масштабированию сервиса на другие регионы и страны на базе заложенной архитектуры и интеграций (без детализации технической реализации).</w:t>
      </w:r>
    </w:p>
    <w:p>
      <w:pPr>
        <w:pStyle w:val="Heading3"/>
      </w:pPr>
      <w:r>
        <w:t>Out of vision</w:t>
      </w:r>
    </w:p>
    <w:p>
      <w:pPr>
        <w:pStyle w:val="ListBullet"/>
      </w:pPr>
      <w:r>
        <w:t>Разработка сложных BI-интерфейсов и конструкторов отчетов, ориентированных на профессиональных аналитиков.</w:t>
      </w:r>
    </w:p>
    <w:p>
      <w:pPr>
        <w:pStyle w:val="ListBullet"/>
      </w:pPr>
      <w:r>
        <w:t>Реализация на этапе MVP продвинутых AI/ML-моделей, выходящих за рамки rule-based подхода и простых шаблонов рекомендаций.</w:t>
      </w:r>
    </w:p>
    <w:p>
      <w:pPr>
        <w:pStyle w:val="ListBullet"/>
      </w:pPr>
      <w:r>
        <w:t>Глубокая кастомная доработка сервиса под индивидуальные процессы конкретных крупных предприятий.</w:t>
      </w:r>
    </w:p>
    <w:p>
      <w:pPr>
        <w:pStyle w:val="ListBullet"/>
      </w:pPr>
      <w:r>
        <w:t>Полноценная автоматизация операционных процессов клиента (например, автоматическое изменение цен, запуск рекламных кампаний) без участия пользователя.</w:t>
      </w:r>
    </w:p>
    <w:p>
      <w:pPr>
        <w:pStyle w:val="ListBullet"/>
      </w:pPr>
      <w:r>
        <w:t>Разработка и внедрение CRM, ERP или бухгалтерских систем как таковых (сервис использует существующие системы клиента).</w:t>
      </w:r>
    </w:p>
    <w:p>
      <w:pPr>
        <w:pStyle w:val="ListBullet"/>
      </w:pPr>
      <w:r>
        <w:t>Интеграции с системами, не перечисленными в рамках первой версии (кроме amoCRM, Bitrix24, 1С, Excel/Google Sheets).</w:t>
      </w:r>
    </w:p>
    <w:p>
      <w:pPr>
        <w:pStyle w:val="ListBullet"/>
      </w:pPr>
      <w:r>
        <w:t>Юридическое и бухгалтерское консультирование клиентов на основе данных (за пределами аналитики и рекомендаций по управлению бизнесом).</w:t>
      </w:r>
    </w:p>
    <w:p>
      <w:pPr>
        <w:pStyle w:val="ListBullet"/>
      </w:pPr>
      <w:r>
        <w:t>Разработка и поддержка офлайн-версии сервиса без подключения к сети Интернет.</w:t>
      </w:r>
    </w:p>
    <w:p>
      <w:pPr>
        <w:pStyle w:val="ListBullet"/>
      </w:pPr>
      <w:r>
        <w:t>Создание и ведение маркетинговых кампаний за клиента (сервис ограничивается аналитикой и рекомендациями).</w:t>
      </w:r>
    </w:p>
    <w:p>
      <w:pPr>
        <w:pStyle w:val="ListBullet"/>
      </w:pPr>
      <w:r>
        <w:t>Гарантирование финансового результата клиента (рост выручки, маржи и т.п.) — сервис предоставляет рекомендации, но не несет ответственность за их реализацию.</w:t>
      </w:r>
    </w:p>
    <w:p>
      <w:pPr>
        <w:pStyle w:val="ListBullet"/>
      </w:pPr>
      <w:r>
        <w:t>Построение партнерской сети интеграторов и консалтинга как отдельного проекта (в рамках данного Scope рассматривается только функциональность сервиса).</w:t>
      </w:r>
    </w:p>
    <w:p>
      <w:pPr>
        <w:pStyle w:val="ListBullet"/>
      </w:pPr>
      <w:r>
        <w:t>Детализированное проектирование и реализация механизмов информационной безопасности и соответствия регуляторным требованиям — Требует уточнения на основании исходных данных.</w:t>
      </w:r>
    </w:p>
    <w:p>
      <w:pPr>
        <w:pStyle w:val="ListBullet"/>
      </w:pPr>
      <w:r>
        <w:t>Разработка мобильных приложений (iOS/Android) — Требует уточнения на основании исходных данных.</w:t>
      </w:r>
    </w:p>
    <w:p>
      <w:pPr>
        <w:pStyle w:val="ListBullet"/>
      </w:pPr>
      <w:r>
        <w:t>Локализация интерфейса на языки, отличные от русского, в первой версии — Требует уточнения на основании исходных данных.</w:t>
      </w:r>
    </w:p>
    <w:p>
      <w:pPr>
        <w:pStyle w:val="Heading3"/>
      </w:pPr>
      <w:r>
        <w:t>Business processes in vision</w:t>
      </w:r>
    </w:p>
    <w:p>
      <w:pPr>
        <w:pStyle w:val="ListBullet"/>
      </w:pPr>
      <w:r>
        <w:t>Онбординг клиента: регистрация, создание и заполнение профиля компании, выбор целей использования сервиса.</w:t>
      </w:r>
    </w:p>
    <w:p>
      <w:pPr>
        <w:pStyle w:val="ListBullet"/>
      </w:pPr>
      <w:r>
        <w:t>Подключение и настройка источников данных: интеграция с amoCRM, Bitrix24, 1С, загрузка файлов Excel/CSV/Google Sheets.</w:t>
      </w:r>
    </w:p>
    <w:p>
      <w:pPr>
        <w:pStyle w:val="ListBullet"/>
      </w:pPr>
      <w:r>
        <w:t>Регулярная загрузка и обновление данных из подключенных источников (в объеме, необходимом для формирования дашбордов и рекомендаций).</w:t>
      </w:r>
    </w:p>
    <w:p>
      <w:pPr>
        <w:pStyle w:val="ListBullet"/>
      </w:pPr>
      <w:r>
        <w:t>Аналитическая обработка данных продаж, клиентов и маркетинга для формирования ключевых показателей (выручка, заказы, средний чек, топ-товары и др.).</w:t>
      </w:r>
    </w:p>
    <w:p>
      <w:pPr>
        <w:pStyle w:val="ListBullet"/>
      </w:pPr>
      <w:r>
        <w:t>Формирование ежедневного обзора («картины дня») по ключевым метрикам бизнеса.</w:t>
      </w:r>
    </w:p>
    <w:p>
      <w:pPr>
        <w:pStyle w:val="ListBullet"/>
      </w:pPr>
      <w:r>
        <w:t>Выявление аномалий и значимых изменений в показателях на основе заданных правил и порогов.</w:t>
      </w:r>
    </w:p>
    <w:p>
      <w:pPr>
        <w:pStyle w:val="ListBullet"/>
      </w:pPr>
      <w:r>
        <w:t>Генерация и приоритизация рекомендаций по действиям для пользователя с учетом выбранных бизнес-целей.</w:t>
      </w:r>
    </w:p>
    <w:p>
      <w:pPr>
        <w:pStyle w:val="ListBullet"/>
      </w:pPr>
      <w:r>
        <w:t>Персонализация рекомендаций и представления данных в зависимости от роли пользователя.</w:t>
      </w:r>
    </w:p>
    <w:p>
      <w:pPr>
        <w:pStyle w:val="ListBullet"/>
      </w:pPr>
      <w:r>
        <w:t>Управление жизненным циклом рекомендаций: создание, просмотр, изменение статуса («новая», «в работе», «выполнена»).</w:t>
      </w:r>
    </w:p>
    <w:p>
      <w:pPr>
        <w:pStyle w:val="ListBullet"/>
      </w:pPr>
      <w:r>
        <w:t>Сбор обратной связи от пользователей по рекомендациям (подтверждение, отклонение, выполнение) для последующего улучшения логики.</w:t>
      </w:r>
    </w:p>
    <w:p>
      <w:pPr>
        <w:pStyle w:val="ListBullet"/>
      </w:pPr>
      <w:r>
        <w:t>Мониторинг и расчет продуктовых метрик использования сервиса (активность, подключение данных, работа с рекомендациями, удержание, конверсия в оплату).</w:t>
      </w:r>
    </w:p>
    <w:p>
      <w:pPr>
        <w:pStyle w:val="ListBullet"/>
      </w:pPr>
      <w:r>
        <w:t>Проведение опросов удовлетворенности (NPS) внутри сервиса и сбор оценок пользователей.</w:t>
      </w:r>
    </w:p>
    <w:p>
      <w:pPr>
        <w:pStyle w:val="ListBullet"/>
      </w:pPr>
      <w:r>
        <w:t>Процесс тарификации и монетизации: переход пользователей с бесплатного использования на платные тарифы (без детализации биллинговых процессов).</w:t>
      </w:r>
    </w:p>
    <w:p>
      <w:pPr>
        <w:pStyle w:val="Heading3"/>
      </w:pPr>
      <w:r>
        <w:t>Systems in vision</w:t>
      </w:r>
    </w:p>
    <w:p>
      <w:pPr>
        <w:pStyle w:val="ListBullet"/>
      </w:pPr>
      <w:r>
        <w:t>Сервис «AI Business Analyst Assistant» как основная система, предоставляющая функциональность аналитики и рекомендаций для малого и среднего бизнеса.</w:t>
      </w:r>
    </w:p>
    <w:p>
      <w:pPr>
        <w:pStyle w:val="ListBullet"/>
      </w:pPr>
      <w:r>
        <w:t>Внешние CRM-системы клиентов, используемые как источники данных: amoCRM, Bitrix24 (CRM-модуль).</w:t>
      </w:r>
    </w:p>
    <w:p>
      <w:pPr>
        <w:pStyle w:val="ListBullet"/>
      </w:pPr>
      <w:r>
        <w:t>Учетные системы клиентов, используемые как источники данных: 1С (УНФ, Управление торговлей, Бухгалтерия) через стандартные выгрузки.</w:t>
      </w:r>
    </w:p>
    <w:p>
      <w:pPr>
        <w:pStyle w:val="ListBullet"/>
      </w:pPr>
      <w:r>
        <w:t>Табличные инструменты, используемые как источники данных: Excel, Google Sheets (через загрузку файлов Excel/CSV).</w:t>
      </w:r>
    </w:p>
    <w:p>
      <w:pPr>
        <w:pStyle w:val="ListBullet"/>
      </w:pPr>
      <w:r>
        <w:t>Внутренний модуль сервиса для сбора и расчета продуктовых метрик и показателей использования.</w:t>
      </w:r>
    </w:p>
    <w:p>
      <w:pPr>
        <w:pStyle w:val="ListBullet"/>
      </w:pPr>
      <w:r>
        <w:t>Модуль опросов и сбора NPS внутри сервиса.</w:t>
      </w:r>
    </w:p>
    <w:p>
      <w:pPr>
        <w:pStyle w:val="ListBullet"/>
      </w:pPr>
      <w:r>
        <w:t>Интеграционные компоненты сервиса для обмена данными с внешними системами (API, загрузка файлов) — без детализации технической реализации.</w:t>
      </w:r>
    </w:p>
    <w:p>
      <w:pPr>
        <w:pStyle w:val="Heading3"/>
      </w:pPr>
      <w:r>
        <w:t>Assumptions</w:t>
      </w:r>
    </w:p>
    <w:p>
      <w:pPr>
        <w:pStyle w:val="ListBullet"/>
      </w:pPr>
      <w:r>
        <w:t>Целевая аудитория (малый и средний бизнес) располагает базовыми цифровыми данными о продажах, клиентах и маркетинге в CRM, 1С или табличных файлах.</w:t>
      </w:r>
    </w:p>
    <w:p>
      <w:pPr>
        <w:pStyle w:val="ListBullet"/>
      </w:pPr>
      <w:r>
        <w:t>Пользователи готовы предоставлять доступ к своим данным через интеграции или загрузку файлов при наличии базовых гарантий безопасности и конфиденциальности — Требует уточнения на основании исходных данных.</w:t>
      </w:r>
    </w:p>
    <w:p>
      <w:pPr>
        <w:pStyle w:val="ListBullet"/>
      </w:pPr>
      <w:r>
        <w:t>Качество и полнота исходных данных будет достаточной для формирования базовых дашбордов и рекомендаций, несмотря на возможные пробелы и ошибки.</w:t>
      </w:r>
    </w:p>
    <w:p>
      <w:pPr>
        <w:pStyle w:val="ListBullet"/>
      </w:pPr>
      <w:r>
        <w:t>Пользователи готовы тратить 5–10 минут в день на работу с сервисом и просмотр «картины дня».</w:t>
      </w:r>
    </w:p>
    <w:p>
      <w:pPr>
        <w:pStyle w:val="ListBullet"/>
      </w:pPr>
      <w:r>
        <w:t>В первой версии достаточно поддержки русского языка интерфейса и фокуса на рынке СНГ.</w:t>
      </w:r>
    </w:p>
    <w:p>
      <w:pPr>
        <w:pStyle w:val="ListBullet"/>
      </w:pPr>
      <w:r>
        <w:t>Интеграции с amoCRM, Bitrix24 и 1С могут быть реализованы на основе стандартных механизмов выгрузки/обмена данными, без необходимости глубоких доработок со стороны этих систем — Требует уточнения на основании исходных данных.</w:t>
      </w:r>
    </w:p>
    <w:p>
      <w:pPr>
        <w:pStyle w:val="ListBullet"/>
      </w:pPr>
      <w:r>
        <w:t>Rule-based подход и прозрачные правила рекомендаций на этапе MVP будут достаточны для демонстрации ценности сервиса и достижения целевых метрик вовлеченности.</w:t>
      </w:r>
    </w:p>
    <w:p>
      <w:pPr>
        <w:pStyle w:val="ListBullet"/>
      </w:pPr>
      <w:r>
        <w:t>Пользователи будут отмечать статусы рекомендаций (выполнена/отклонена), что позволит улучшать качество рекомендаций в будущем.</w:t>
      </w:r>
    </w:p>
    <w:p>
      <w:pPr>
        <w:pStyle w:val="ListBullet"/>
      </w:pPr>
      <w:r>
        <w:t>Сервис будет использоваться преимущественно владельцами и руководителями, а не техническими специалистами, что определяет требования к простоте интерфейса и формулировок.</w:t>
      </w:r>
    </w:p>
    <w:p>
      <w:pPr>
        <w:pStyle w:val="Heading3"/>
      </w:pPr>
      <w:r>
        <w:t>Constraints</w:t>
      </w:r>
    </w:p>
    <w:p>
      <w:pPr>
        <w:pStyle w:val="ListBullet"/>
      </w:pPr>
      <w:r>
        <w:t>Качество выводов и рекомендаций напрямую зависит от качества, полноты и корректности загружаемых данных.</w:t>
      </w:r>
    </w:p>
    <w:p>
      <w:pPr>
        <w:pStyle w:val="ListBullet"/>
      </w:pPr>
      <w:r>
        <w:t>Пользователи могут опасаться подключать реальные данные из-за вопросов безопасности и конфиденциальности, что может ограничивать глубину аналитики.</w:t>
      </w:r>
    </w:p>
    <w:p>
      <w:pPr>
        <w:pStyle w:val="ListBullet"/>
      </w:pPr>
      <w:r>
        <w:t>Сложность интеграции с различными версиями и конфигурациями CRM и учетных систем (особенно 1С) может влиять на сроки и стоимость внедрения.</w:t>
      </w:r>
    </w:p>
    <w:p>
      <w:pPr>
        <w:pStyle w:val="ListBullet"/>
      </w:pPr>
      <w:r>
        <w:t>Риск того, что рекомендации будут восприниматься как слишком общие и недостаточно прикладные, что снижает ценность сервиса в глазах пользователя.</w:t>
      </w:r>
    </w:p>
    <w:p>
      <w:pPr>
        <w:pStyle w:val="ListBullet"/>
      </w:pPr>
      <w:r>
        <w:t>Необходимость обеспечить быстрый старт (от регистрации до первых рекомендаций в пределах одного рабочего дня) накладывает ограничения на сложность онбординга и настройки.</w:t>
      </w:r>
    </w:p>
    <w:p>
      <w:pPr>
        <w:pStyle w:val="ListBullet"/>
      </w:pPr>
      <w:r>
        <w:t>Фокус на локальном рынке СНГ и русском языке интерфейса ограничивает использование сервиса на других рынках в первой версии.</w:t>
      </w:r>
    </w:p>
    <w:p>
      <w:pPr>
        <w:pStyle w:val="ListBullet"/>
      </w:pPr>
      <w:r>
        <w:t>Ограничения по объему и структуре данных, получаемых через стандартные выгрузки и API внешних систем (amoCRM, Bitrix24, 1С, Excel/CSV).</w:t>
      </w:r>
    </w:p>
    <w:p>
      <w:pPr>
        <w:pStyle w:val="ListBullet"/>
      </w:pPr>
      <w:r>
        <w:t>Требования к прозрачности логики рекомендаций в MVP ограничивают использование «черных ящиков» и сложных моделей без объяснимости.</w:t>
      </w:r>
    </w:p>
    <w:p>
      <w:pPr>
        <w:pStyle w:val="ListBullet"/>
      </w:pPr>
      <w:r>
        <w:t>Технические и регуляторные требования к хранению и обработке финансовых и клиентских данных — Требует уточнения на основании исходных данных.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