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3AFE" w:rsidRPr="006D1807" w:rsidRDefault="002A3AFE" w:rsidP="002A3AFE">
      <w:pPr>
        <w:pStyle w:val="af4"/>
      </w:pPr>
      <w:bookmarkStart w:id="0" w:name="_Toc115067003"/>
      <w:r w:rsidRPr="006D1807">
        <w:t>Министерство науки и высшего образования Российской Федерации</w:t>
      </w:r>
    </w:p>
    <w:p w:rsidR="002A3AFE" w:rsidRDefault="002A3AFE" w:rsidP="002A3AFE">
      <w:pPr>
        <w:pStyle w:val="af4"/>
      </w:pPr>
    </w:p>
    <w:p w:rsidR="002A3AFE" w:rsidRDefault="002A3AFE" w:rsidP="002A3AFE">
      <w:pPr>
        <w:pStyle w:val="af4"/>
      </w:pPr>
      <w:r>
        <w:t>Федеральное государственное бюджетное образовательное учреждение высшего образования</w:t>
      </w:r>
    </w:p>
    <w:p w:rsidR="002A3AFE" w:rsidRDefault="002A3AFE" w:rsidP="002A3AFE">
      <w:pPr>
        <w:pStyle w:val="af4"/>
      </w:pPr>
    </w:p>
    <w:p w:rsidR="002A3AFE" w:rsidRDefault="002A3AFE" w:rsidP="002A3AFE">
      <w:pPr>
        <w:pStyle w:val="af4"/>
      </w:pPr>
      <w:r>
        <w:t>ТОМСКИЙ ГОСУДАРСТВЕННЫЙ УНИВЕРСИТЕТ СИСТЕМ УПРАВЛЕНИЯ И РАДИОЭЛЕКТРОНИКИ (ТУСУР)</w:t>
      </w:r>
    </w:p>
    <w:p w:rsidR="002A3AFE" w:rsidRDefault="002A3AFE" w:rsidP="002A3AFE">
      <w:pPr>
        <w:pStyle w:val="af4"/>
      </w:pPr>
    </w:p>
    <w:p w:rsidR="002A3AFE" w:rsidRDefault="002A3AFE" w:rsidP="002A3AFE">
      <w:pPr>
        <w:pStyle w:val="af4"/>
      </w:pPr>
      <w:r>
        <w:t>Кафедра компьютерных систем в управлении и проектировании (КСУП)</w:t>
      </w:r>
    </w:p>
    <w:p w:rsidR="002A3AFE" w:rsidRDefault="002A3AFE" w:rsidP="002A3AFE">
      <w:pPr>
        <w:pStyle w:val="af4"/>
      </w:pPr>
    </w:p>
    <w:p w:rsidR="002A3AFE" w:rsidRDefault="002A3AFE" w:rsidP="002A3AFE">
      <w:pPr>
        <w:pStyle w:val="af4"/>
      </w:pPr>
    </w:p>
    <w:p w:rsidR="00AB2626" w:rsidRDefault="00AB2626" w:rsidP="002A3AFE">
      <w:pPr>
        <w:pStyle w:val="af4"/>
      </w:pPr>
    </w:p>
    <w:p w:rsidR="00F61739" w:rsidRDefault="00AB2626" w:rsidP="002A3AFE">
      <w:pPr>
        <w:pStyle w:val="af4"/>
      </w:pPr>
      <w:r>
        <w:t xml:space="preserve">ПЛАГИН </w:t>
      </w:r>
      <w:r w:rsidRPr="00E03728">
        <w:t>«</w:t>
      </w:r>
      <w:r>
        <w:t>КИЯНКА</w:t>
      </w:r>
      <w:r w:rsidRPr="00E03728">
        <w:t>»</w:t>
      </w:r>
      <w:r>
        <w:t xml:space="preserve"> ДЛЯ СИСТЕМЫ АВТОМАТИЗИРОВАННОГО ПРОЕКТИРОВАНИ (САПР) </w:t>
      </w:r>
      <w:r w:rsidRPr="00F61739">
        <w:t>КОМПАС-3D</w:t>
      </w:r>
    </w:p>
    <w:p w:rsidR="00AB2626" w:rsidRPr="00EC17A0" w:rsidRDefault="00AB2626" w:rsidP="002A3AFE">
      <w:pPr>
        <w:pStyle w:val="af4"/>
      </w:pPr>
    </w:p>
    <w:p w:rsidR="002A3AFE" w:rsidRPr="00E03728" w:rsidRDefault="00AB2626" w:rsidP="00AB2626">
      <w:pPr>
        <w:pStyle w:val="af4"/>
      </w:pPr>
      <w:r>
        <w:t xml:space="preserve">Пояснительная записка </w:t>
      </w:r>
      <w:r w:rsidR="002A3AFE">
        <w:t>по</w:t>
      </w:r>
      <w:r w:rsidR="002A3AFE" w:rsidRPr="00E03728">
        <w:t xml:space="preserve"> дисциплине</w:t>
      </w:r>
      <w:r>
        <w:t xml:space="preserve"> </w:t>
      </w:r>
      <w:r w:rsidR="002A3AFE" w:rsidRPr="00E03728">
        <w:t>«</w:t>
      </w:r>
      <w:r w:rsidR="002A3AFE">
        <w:t>Основы разработки САПР</w:t>
      </w:r>
      <w:r w:rsidR="002A3AFE" w:rsidRPr="00E03728">
        <w:t>»</w:t>
      </w:r>
    </w:p>
    <w:p w:rsidR="002A3AFE" w:rsidRDefault="002A3AFE" w:rsidP="002A3AFE"/>
    <w:p w:rsidR="002A3AFE" w:rsidRDefault="002A3AFE" w:rsidP="002A3AFE"/>
    <w:tbl>
      <w:tblPr>
        <w:tblStyle w:val="8"/>
        <w:tblW w:w="7052" w:type="dxa"/>
        <w:tblInd w:w="28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409"/>
        <w:gridCol w:w="4643"/>
      </w:tblGrid>
      <w:tr w:rsidR="002A3AFE" w:rsidRPr="00FA2864" w:rsidTr="00402062">
        <w:tc>
          <w:tcPr>
            <w:tcW w:w="2409" w:type="dxa"/>
          </w:tcPr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right"/>
              <w:rPr>
                <w:rFonts w:eastAsia="Times New Roman" w:cs="Times New Roman"/>
                <w:szCs w:val="28"/>
                <w:lang w:eastAsia="ru-RU" w:bidi="ru-RU"/>
              </w:rPr>
            </w:pPr>
          </w:p>
        </w:tc>
        <w:tc>
          <w:tcPr>
            <w:tcW w:w="4643" w:type="dxa"/>
          </w:tcPr>
          <w:p w:rsidR="00F61739" w:rsidRPr="00F61739" w:rsidRDefault="00F61739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Выполнил</w:t>
            </w:r>
            <w:r w:rsidRPr="009E5EA5">
              <w:rPr>
                <w:rFonts w:eastAsia="Times New Roman" w:cs="Times New Roman"/>
                <w:szCs w:val="28"/>
                <w:lang w:eastAsia="ru-RU" w:bidi="ru-RU"/>
              </w:rPr>
              <w:t>: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Студент гр.</w:t>
            </w:r>
            <w:r w:rsidRPr="00FA2864">
              <w:rPr>
                <w:rFonts w:eastAsia="Times New Roman" w:cs="Times New Roman"/>
                <w:szCs w:val="28"/>
                <w:lang w:eastAsia="ru-RU" w:bidi="ru-RU"/>
              </w:rPr>
              <w:t xml:space="preserve"> 580-1 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 w:rsidRPr="00FA2864">
              <w:rPr>
                <w:rFonts w:eastAsia="Times New Roman" w:cs="Times New Roman"/>
                <w:szCs w:val="28"/>
                <w:lang w:eastAsia="ru-RU" w:bidi="ru-RU"/>
              </w:rPr>
              <w:t xml:space="preserve">___________  </w:t>
            </w:r>
            <w:r>
              <w:rPr>
                <w:rFonts w:eastAsia="Times New Roman" w:cs="Times New Roman"/>
                <w:szCs w:val="28"/>
                <w:lang w:eastAsia="ru-RU" w:bidi="ru-RU"/>
              </w:rPr>
              <w:t>Ершов</w:t>
            </w:r>
            <w:r w:rsidRPr="00FA2864">
              <w:rPr>
                <w:rFonts w:eastAsia="Times New Roman" w:cs="Times New Roman"/>
                <w:szCs w:val="28"/>
                <w:lang w:eastAsia="ru-RU" w:bidi="ru-RU"/>
              </w:rPr>
              <w:t xml:space="preserve"> </w:t>
            </w:r>
            <w:r>
              <w:rPr>
                <w:rFonts w:eastAsia="Times New Roman" w:cs="Times New Roman"/>
                <w:szCs w:val="28"/>
                <w:lang w:eastAsia="ru-RU" w:bidi="ru-RU"/>
              </w:rPr>
              <w:t>И.А.</w:t>
            </w:r>
          </w:p>
          <w:p w:rsidR="002A3AFE" w:rsidRPr="0011501A" w:rsidRDefault="002A3AFE" w:rsidP="00402062">
            <w:pPr>
              <w:ind w:firstLine="0"/>
            </w:pPr>
            <w:r>
              <w:t>«</w:t>
            </w:r>
            <w:r w:rsidRPr="008966D9">
              <w:rPr>
                <w:u w:val="single"/>
              </w:rPr>
              <w:t xml:space="preserve">   </w:t>
            </w:r>
            <w:r>
              <w:rPr>
                <w:u w:val="single"/>
              </w:rPr>
              <w:t xml:space="preserve">  </w:t>
            </w:r>
            <w:r>
              <w:t xml:space="preserve">» </w:t>
            </w:r>
            <w:r w:rsidRPr="009D705A">
              <w:rPr>
                <w:u w:val="single"/>
              </w:rPr>
              <w:t xml:space="preserve">              </w:t>
            </w:r>
            <w:r>
              <w:t xml:space="preserve"> 2023 г.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right"/>
              <w:rPr>
                <w:rFonts w:eastAsia="Times New Roman" w:cs="Times New Roman"/>
                <w:szCs w:val="28"/>
                <w:lang w:eastAsia="ru-RU" w:bidi="ru-RU"/>
              </w:rPr>
            </w:pPr>
          </w:p>
        </w:tc>
      </w:tr>
      <w:tr w:rsidR="002A3AFE" w:rsidRPr="00FA2864" w:rsidTr="00402062">
        <w:tc>
          <w:tcPr>
            <w:tcW w:w="2409" w:type="dxa"/>
          </w:tcPr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right"/>
              <w:rPr>
                <w:rFonts w:eastAsia="Times New Roman" w:cs="Times New Roman"/>
                <w:szCs w:val="28"/>
                <w:lang w:eastAsia="ru-RU" w:bidi="ru-RU"/>
              </w:rPr>
            </w:pP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right"/>
              <w:rPr>
                <w:rFonts w:eastAsia="Times New Roman" w:cs="Times New Roman"/>
                <w:szCs w:val="28"/>
                <w:lang w:eastAsia="ru-RU" w:bidi="ru-RU"/>
              </w:rPr>
            </w:pPr>
          </w:p>
          <w:p w:rsidR="002A3AFE" w:rsidRDefault="002A3AFE" w:rsidP="00402062">
            <w:pPr>
              <w:pStyle w:val="af4"/>
              <w:spacing w:line="240" w:lineRule="auto"/>
              <w:rPr>
                <w:lang w:eastAsia="ru-RU" w:bidi="ru-RU"/>
              </w:rPr>
            </w:pPr>
            <w:r>
              <w:rPr>
                <w:lang w:eastAsia="ru-RU" w:bidi="ru-RU"/>
              </w:rPr>
              <w:t>_______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(оценка)</w:t>
            </w:r>
          </w:p>
        </w:tc>
        <w:tc>
          <w:tcPr>
            <w:tcW w:w="4643" w:type="dxa"/>
          </w:tcPr>
          <w:p w:rsidR="002A3AFE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Проверил</w:t>
            </w:r>
          </w:p>
          <w:p w:rsidR="002A3AFE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 xml:space="preserve">к.т.н., доцент каф. </w:t>
            </w:r>
            <w:r w:rsidRPr="002A3AFE">
              <w:rPr>
                <w:rFonts w:eastAsia="Times New Roman" w:cs="Times New Roman"/>
                <w:szCs w:val="28"/>
                <w:lang w:eastAsia="ru-RU" w:bidi="ru-RU"/>
              </w:rPr>
              <w:t>КСУП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 xml:space="preserve">___________ </w:t>
            </w:r>
            <w:r w:rsidRPr="002A3AFE">
              <w:rPr>
                <w:rFonts w:eastAsia="Times New Roman" w:cs="Times New Roman"/>
                <w:szCs w:val="28"/>
                <w:lang w:eastAsia="ru-RU" w:bidi="ru-RU"/>
              </w:rPr>
              <w:t>Калентьев А.А.</w:t>
            </w:r>
          </w:p>
          <w:p w:rsidR="002A3AFE" w:rsidRPr="0011501A" w:rsidRDefault="002A3AFE" w:rsidP="00402062">
            <w:pPr>
              <w:ind w:firstLine="0"/>
            </w:pPr>
            <w:r>
              <w:t>«</w:t>
            </w:r>
            <w:r w:rsidRPr="002A3AFE">
              <w:rPr>
                <w:u w:val="single"/>
              </w:rPr>
              <w:t xml:space="preserve">     </w:t>
            </w:r>
            <w:r>
              <w:t xml:space="preserve">» </w:t>
            </w:r>
            <w:r w:rsidRPr="002A3AFE">
              <w:rPr>
                <w:u w:val="single"/>
              </w:rPr>
              <w:t xml:space="preserve">              </w:t>
            </w:r>
            <w:r>
              <w:t xml:space="preserve"> 2023 г.</w:t>
            </w:r>
          </w:p>
        </w:tc>
      </w:tr>
    </w:tbl>
    <w:p w:rsidR="002A3AFE" w:rsidRDefault="002A3AFE" w:rsidP="002A3AFE"/>
    <w:p w:rsidR="002A3AFE" w:rsidRDefault="002A3AFE" w:rsidP="002A3AFE">
      <w:pPr>
        <w:spacing w:after="160" w:line="259" w:lineRule="auto"/>
        <w:ind w:firstLine="0"/>
        <w:jc w:val="left"/>
      </w:pPr>
      <w:r>
        <w:br w:type="page"/>
      </w:r>
    </w:p>
    <w:p w:rsidR="008D5512" w:rsidRPr="001D6E62" w:rsidRDefault="008D5512" w:rsidP="001D6E62">
      <w:pPr>
        <w:pStyle w:val="11"/>
      </w:pPr>
      <w:bookmarkStart w:id="1" w:name="_Toc154662117"/>
      <w:r w:rsidRPr="001D6E62">
        <w:lastRenderedPageBreak/>
        <w:t>СОДЕРЖАНИЕ</w:t>
      </w:r>
      <w:bookmarkEnd w:id="1"/>
    </w:p>
    <w:p w:rsidR="008D5512" w:rsidRPr="008D5512" w:rsidRDefault="008D5512" w:rsidP="008D5512"/>
    <w:sdt>
      <w:sdtPr>
        <w:id w:val="-1752964195"/>
        <w:docPartObj>
          <w:docPartGallery w:val="Table of Contents"/>
          <w:docPartUnique/>
        </w:docPartObj>
      </w:sdtPr>
      <w:sdtContent>
        <w:p w:rsidR="00AB2626" w:rsidRDefault="007264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 w:rsidR="008D5512">
            <w:instrText xml:space="preserve"> TOC \o "1-3" \h \z \u </w:instrText>
          </w:r>
          <w:r>
            <w:fldChar w:fldCharType="separate"/>
          </w:r>
          <w:hyperlink w:anchor="_Toc154662117" w:history="1"/>
          <w:hyperlink w:anchor="_Toc154662118" w:history="1">
            <w:r w:rsidR="00AB2626" w:rsidRPr="00A010D4">
              <w:rPr>
                <w:rStyle w:val="ab"/>
                <w:noProof/>
              </w:rPr>
              <w:t>Введение</w:t>
            </w:r>
            <w:r w:rsidR="00AB26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2626">
              <w:rPr>
                <w:noProof/>
                <w:webHidden/>
              </w:rPr>
              <w:instrText xml:space="preserve"> PAGEREF _Toc154662118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62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2626" w:rsidRDefault="007264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19" w:history="1">
            <w:r w:rsidR="00AB2626" w:rsidRPr="00A010D4">
              <w:rPr>
                <w:rStyle w:val="ab"/>
                <w:noProof/>
              </w:rPr>
              <w:t>2 ПОСТАНОВКА И АНАЛИЗ ЗАДАЧИ</w:t>
            </w:r>
            <w:r w:rsidR="00AB26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2626">
              <w:rPr>
                <w:noProof/>
                <w:webHidden/>
              </w:rPr>
              <w:instrText xml:space="preserve"> PAGEREF _Toc154662119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6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2626" w:rsidRDefault="0072644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0" w:history="1">
            <w:r w:rsidR="00AB2626" w:rsidRPr="00A010D4">
              <w:rPr>
                <w:rStyle w:val="ab"/>
                <w:noProof/>
              </w:rPr>
              <w:t>2.1 Описание предмета проектирования</w:t>
            </w:r>
            <w:r w:rsidR="00AB26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2626">
              <w:rPr>
                <w:noProof/>
                <w:webHidden/>
              </w:rPr>
              <w:instrText xml:space="preserve"> PAGEREF _Toc154662120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62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2626" w:rsidRDefault="0072644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1" w:history="1">
            <w:r w:rsidR="00AB2626" w:rsidRPr="00A010D4">
              <w:rPr>
                <w:rStyle w:val="ab"/>
                <w:noProof/>
              </w:rPr>
              <w:t>2.2 Выбор инструментов и средств реализации</w:t>
            </w:r>
            <w:r w:rsidR="00AB26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2626">
              <w:rPr>
                <w:noProof/>
                <w:webHidden/>
              </w:rPr>
              <w:instrText xml:space="preserve"> PAGEREF _Toc154662121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6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2626" w:rsidRDefault="0072644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2" w:history="1">
            <w:r w:rsidR="00AB2626" w:rsidRPr="00A010D4">
              <w:rPr>
                <w:rStyle w:val="ab"/>
                <w:noProof/>
              </w:rPr>
              <w:t>2.3 Назначение плагина</w:t>
            </w:r>
            <w:r w:rsidR="00AB26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2626">
              <w:rPr>
                <w:noProof/>
                <w:webHidden/>
              </w:rPr>
              <w:instrText xml:space="preserve"> PAGEREF _Toc154662122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6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2626" w:rsidRDefault="007264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3" w:history="1">
            <w:r w:rsidR="00AB2626" w:rsidRPr="00A010D4">
              <w:rPr>
                <w:rStyle w:val="ab"/>
                <w:noProof/>
              </w:rPr>
              <w:t>3 ОБЗОР АНАЛОГОВ ПЛАГИНА</w:t>
            </w:r>
            <w:r w:rsidR="00AB26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2626">
              <w:rPr>
                <w:noProof/>
                <w:webHidden/>
              </w:rPr>
              <w:instrText xml:space="preserve"> PAGEREF _Toc154662123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62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2626" w:rsidRDefault="007264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4" w:history="1">
            <w:r w:rsidR="00AB2626" w:rsidRPr="00A010D4">
              <w:rPr>
                <w:rStyle w:val="ab"/>
                <w:noProof/>
              </w:rPr>
              <w:t>4 ОПИСАНИЕ РЕАЛИЗАЦИИ</w:t>
            </w:r>
            <w:r w:rsidR="00AB26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2626">
              <w:rPr>
                <w:noProof/>
                <w:webHidden/>
              </w:rPr>
              <w:instrText xml:space="preserve"> PAGEREF _Toc154662124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62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2626" w:rsidRDefault="007264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5" w:history="1">
            <w:r w:rsidR="00AB2626" w:rsidRPr="00A010D4">
              <w:rPr>
                <w:rStyle w:val="ab"/>
                <w:noProof/>
              </w:rPr>
              <w:t>5 ОПИСАНИЕ ПРОГРАММЫ ДЛЯ ПОЛЬЗОВАТЕЛЯ</w:t>
            </w:r>
            <w:r w:rsidR="00AB26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2626">
              <w:rPr>
                <w:noProof/>
                <w:webHidden/>
              </w:rPr>
              <w:instrText xml:space="preserve"> PAGEREF _Toc154662125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62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2626" w:rsidRDefault="007264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6" w:history="1">
            <w:r w:rsidR="00AB2626" w:rsidRPr="00A010D4">
              <w:rPr>
                <w:rStyle w:val="ab"/>
                <w:noProof/>
              </w:rPr>
              <w:t>6 ТЕСТИРОВАНИЕ ПЛАГИНА</w:t>
            </w:r>
            <w:r w:rsidR="00AB26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2626">
              <w:rPr>
                <w:noProof/>
                <w:webHidden/>
              </w:rPr>
              <w:instrText xml:space="preserve"> PAGEREF _Toc154662126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62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2626" w:rsidRDefault="0072644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7" w:history="1">
            <w:r w:rsidR="00AB2626" w:rsidRPr="00A010D4">
              <w:rPr>
                <w:rStyle w:val="ab"/>
                <w:noProof/>
              </w:rPr>
              <w:t>6.1 Функциональное тестирование</w:t>
            </w:r>
            <w:r w:rsidR="00AB26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2626">
              <w:rPr>
                <w:noProof/>
                <w:webHidden/>
              </w:rPr>
              <w:instrText xml:space="preserve"> PAGEREF _Toc154662127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62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2626" w:rsidRDefault="0072644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8" w:history="1">
            <w:r w:rsidR="00AB2626" w:rsidRPr="00A010D4">
              <w:rPr>
                <w:rStyle w:val="ab"/>
                <w:noProof/>
              </w:rPr>
              <w:t>6.2 Модульное тестирование</w:t>
            </w:r>
            <w:r w:rsidR="00AB26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2626">
              <w:rPr>
                <w:noProof/>
                <w:webHidden/>
              </w:rPr>
              <w:instrText xml:space="preserve"> PAGEREF _Toc154662128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62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2626" w:rsidRDefault="0072644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9" w:history="1">
            <w:r w:rsidR="00AB2626" w:rsidRPr="00A010D4">
              <w:rPr>
                <w:rStyle w:val="ab"/>
                <w:noProof/>
              </w:rPr>
              <w:t>6.3 Нагрузочное тестирование</w:t>
            </w:r>
            <w:r w:rsidR="00AB26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2626">
              <w:rPr>
                <w:noProof/>
                <w:webHidden/>
              </w:rPr>
              <w:instrText xml:space="preserve"> PAGEREF _Toc154662129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62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2626" w:rsidRDefault="007264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0" w:history="1">
            <w:r w:rsidR="00AB2626" w:rsidRPr="00A010D4">
              <w:rPr>
                <w:rStyle w:val="ab"/>
                <w:noProof/>
              </w:rPr>
              <w:t>Заключение</w:t>
            </w:r>
            <w:r w:rsidR="00AB26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2626">
              <w:rPr>
                <w:noProof/>
                <w:webHidden/>
              </w:rPr>
              <w:instrText xml:space="preserve"> PAGEREF _Toc154662130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62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2626" w:rsidRDefault="007264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1" w:history="1">
            <w:r w:rsidR="00AB2626" w:rsidRPr="00A010D4">
              <w:rPr>
                <w:rStyle w:val="ab"/>
                <w:noProof/>
              </w:rPr>
              <w:t>Список источников</w:t>
            </w:r>
            <w:r w:rsidR="00AB26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2626">
              <w:rPr>
                <w:noProof/>
                <w:webHidden/>
              </w:rPr>
              <w:instrText xml:space="preserve"> PAGEREF _Toc154662131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262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E62" w:rsidRDefault="00726449" w:rsidP="001D6E62">
          <w:r>
            <w:fldChar w:fldCharType="end"/>
          </w:r>
        </w:p>
      </w:sdtContent>
    </w:sdt>
    <w:p w:rsidR="00F61739" w:rsidRDefault="0030364E" w:rsidP="00F61739">
      <w:pPr>
        <w:pStyle w:val="11"/>
      </w:pPr>
      <w:bookmarkStart w:id="2" w:name="_Toc154662118"/>
      <w:r>
        <w:lastRenderedPageBreak/>
        <w:t>Введение</w:t>
      </w:r>
      <w:bookmarkEnd w:id="2"/>
    </w:p>
    <w:p w:rsidR="00F61739" w:rsidRDefault="00F61739" w:rsidP="00F61739">
      <w:pPr>
        <w:ind w:firstLine="0"/>
      </w:pPr>
    </w:p>
    <w:p w:rsidR="00F61739" w:rsidRDefault="00F61739" w:rsidP="00F61739">
      <w:r w:rsidRPr="00F61739"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</w:t>
      </w:r>
      <w:r>
        <w:t>, оценить технологические и экономические</w:t>
      </w:r>
      <w:r w:rsidRPr="00F61739">
        <w:t xml:space="preserve"> характеристик</w:t>
      </w:r>
      <w:r>
        <w:t>и</w:t>
      </w:r>
      <w:r w:rsidRPr="00F61739">
        <w:t xml:space="preserve"> производства,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>
        <w:t xml:space="preserve"> </w:t>
      </w:r>
      <w:r w:rsidRPr="00F61739">
        <w:t>[1].</w:t>
      </w:r>
    </w:p>
    <w:p w:rsidR="00F61739" w:rsidRPr="00F61739" w:rsidRDefault="00F61739" w:rsidP="00F61739">
      <w:r w:rsidRPr="00F61739">
        <w:t>Таким образом, целью данной работы является разработка плагина, автоматизирующего построение модели «</w:t>
      </w:r>
      <w:r>
        <w:t>Киянка</w:t>
      </w:r>
      <w:r w:rsidRPr="00F61739">
        <w:t>» для системы автоматизированного проектирования КОМПАС-3D с помощью интегрированной сре</w:t>
      </w:r>
      <w:r>
        <w:t xml:space="preserve">ды разработки Visual Studio 2022 Сommunity </w:t>
      </w:r>
      <w:r w:rsidRPr="00F61739">
        <w:t>[2]</w:t>
      </w:r>
      <w:r>
        <w:t>.</w:t>
      </w:r>
    </w:p>
    <w:p w:rsidR="00F61739" w:rsidRPr="00F61739" w:rsidRDefault="00F61739" w:rsidP="00F61739">
      <w:r w:rsidRPr="00F61739"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:rsidR="006A5448" w:rsidRDefault="006A5448" w:rsidP="006A5448">
      <w:pPr>
        <w:pStyle w:val="11"/>
      </w:pPr>
      <w:bookmarkStart w:id="3" w:name="_Toc154662119"/>
      <w:bookmarkEnd w:id="0"/>
      <w:r>
        <w:lastRenderedPageBreak/>
        <w:t xml:space="preserve">2 </w:t>
      </w:r>
      <w:r w:rsidR="00C953B6">
        <w:t>ПОСТАНОВКА И АНАЛИЗ ЗАДАЧИ</w:t>
      </w:r>
      <w:bookmarkEnd w:id="3"/>
    </w:p>
    <w:p w:rsidR="006A5448" w:rsidRDefault="006A5448" w:rsidP="006A5448"/>
    <w:p w:rsidR="00A813D2" w:rsidRDefault="00C953B6" w:rsidP="00C953B6">
      <w:r w:rsidRPr="00C953B6">
        <w:t>В рамках лабораторных работ в соответствии с технически заданием</w:t>
      </w:r>
      <w:r>
        <w:t xml:space="preserve"> требовалось разработать плагин</w:t>
      </w:r>
      <w:r w:rsidR="00A813D2">
        <w:t xml:space="preserve">, на языке программирования </w:t>
      </w:r>
      <w:r w:rsidR="00A813D2">
        <w:rPr>
          <w:lang w:val="en-US"/>
        </w:rPr>
        <w:t>C</w:t>
      </w:r>
      <w:r w:rsidR="00A813D2" w:rsidRPr="00A813D2">
        <w:t>#</w:t>
      </w:r>
      <w:r>
        <w:t>.</w:t>
      </w:r>
      <w:r w:rsidRPr="00C953B6">
        <w:t xml:space="preserve"> </w:t>
      </w:r>
      <w:r w:rsidR="00A813D2">
        <w:t>Плагин</w:t>
      </w:r>
      <w:r w:rsidRPr="00C953B6">
        <w:t xml:space="preserve"> на основе входных параметров, интегрируя</w:t>
      </w:r>
      <w:r w:rsidR="00A813D2">
        <w:t>сь</w:t>
      </w:r>
      <w:r w:rsidRPr="00C953B6">
        <w:t xml:space="preserve"> с системой </w:t>
      </w:r>
      <w:r w:rsidR="00A813D2" w:rsidRPr="00C953B6">
        <w:t>«</w:t>
      </w:r>
      <w:r w:rsidRPr="00F61739">
        <w:t>КОМПАС-3D</w:t>
      </w:r>
      <w:r w:rsidR="00A813D2" w:rsidRPr="00E03728">
        <w:t>»</w:t>
      </w:r>
      <w:r w:rsidRPr="00C953B6">
        <w:t>, строит модель «</w:t>
      </w:r>
      <w:r>
        <w:t>Киянка</w:t>
      </w:r>
      <w:r w:rsidRPr="00E03728">
        <w:t>»</w:t>
      </w:r>
      <w:r w:rsidRPr="00C953B6">
        <w:t xml:space="preserve"> [3]</w:t>
      </w:r>
      <w:r>
        <w:t xml:space="preserve">. </w:t>
      </w:r>
    </w:p>
    <w:p w:rsidR="00A813D2" w:rsidRDefault="00A813D2" w:rsidP="00C953B6">
      <w:r w:rsidRPr="00A813D2">
        <w:t xml:space="preserve">Сроки реализации данного проекта: </w:t>
      </w:r>
    </w:p>
    <w:p w:rsidR="00A813D2" w:rsidRDefault="00A813D2" w:rsidP="00A813D2">
      <w:pPr>
        <w:pStyle w:val="ac"/>
        <w:numPr>
          <w:ilvl w:val="0"/>
          <w:numId w:val="22"/>
        </w:numPr>
      </w:pPr>
      <w:r>
        <w:t>в</w:t>
      </w:r>
      <w:r w:rsidR="00DF7CC9">
        <w:t>ыбор темы и создание</w:t>
      </w:r>
      <w:r w:rsidRPr="00A813D2">
        <w:t xml:space="preserve"> git-ре</w:t>
      </w:r>
      <w:r w:rsidR="00DF7CC9">
        <w:t>позитория</w:t>
      </w:r>
      <w:r>
        <w:t xml:space="preserve"> (18.09.23 - 24.09.23)</w:t>
      </w:r>
      <w:r w:rsidRPr="00D067CF">
        <w:t>;</w:t>
      </w:r>
    </w:p>
    <w:p w:rsidR="00A813D2" w:rsidRDefault="00A813D2" w:rsidP="00A813D2">
      <w:pPr>
        <w:pStyle w:val="ac"/>
        <w:numPr>
          <w:ilvl w:val="0"/>
          <w:numId w:val="22"/>
        </w:numPr>
      </w:pPr>
      <w:r>
        <w:t>с</w:t>
      </w:r>
      <w:r w:rsidRPr="00A813D2">
        <w:t>оставление технического зад</w:t>
      </w:r>
      <w:r>
        <w:t>ания (25.09.23 - 08.10.23)</w:t>
      </w:r>
      <w:r>
        <w:rPr>
          <w:lang w:val="en-US"/>
        </w:rPr>
        <w:t>;</w:t>
      </w:r>
    </w:p>
    <w:p w:rsidR="00A813D2" w:rsidRDefault="00A813D2" w:rsidP="00A813D2">
      <w:pPr>
        <w:pStyle w:val="ac"/>
        <w:numPr>
          <w:ilvl w:val="0"/>
          <w:numId w:val="22"/>
        </w:numPr>
      </w:pPr>
      <w:r>
        <w:t>с</w:t>
      </w:r>
      <w:r w:rsidRPr="00A813D2">
        <w:t>оставление проект</w:t>
      </w:r>
      <w:r>
        <w:t>а системы (09.10.23 - 22.10.23)</w:t>
      </w:r>
      <w:r>
        <w:rPr>
          <w:lang w:val="en-US"/>
        </w:rPr>
        <w:t>;</w:t>
      </w:r>
    </w:p>
    <w:p w:rsidR="00A813D2" w:rsidRDefault="00A813D2" w:rsidP="00A813D2">
      <w:pPr>
        <w:pStyle w:val="ac"/>
        <w:numPr>
          <w:ilvl w:val="0"/>
          <w:numId w:val="22"/>
        </w:numPr>
      </w:pPr>
      <w:r>
        <w:t>п</w:t>
      </w:r>
      <w:r w:rsidRPr="00A813D2">
        <w:t>ротот</w:t>
      </w:r>
      <w:r>
        <w:t>ип плагина</w:t>
      </w:r>
      <w:r w:rsidR="00110536">
        <w:rPr>
          <w:lang w:val="en-US"/>
        </w:rPr>
        <w:t xml:space="preserve"> </w:t>
      </w:r>
      <w:r>
        <w:t>(20.11.23 - 03.12.23)</w:t>
      </w:r>
      <w:r>
        <w:rPr>
          <w:lang w:val="en-US"/>
        </w:rPr>
        <w:t>;</w:t>
      </w:r>
    </w:p>
    <w:p w:rsidR="00A813D2" w:rsidRDefault="00A813D2" w:rsidP="00A813D2">
      <w:pPr>
        <w:pStyle w:val="ac"/>
        <w:numPr>
          <w:ilvl w:val="0"/>
          <w:numId w:val="22"/>
        </w:numPr>
      </w:pPr>
      <w:r>
        <w:t>г</w:t>
      </w:r>
      <w:r w:rsidRPr="00A813D2">
        <w:t>отовый плагин (04.12.23 - 31.12.23)</w:t>
      </w:r>
      <w:r>
        <w:rPr>
          <w:lang w:val="en-US"/>
        </w:rPr>
        <w:t>;</w:t>
      </w:r>
    </w:p>
    <w:p w:rsidR="00C953B6" w:rsidRPr="00C953B6" w:rsidRDefault="00C953B6" w:rsidP="00C953B6">
      <w:r w:rsidRPr="00C953B6">
        <w:t>Необходимо чтобы плагин позволял задавать параметры по умолчанию, а также изменять входные параметры забора, такие как:</w:t>
      </w:r>
    </w:p>
    <w:p w:rsidR="00C953B6" w:rsidRPr="0011053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форма бойка</w:t>
      </w:r>
      <w:r w:rsidRPr="00C953B6">
        <w:t>;</w:t>
      </w:r>
    </w:p>
    <w:p w:rsidR="00110536" w:rsidRPr="00C953B6" w:rsidRDefault="00AB2626" w:rsidP="00C953B6">
      <w:pPr>
        <w:pStyle w:val="ac"/>
        <w:numPr>
          <w:ilvl w:val="0"/>
          <w:numId w:val="18"/>
        </w:numPr>
        <w:ind w:left="1356" w:hanging="284"/>
      </w:pPr>
      <w:r>
        <w:t>р</w:t>
      </w:r>
      <w:r w:rsidR="00110536">
        <w:t>адиус скругления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диаметр бойка</w:t>
      </w:r>
      <w:r w:rsidRPr="00C953B6"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ширину бойка</w:t>
      </w:r>
      <w:r w:rsidRPr="00C953B6"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высоту бойка</w:t>
      </w:r>
      <w:r>
        <w:rPr>
          <w:lang w:val="en-US"/>
        </w:rPr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длину бойка</w:t>
      </w:r>
      <w:r w:rsidRPr="00C953B6"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высоту рукоятки</w:t>
      </w:r>
      <w:r w:rsidRPr="00C953B6">
        <w:t>;</w:t>
      </w:r>
    </w:p>
    <w:p w:rsid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диаметр рукоятки</w:t>
      </w:r>
      <w:r w:rsidRPr="00C953B6">
        <w:t>.</w:t>
      </w:r>
    </w:p>
    <w:p w:rsidR="00C953B6" w:rsidRDefault="00C953B6" w:rsidP="00C953B6">
      <w:pPr>
        <w:rPr>
          <w:lang w:val="en-US"/>
        </w:rPr>
      </w:pPr>
    </w:p>
    <w:p w:rsidR="00A813D2" w:rsidRDefault="00A813D2" w:rsidP="00C953B6">
      <w:r w:rsidRPr="00A813D2">
        <w:t xml:space="preserve">В ходе анализа реализации плагина были выявлены проблемы в сложно читаемой документации </w:t>
      </w:r>
      <w:r>
        <w:rPr>
          <w:lang w:val="en-US"/>
        </w:rPr>
        <w:t>API</w:t>
      </w:r>
      <w:r w:rsidRPr="00A813D2">
        <w:t xml:space="preserve"> </w:t>
      </w:r>
      <w:r>
        <w:t>для</w:t>
      </w:r>
      <w:r w:rsidRPr="00A813D2">
        <w:t xml:space="preserve"> САПР</w:t>
      </w:r>
      <w:r>
        <w:t xml:space="preserve"> </w:t>
      </w:r>
      <w:r w:rsidRPr="00C953B6">
        <w:t>«</w:t>
      </w:r>
      <w:r w:rsidRPr="00F61739">
        <w:t>КОМПАС-3D</w:t>
      </w:r>
      <w:r w:rsidRPr="00E03728">
        <w:t>»</w:t>
      </w:r>
      <w:r w:rsidRPr="00A813D2">
        <w:t>. Из положительных сторон можно выделить</w:t>
      </w:r>
      <w:r>
        <w:t>,</w:t>
      </w:r>
      <w:r w:rsidRPr="00A813D2">
        <w:t xml:space="preserve"> что </w:t>
      </w:r>
      <w:r>
        <w:t>в открытом доступе есть множество</w:t>
      </w:r>
      <w:r w:rsidRPr="00A813D2">
        <w:t xml:space="preserve"> </w:t>
      </w:r>
      <w:r>
        <w:t xml:space="preserve">различных </w:t>
      </w:r>
      <w:r w:rsidRPr="00A813D2">
        <w:t xml:space="preserve">примеров </w:t>
      </w:r>
      <w:r>
        <w:t xml:space="preserve">кода по правильному использованию </w:t>
      </w:r>
      <w:r>
        <w:rPr>
          <w:lang w:val="en-US"/>
        </w:rPr>
        <w:t>API</w:t>
      </w:r>
      <w:r w:rsidRPr="00A813D2">
        <w:t>.</w:t>
      </w:r>
    </w:p>
    <w:p w:rsidR="00A813D2" w:rsidRDefault="00A813D2">
      <w:pPr>
        <w:spacing w:after="160" w:line="259" w:lineRule="auto"/>
        <w:ind w:firstLine="0"/>
        <w:jc w:val="left"/>
      </w:pPr>
      <w:r>
        <w:br w:type="page"/>
      </w:r>
    </w:p>
    <w:p w:rsidR="00C953B6" w:rsidRDefault="00C953B6" w:rsidP="00C953B6">
      <w:pPr>
        <w:pStyle w:val="2"/>
      </w:pPr>
      <w:bookmarkStart w:id="4" w:name="_Toc154662120"/>
      <w:r>
        <w:lastRenderedPageBreak/>
        <w:t>2.1 Описание предмета проектирования</w:t>
      </w:r>
      <w:bookmarkEnd w:id="4"/>
    </w:p>
    <w:p w:rsidR="00C953B6" w:rsidRPr="00C953B6" w:rsidRDefault="00C953B6" w:rsidP="00C953B6"/>
    <w:p w:rsidR="00723EF6" w:rsidRDefault="00723EF6" w:rsidP="006A5448">
      <w:r w:rsidRPr="00723EF6">
        <w:t xml:space="preserve">Кия́нка </w:t>
      </w:r>
      <w:r w:rsidR="006C7F95">
        <w:t>–</w:t>
      </w:r>
      <w:r w:rsidRPr="00723EF6">
        <w:t xml:space="preserve"> столярный молоток из дерева твёрдых пород.</w:t>
      </w:r>
      <w:r>
        <w:t xml:space="preserve"> </w:t>
      </w:r>
      <w:r w:rsidRPr="00723EF6">
        <w:t>Внешним видом киянка похожа на молоток, только с увеличенным бойком. Еще одним отличием является то, что она сделана из дерева или резины, а не из металла. Боёк киянки может быть выполнен в форме прямоугольника или цилиндра. Белый резиновый боёк, в отличие от чёрного, не оставляет следов после своих ударов</w:t>
      </w:r>
      <w:r w:rsidR="00D94CB8" w:rsidRPr="00D94CB8">
        <w:t xml:space="preserve"> [</w:t>
      </w:r>
      <w:r w:rsidR="006C7F95" w:rsidRPr="00C953B6">
        <w:t>4</w:t>
      </w:r>
      <w:r w:rsidR="00D94CB8" w:rsidRPr="00D94CB8">
        <w:t>]</w:t>
      </w:r>
      <w:r w:rsidR="00C953B6">
        <w:t>.</w:t>
      </w:r>
    </w:p>
    <w:p w:rsidR="00C953B6" w:rsidRDefault="00C953B6" w:rsidP="00A813D2">
      <w:r w:rsidRPr="00EC111E">
        <w:t xml:space="preserve">На рисунке 2.1 </w:t>
      </w:r>
      <w:r>
        <w:t>представлен чертёж киянки</w:t>
      </w:r>
      <w:r w:rsidRPr="00EC111E">
        <w:t>.</w:t>
      </w:r>
    </w:p>
    <w:p w:rsidR="00723EF6" w:rsidRDefault="00DF7CC9" w:rsidP="00723EF6">
      <w:pPr>
        <w:pStyle w:val="af2"/>
      </w:pPr>
      <w:r w:rsidRPr="00726449"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26.25pt">
            <v:imagedata r:id="rId8" o:title="rectangle_mallet"/>
          </v:shape>
        </w:pict>
      </w:r>
    </w:p>
    <w:p w:rsidR="00723EF6" w:rsidRDefault="00723EF6" w:rsidP="00723EF6">
      <w:pPr>
        <w:pStyle w:val="af2"/>
      </w:pPr>
      <w:r>
        <w:t>Рисунок 2.1 –</w:t>
      </w:r>
      <w:r w:rsidR="00C953B6">
        <w:t xml:space="preserve"> Чертёж </w:t>
      </w:r>
      <w:r>
        <w:t>киянки</w:t>
      </w:r>
      <w:r w:rsidRPr="003331A2">
        <w:t xml:space="preserve"> с размерами</w:t>
      </w:r>
      <w:r>
        <w:t>, вид сбоку и сверху</w:t>
      </w:r>
    </w:p>
    <w:p w:rsidR="00723EF6" w:rsidRDefault="00723EF6" w:rsidP="00D94CB8"/>
    <w:p w:rsidR="00D94CB8" w:rsidRPr="00D94CB8" w:rsidRDefault="00D94CB8" w:rsidP="00D94CB8">
      <w:r>
        <w:t>Параметры киянки</w:t>
      </w:r>
      <w:r>
        <w:rPr>
          <w:lang w:val="en-US"/>
        </w:rPr>
        <w:t>:</w:t>
      </w:r>
    </w:p>
    <w:p w:rsidR="00110536" w:rsidRDefault="00110536" w:rsidP="00D94CB8">
      <w:pPr>
        <w:pStyle w:val="ac"/>
        <w:numPr>
          <w:ilvl w:val="0"/>
          <w:numId w:val="14"/>
        </w:numPr>
      </w:pPr>
      <w:r>
        <w:t>форма бойка (прямоугольная или цилиндрическая)</w:t>
      </w:r>
      <w:r w:rsidRPr="00110536">
        <w:t>;</w:t>
      </w:r>
    </w:p>
    <w:p w:rsidR="00110536" w:rsidRDefault="00110536" w:rsidP="00D94CB8">
      <w:pPr>
        <w:pStyle w:val="ac"/>
        <w:numPr>
          <w:ilvl w:val="0"/>
          <w:numId w:val="14"/>
        </w:numPr>
      </w:pPr>
      <w:r>
        <w:t xml:space="preserve">радиус скругления цилиндрической формы бойка (0 </w:t>
      </w:r>
      <w:r w:rsidRPr="00D94CB8">
        <w:t>—</w:t>
      </w:r>
      <w:r>
        <w:t xml:space="preserve"> 10мм)</w:t>
      </w:r>
      <w:r w:rsidRPr="00110536">
        <w:t>;</w:t>
      </w:r>
    </w:p>
    <w:p w:rsidR="00110536" w:rsidRDefault="00110536" w:rsidP="00D94CB8">
      <w:pPr>
        <w:pStyle w:val="ac"/>
        <w:numPr>
          <w:ilvl w:val="0"/>
          <w:numId w:val="14"/>
        </w:numPr>
      </w:pPr>
      <w:r>
        <w:t xml:space="preserve">диаметр цилиндрической формы бойка (50 </w:t>
      </w:r>
      <w:r w:rsidRPr="00D94CB8">
        <w:t>—</w:t>
      </w:r>
      <w:r>
        <w:t xml:space="preserve"> 100мм)</w:t>
      </w:r>
      <w:r w:rsidRPr="00110536">
        <w:t>;</w:t>
      </w:r>
    </w:p>
    <w:p w:rsidR="00110536" w:rsidRPr="00D94CB8" w:rsidRDefault="00110536" w:rsidP="00110536">
      <w:pPr>
        <w:pStyle w:val="ac"/>
        <w:numPr>
          <w:ilvl w:val="0"/>
          <w:numId w:val="14"/>
        </w:numPr>
      </w:pPr>
      <w:r w:rsidRPr="00D94CB8">
        <w:t xml:space="preserve">ширина </w:t>
      </w:r>
      <w:r>
        <w:t xml:space="preserve">прямоугольной формы </w:t>
      </w:r>
      <w:r w:rsidRPr="00D94CB8">
        <w:t xml:space="preserve">бойка W (50 — 100мм); </w:t>
      </w:r>
    </w:p>
    <w:p w:rsidR="00723EF6" w:rsidRPr="00D94CB8" w:rsidRDefault="00182DE8" w:rsidP="00D94CB8">
      <w:pPr>
        <w:pStyle w:val="ac"/>
        <w:numPr>
          <w:ilvl w:val="0"/>
          <w:numId w:val="14"/>
        </w:numPr>
      </w:pPr>
      <w:r>
        <w:t>длина бойка L (75 — 200</w:t>
      </w:r>
      <w:r w:rsidR="00723EF6" w:rsidRPr="00D94CB8">
        <w:t xml:space="preserve">мм); </w:t>
      </w:r>
    </w:p>
    <w:p w:rsidR="00723EF6" w:rsidRPr="00D94CB8" w:rsidRDefault="00723EF6" w:rsidP="00D94CB8">
      <w:pPr>
        <w:pStyle w:val="ac"/>
        <w:numPr>
          <w:ilvl w:val="0"/>
          <w:numId w:val="14"/>
        </w:numPr>
      </w:pPr>
      <w:r w:rsidRPr="00D94CB8">
        <w:lastRenderedPageBreak/>
        <w:t>высота</w:t>
      </w:r>
      <w:r w:rsidR="00110536">
        <w:t xml:space="preserve"> прямоугольной формы</w:t>
      </w:r>
      <w:r w:rsidRPr="00D94CB8">
        <w:t xml:space="preserve"> бойка H (50 — 100мм); </w:t>
      </w:r>
    </w:p>
    <w:p w:rsidR="00723EF6" w:rsidRPr="00D94CB8" w:rsidRDefault="00723EF6" w:rsidP="00D94CB8">
      <w:pPr>
        <w:pStyle w:val="ac"/>
        <w:numPr>
          <w:ilvl w:val="0"/>
          <w:numId w:val="14"/>
        </w:numPr>
      </w:pPr>
      <w:r w:rsidRPr="00D94CB8">
        <w:t xml:space="preserve">длина рукоятки h1 (100 — 250мм); </w:t>
      </w:r>
    </w:p>
    <w:p w:rsidR="00723EF6" w:rsidRPr="00D94CB8" w:rsidRDefault="00110536" w:rsidP="00D94CB8">
      <w:pPr>
        <w:pStyle w:val="ac"/>
        <w:numPr>
          <w:ilvl w:val="0"/>
          <w:numId w:val="14"/>
        </w:numPr>
      </w:pPr>
      <w:r>
        <w:t>д</w:t>
      </w:r>
      <w:r w:rsidR="007B00EB">
        <w:t xml:space="preserve">иаметр </w:t>
      </w:r>
      <w:r w:rsidR="00723EF6" w:rsidRPr="00D94CB8">
        <w:t>рукоятки</w:t>
      </w:r>
      <w:r w:rsidR="007B00EB">
        <w:t xml:space="preserve"> </w:t>
      </w:r>
      <w:r>
        <w:rPr>
          <w:lang w:val="en-US"/>
        </w:rPr>
        <w:t>d1</w:t>
      </w:r>
      <w:r w:rsidR="00182DE8">
        <w:t xml:space="preserve"> (25 — 75</w:t>
      </w:r>
      <w:r w:rsidR="00723EF6" w:rsidRPr="00D94CB8">
        <w:t xml:space="preserve">мм); </w:t>
      </w:r>
    </w:p>
    <w:p w:rsidR="00723EF6" w:rsidRPr="00D94CB8" w:rsidRDefault="00723EF6" w:rsidP="00D94CB8">
      <w:pPr>
        <w:pStyle w:val="ac"/>
        <w:numPr>
          <w:ilvl w:val="0"/>
          <w:numId w:val="14"/>
        </w:numPr>
      </w:pPr>
      <w:r w:rsidRPr="00D94CB8">
        <w:t>длина бойка L не меньше его ширины W;</w:t>
      </w:r>
    </w:p>
    <w:p w:rsidR="00723EF6" w:rsidRPr="00F21A97" w:rsidRDefault="008B61A1" w:rsidP="00723EF6">
      <w:pPr>
        <w:pStyle w:val="ac"/>
        <w:numPr>
          <w:ilvl w:val="0"/>
          <w:numId w:val="7"/>
        </w:numPr>
      </w:pPr>
      <w:r>
        <w:t>д</w:t>
      </w:r>
      <w:r w:rsidR="007B00EB">
        <w:t>иаметр</w:t>
      </w:r>
      <w:r w:rsidR="00723EF6">
        <w:t xml:space="preserve"> рукоятки</w:t>
      </w:r>
      <w:r w:rsidR="00723EF6" w:rsidRPr="00F21A97">
        <w:t xml:space="preserve"> </w:t>
      </w:r>
      <w:r w:rsidR="007B00EB">
        <w:rPr>
          <w:lang w:val="en-US"/>
        </w:rPr>
        <w:t>D</w:t>
      </w:r>
      <w:r w:rsidR="00723EF6">
        <w:t xml:space="preserve"> не больше ширины бойка</w:t>
      </w:r>
      <w:r w:rsidR="00723EF6" w:rsidRPr="00AD7DEC">
        <w:t xml:space="preserve"> </w:t>
      </w:r>
      <w:r w:rsidR="00723EF6" w:rsidRPr="003710E1">
        <w:rPr>
          <w:lang w:val="en-US"/>
        </w:rPr>
        <w:t>W</w:t>
      </w:r>
      <w:r w:rsidR="00723EF6" w:rsidRPr="00AD7DEC">
        <w:t>.</w:t>
      </w:r>
    </w:p>
    <w:p w:rsidR="00723EF6" w:rsidRDefault="00723EF6" w:rsidP="007B00EB">
      <w:pPr>
        <w:pStyle w:val="af2"/>
        <w:jc w:val="both"/>
      </w:pPr>
    </w:p>
    <w:p w:rsidR="007B00EB" w:rsidRDefault="007B00EB" w:rsidP="007B00EB">
      <w:pPr>
        <w:pStyle w:val="2"/>
      </w:pPr>
      <w:bookmarkStart w:id="5" w:name="_Toc90061420"/>
      <w:bookmarkStart w:id="6" w:name="_Toc154662121"/>
      <w:r w:rsidRPr="007B00EB">
        <w:t>2.2 Выбор инструментов и средств реализации</w:t>
      </w:r>
      <w:bookmarkEnd w:id="5"/>
      <w:bookmarkEnd w:id="6"/>
    </w:p>
    <w:p w:rsidR="007B00EB" w:rsidRPr="007B00EB" w:rsidRDefault="007B00EB" w:rsidP="007B00EB"/>
    <w:p w:rsidR="007B00EB" w:rsidRPr="007B00EB" w:rsidRDefault="007B00EB" w:rsidP="007B00EB">
      <w:r w:rsidRPr="007B00EB">
        <w:t>На основе требований к техническому заданию программа выполнена на языке программирования C# в среде Microsoft Visual Studio 20</w:t>
      </w:r>
      <w:r>
        <w:t>22</w:t>
      </w:r>
      <w:r w:rsidRPr="007B00EB">
        <w:t xml:space="preserve"> с использованием .NET </w:t>
      </w:r>
      <w:r>
        <w:t xml:space="preserve">6.0, </w:t>
      </w:r>
      <w:r w:rsidRPr="007B00EB">
        <w:t>библиотеки</w:t>
      </w:r>
      <w:r>
        <w:t xml:space="preserve"> </w:t>
      </w:r>
      <w:r w:rsidRPr="007B00EB">
        <w:t xml:space="preserve">для </w:t>
      </w:r>
      <w:r w:rsidRPr="007B00EB">
        <w:rPr>
          <w:lang w:val="en-US"/>
        </w:rPr>
        <w:t>Kompas</w:t>
      </w:r>
      <w:r w:rsidRPr="007B00EB">
        <w:t xml:space="preserve"> 3</w:t>
      </w:r>
      <w:r w:rsidRPr="007B00EB">
        <w:rPr>
          <w:lang w:val="en-US"/>
        </w:rPr>
        <w:t>D</w:t>
      </w:r>
      <w:r w:rsidRPr="007B00EB">
        <w:t xml:space="preserve"> [</w:t>
      </w:r>
      <w:r>
        <w:t>5</w:t>
      </w:r>
      <w:r w:rsidRPr="007B00EB">
        <w:t xml:space="preserve">]. </w:t>
      </w:r>
    </w:p>
    <w:p w:rsidR="007B00EB" w:rsidRPr="007B00EB" w:rsidRDefault="007B00EB" w:rsidP="007B00EB">
      <w:r w:rsidRPr="007B00EB">
        <w:t>Инструментом тестирования и создания модульных тестов был выбран тестовый фреймворк</w:t>
      </w:r>
      <w:r>
        <w:t xml:space="preserve"> </w:t>
      </w:r>
      <w:r w:rsidRPr="007B00EB">
        <w:t>NUnit</w:t>
      </w:r>
      <w:r>
        <w:t xml:space="preserve"> </w:t>
      </w:r>
      <w:r w:rsidRPr="007B00EB">
        <w:t>[</w:t>
      </w:r>
      <w:r>
        <w:t>6</w:t>
      </w:r>
      <w:r w:rsidRPr="007B00EB">
        <w:t>].</w:t>
      </w:r>
    </w:p>
    <w:p w:rsidR="007B00EB" w:rsidRDefault="007B00EB" w:rsidP="007B00EB">
      <w:r w:rsidRPr="007B00EB">
        <w:t>Для реализации пользовательского интерфейса</w:t>
      </w:r>
      <w:r>
        <w:t xml:space="preserve"> был использован </w:t>
      </w:r>
      <w:r>
        <w:rPr>
          <w:lang w:val="en-US"/>
        </w:rPr>
        <w:t>WPF</w:t>
      </w:r>
      <w:r>
        <w:t xml:space="preserve"> </w:t>
      </w:r>
      <w:r w:rsidRPr="007B00EB">
        <w:t>[</w:t>
      </w:r>
      <w:r>
        <w:t>7</w:t>
      </w:r>
      <w:r w:rsidRPr="007B00EB">
        <w:t>].</w:t>
      </w:r>
    </w:p>
    <w:p w:rsidR="007B00EB" w:rsidRDefault="007B00EB" w:rsidP="007B00EB"/>
    <w:p w:rsidR="007B00EB" w:rsidRPr="007B00EB" w:rsidRDefault="007B00EB" w:rsidP="007B00EB">
      <w:pPr>
        <w:pStyle w:val="2"/>
      </w:pPr>
      <w:bookmarkStart w:id="7" w:name="_Toc90061421"/>
      <w:bookmarkStart w:id="8" w:name="_Toc154662122"/>
      <w:r w:rsidRPr="007B00EB">
        <w:t>2.3 Назначение плагина</w:t>
      </w:r>
      <w:bookmarkEnd w:id="7"/>
      <w:bookmarkEnd w:id="8"/>
    </w:p>
    <w:p w:rsidR="007B00EB" w:rsidRDefault="007B00EB" w:rsidP="007B00EB"/>
    <w:p w:rsidR="007B00EB" w:rsidRPr="007B00EB" w:rsidRDefault="007B00EB" w:rsidP="007B00EB">
      <w:r w:rsidRPr="007B00EB">
        <w:t xml:space="preserve">Назначение плагина обусловлено быстрым моделированием </w:t>
      </w:r>
      <w:r>
        <w:t>киянок</w:t>
      </w:r>
      <w:r w:rsidRPr="007B00EB">
        <w:t xml:space="preserve"> разных</w:t>
      </w:r>
      <w:r>
        <w:t xml:space="preserve"> размеров и типов</w:t>
      </w:r>
      <w:r w:rsidRPr="007B00EB">
        <w:t xml:space="preserve">. Благодаря данному расширению, </w:t>
      </w:r>
      <w:r>
        <w:t>мастера п</w:t>
      </w:r>
      <w:r w:rsidRPr="007B00EB">
        <w:t xml:space="preserve">о </w:t>
      </w:r>
      <w:r>
        <w:t xml:space="preserve">киянкам </w:t>
      </w:r>
      <w:r w:rsidRPr="007B00EB">
        <w:t>могут наглядно рассмотреть спроектированную модель, при необходимости перестроить под необходимые им параметры.</w:t>
      </w:r>
    </w:p>
    <w:p w:rsidR="007B00EB" w:rsidRDefault="007B00EB" w:rsidP="007B00EB">
      <w:pPr>
        <w:pStyle w:val="2"/>
      </w:pPr>
    </w:p>
    <w:p w:rsidR="007B00EB" w:rsidRDefault="007B00EB" w:rsidP="007B00EB">
      <w:pPr>
        <w:pStyle w:val="11"/>
      </w:pPr>
      <w:bookmarkStart w:id="9" w:name="_Toc154662123"/>
      <w:r>
        <w:lastRenderedPageBreak/>
        <w:t>3 ОБЗОР АНАЛОГОВ ПЛАГИНА</w:t>
      </w:r>
      <w:bookmarkEnd w:id="9"/>
    </w:p>
    <w:p w:rsidR="007B00EB" w:rsidRPr="00E32AFD" w:rsidRDefault="007B00EB" w:rsidP="007B00EB"/>
    <w:p w:rsidR="007B00EB" w:rsidRPr="006C7F95" w:rsidRDefault="007B00EB" w:rsidP="007B00EB">
      <w:r w:rsidRPr="006C7F95">
        <w:t>Для быстрой разработки графической документации была разработана библиотека «Инструмент». Данная библиотека рабо</w:t>
      </w:r>
      <w:r>
        <w:t>тает в среде системы Компас-3D</w:t>
      </w:r>
      <w:r w:rsidRPr="006C7F95">
        <w:t>. Основные ф</w:t>
      </w:r>
      <w:r>
        <w:t>ункции библиотеки «Инструмент»:</w:t>
      </w:r>
    </w:p>
    <w:p w:rsidR="007B00EB" w:rsidRPr="006C7F95" w:rsidRDefault="007B00EB" w:rsidP="007B00EB">
      <w:pPr>
        <w:pStyle w:val="ac"/>
        <w:numPr>
          <w:ilvl w:val="0"/>
          <w:numId w:val="16"/>
        </w:numPr>
      </w:pPr>
      <w:r w:rsidRPr="006C7F95">
        <w:t>быстрый и наглядный поиск необходи</w:t>
      </w:r>
      <w:r>
        <w:t>мого инструмента в базе данных;</w:t>
      </w:r>
    </w:p>
    <w:p w:rsidR="007B00EB" w:rsidRPr="006C7F95" w:rsidRDefault="007B00EB" w:rsidP="007B00EB">
      <w:pPr>
        <w:pStyle w:val="ac"/>
        <w:numPr>
          <w:ilvl w:val="0"/>
          <w:numId w:val="16"/>
        </w:numPr>
      </w:pPr>
      <w:r w:rsidRPr="006C7F95">
        <w:t>быстрое вычерчивание различных инструментов в системе Компас-3</w:t>
      </w:r>
      <w:r w:rsidRPr="006C7F95">
        <w:rPr>
          <w:lang w:val="en-US"/>
        </w:rPr>
        <w:t>D</w:t>
      </w:r>
      <w:r w:rsidRPr="006C7F95">
        <w:t xml:space="preserve"> в соответствии с их точными размерами, согласно ГОСТ, ОСТ или ТУ.</w:t>
      </w:r>
    </w:p>
    <w:p w:rsidR="007B00EB" w:rsidRPr="006C7F95" w:rsidRDefault="007B00EB" w:rsidP="007B00EB">
      <w:pPr>
        <w:rPr>
          <w:lang w:val="en-US"/>
        </w:rPr>
      </w:pPr>
      <w:r w:rsidRPr="006C7F95">
        <w:t>Основные геометрические параметры инструментов хранятся в базе данных инструментов и полностью соответствуют ГОСТ. Для того чтобы можно было автоматически начертить инструмент любого типоразмера в графической системе, для каждого его вида разработана своя математическая модель. С помощью математических моделей и происходит расчет всех недостающих размеров инструмента, необходимых для его вычерчивания. Библиотека «Инструмент» может использоваться технологами для быстрого создания операционных эскизов в системе Компас-3D. Она значительно экономит время при создании графических документов, в которых присутствуют различные инструменты.</w:t>
      </w:r>
      <w:r>
        <w:t xml:space="preserve"> </w:t>
      </w:r>
      <w:r>
        <w:rPr>
          <w:lang w:val="en-US"/>
        </w:rPr>
        <w:t>[</w:t>
      </w:r>
      <w:r>
        <w:t>8</w:t>
      </w:r>
      <w:r>
        <w:rPr>
          <w:lang w:val="en-US"/>
        </w:rPr>
        <w:t>]</w:t>
      </w:r>
    </w:p>
    <w:p w:rsidR="007B00EB" w:rsidRPr="006C7F95" w:rsidRDefault="007B00EB" w:rsidP="007B00EB">
      <w:pPr>
        <w:pStyle w:val="af2"/>
      </w:pPr>
      <w:r w:rsidRPr="006C7F95">
        <w:rPr>
          <w:noProof/>
          <w:lang w:val="en-US"/>
        </w:rPr>
        <w:drawing>
          <wp:inline distT="0" distB="0" distL="0" distR="0">
            <wp:extent cx="3901619" cy="3314700"/>
            <wp:effectExtent l="19050" t="0" r="3631" b="0"/>
            <wp:docPr id="3" name="Рисунок 2" descr="Instr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rumen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36" cy="332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EB" w:rsidRPr="006C7F95" w:rsidRDefault="007B00EB" w:rsidP="007B00EB">
      <w:pPr>
        <w:pStyle w:val="af2"/>
      </w:pPr>
      <w:r w:rsidRPr="006C7F95">
        <w:t xml:space="preserve">Рисунок </w:t>
      </w:r>
      <w:r w:rsidR="009E5EA5" w:rsidRPr="00142F36">
        <w:t>3</w:t>
      </w:r>
      <w:r w:rsidRPr="006C7F95">
        <w:t>.1 – Интерфейс библиотеки</w:t>
      </w:r>
    </w:p>
    <w:p w:rsidR="007B00EB" w:rsidRDefault="0086471D" w:rsidP="0086471D">
      <w:pPr>
        <w:pStyle w:val="11"/>
      </w:pPr>
      <w:bookmarkStart w:id="10" w:name="_Toc154662124"/>
      <w:r>
        <w:lastRenderedPageBreak/>
        <w:t>4 ОПИСАНИЕ РЕАЛИЗАЦИИ</w:t>
      </w:r>
      <w:bookmarkEnd w:id="10"/>
    </w:p>
    <w:p w:rsidR="0086471D" w:rsidRDefault="0086471D" w:rsidP="0086471D"/>
    <w:p w:rsidR="0086471D" w:rsidRPr="00FC7B7D" w:rsidRDefault="0086471D" w:rsidP="0086471D">
      <w:r w:rsidRPr="00FC7B7D">
        <w:t>UML диаграмма классов представляет собой графическую интерпретацию классов системы, их атрибутов, методов и взаимосвязей между ними [</w:t>
      </w:r>
      <w:r>
        <w:t>9</w:t>
      </w:r>
      <w:r w:rsidRPr="00FC7B7D">
        <w:t>].</w:t>
      </w:r>
    </w:p>
    <w:p w:rsidR="0086471D" w:rsidRPr="00FC7B7D" w:rsidRDefault="0086471D" w:rsidP="0086471D">
      <w:r>
        <w:t xml:space="preserve">На рисунке </w:t>
      </w:r>
      <w:r w:rsidR="009E5EA5" w:rsidRPr="009E5EA5">
        <w:rPr>
          <w:rFonts w:cs="Times New Roman"/>
          <w:szCs w:val="28"/>
        </w:rPr>
        <w:t>4</w:t>
      </w:r>
      <w:r w:rsidRPr="00BA2DC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BA2DC3">
        <w:rPr>
          <w:rFonts w:cs="Times New Roman"/>
          <w:szCs w:val="28"/>
        </w:rPr>
        <w:t xml:space="preserve"> представлена диаграмма классов.</w:t>
      </w:r>
    </w:p>
    <w:p w:rsidR="0086471D" w:rsidRPr="0086471D" w:rsidRDefault="0086471D" w:rsidP="0086471D">
      <w:pPr>
        <w:pStyle w:val="af2"/>
      </w:pPr>
      <w:r w:rsidRPr="0086471D">
        <w:rPr>
          <w:noProof/>
          <w:lang w:val="en-US"/>
        </w:rPr>
        <w:drawing>
          <wp:inline distT="0" distB="0" distL="0" distR="0">
            <wp:extent cx="5943600" cy="4886325"/>
            <wp:effectExtent l="0" t="0" r="0" b="0"/>
            <wp:docPr id="4" name="Рисунок 3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(1)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71D" w:rsidRPr="0086471D" w:rsidRDefault="0086471D" w:rsidP="0086471D">
      <w:pPr>
        <w:pStyle w:val="af2"/>
      </w:pPr>
      <w:r w:rsidRPr="0086471D">
        <w:t xml:space="preserve">Рисунок </w:t>
      </w:r>
      <w:r w:rsidR="009E5EA5" w:rsidRPr="00142F36">
        <w:t>4</w:t>
      </w:r>
      <w:r w:rsidRPr="0086471D">
        <w:t xml:space="preserve">.1 – </w:t>
      </w:r>
      <w:r>
        <w:t>Изначальная д</w:t>
      </w:r>
      <w:r w:rsidRPr="0086471D">
        <w:t>иаграмма классов</w:t>
      </w:r>
    </w:p>
    <w:p w:rsidR="0086471D" w:rsidRPr="00402062" w:rsidRDefault="0086471D" w:rsidP="0086471D"/>
    <w:p w:rsidR="0086471D" w:rsidRDefault="0086471D" w:rsidP="0086471D">
      <w:r>
        <w:t xml:space="preserve">Разберем основные классы проекта: </w:t>
      </w:r>
    </w:p>
    <w:p w:rsidR="0086471D" w:rsidRPr="00FC7B7D" w:rsidRDefault="00A813D2" w:rsidP="00A813D2">
      <w:r>
        <w:t> </w:t>
      </w:r>
      <w:r w:rsidRPr="0086471D">
        <w:t>–</w:t>
      </w:r>
      <w:r>
        <w:t>  </w:t>
      </w:r>
      <w:r w:rsidR="0086471D">
        <w:t>Main</w:t>
      </w:r>
      <w:r w:rsidR="0086471D" w:rsidRPr="00A813D2">
        <w:rPr>
          <w:lang w:val="en-US"/>
        </w:rPr>
        <w:t>Window</w:t>
      </w:r>
      <w:r w:rsidR="0086471D">
        <w:t xml:space="preserve"> – является главным окном приложения. Хранит в себе </w:t>
      </w:r>
      <w:r w:rsidR="0086471D" w:rsidRPr="00A813D2">
        <w:rPr>
          <w:lang w:val="en-US"/>
        </w:rPr>
        <w:t>ViewModel</w:t>
      </w:r>
      <w:r w:rsidR="0086471D" w:rsidRPr="00FC7B7D">
        <w:t>;</w:t>
      </w:r>
    </w:p>
    <w:p w:rsidR="0086471D" w:rsidRPr="00E8734B" w:rsidRDefault="00A813D2" w:rsidP="00A813D2">
      <w:r>
        <w:t> </w:t>
      </w:r>
      <w:r w:rsidRPr="0086471D">
        <w:t>–</w:t>
      </w:r>
      <w:r>
        <w:t>  </w:t>
      </w:r>
      <w:r w:rsidR="0086471D" w:rsidRPr="00A813D2">
        <w:rPr>
          <w:lang w:val="en-US"/>
        </w:rPr>
        <w:t>Mallet</w:t>
      </w:r>
      <w:r w:rsidR="0086471D">
        <w:t xml:space="preserve">Parameters  класс, хранящий в себе все параметры модели; </w:t>
      </w:r>
    </w:p>
    <w:p w:rsidR="0086471D" w:rsidRPr="00402062" w:rsidRDefault="00A813D2" w:rsidP="00A813D2">
      <w:r>
        <w:lastRenderedPageBreak/>
        <w:t> </w:t>
      </w:r>
      <w:r w:rsidRPr="0086471D">
        <w:t>–</w:t>
      </w:r>
      <w:r>
        <w:t>  </w:t>
      </w:r>
      <w:r w:rsidR="0086471D" w:rsidRPr="00A813D2">
        <w:rPr>
          <w:lang w:val="en-US"/>
        </w:rPr>
        <w:t>CompassWrapper</w:t>
      </w:r>
      <w:r w:rsidR="0086471D" w:rsidRPr="00FC7B7D">
        <w:t xml:space="preserve"> – </w:t>
      </w:r>
      <w:r w:rsidR="0086471D">
        <w:t>класс</w:t>
      </w:r>
      <w:r w:rsidR="0086471D" w:rsidRPr="00FC7B7D">
        <w:t xml:space="preserve"> </w:t>
      </w:r>
      <w:r w:rsidR="0086471D">
        <w:t>обертка</w:t>
      </w:r>
      <w:r w:rsidR="0086471D" w:rsidRPr="00FC7B7D">
        <w:t xml:space="preserve"> </w:t>
      </w:r>
      <w:r w:rsidR="0086471D" w:rsidRPr="00A813D2">
        <w:rPr>
          <w:lang w:val="en-US"/>
        </w:rPr>
        <w:t>API</w:t>
      </w:r>
      <w:r w:rsidR="0086471D" w:rsidRPr="00FC7B7D">
        <w:t xml:space="preserve"> </w:t>
      </w:r>
      <w:r w:rsidR="0086471D">
        <w:t>САПР</w:t>
      </w:r>
      <w:r w:rsidR="0086471D" w:rsidRPr="00FC7B7D">
        <w:t xml:space="preserve">. </w:t>
      </w:r>
      <w:r w:rsidR="0086471D">
        <w:t xml:space="preserve">В нем находятся все нужные методы создания примитивов и документов, которые пригодятся для построения модели. </w:t>
      </w:r>
    </w:p>
    <w:p w:rsidR="0086471D" w:rsidRPr="00FC7B7D" w:rsidRDefault="00A813D2" w:rsidP="00A813D2">
      <w:r>
        <w:t> </w:t>
      </w:r>
      <w:r w:rsidRPr="0086471D">
        <w:t>–</w:t>
      </w:r>
      <w:r>
        <w:t>  </w:t>
      </w:r>
      <w:r w:rsidR="0086471D">
        <w:t>Model хранит часть моделей бизнес-логики: валидаторы, классы, связанные с объектом построения</w:t>
      </w:r>
      <w:r w:rsidR="0086471D" w:rsidRPr="00E8734B">
        <w:t>;</w:t>
      </w:r>
    </w:p>
    <w:p w:rsidR="0086471D" w:rsidRPr="00E8734B" w:rsidRDefault="00A813D2" w:rsidP="00A813D2">
      <w:r>
        <w:t> </w:t>
      </w:r>
      <w:r w:rsidRPr="0086471D">
        <w:t>–</w:t>
      </w:r>
      <w:r>
        <w:t>  </w:t>
      </w:r>
      <w:r w:rsidR="0086471D" w:rsidRPr="00A813D2">
        <w:rPr>
          <w:lang w:val="en-US"/>
        </w:rPr>
        <w:t>ViewModel</w:t>
      </w:r>
      <w:r w:rsidR="0086471D" w:rsidRPr="00E8734B">
        <w:t xml:space="preserve"> </w:t>
      </w:r>
      <w:r w:rsidR="0086471D">
        <w:t>связывает пользовательский интерфейс приложения</w:t>
      </w:r>
      <w:r w:rsidR="0086471D" w:rsidRPr="00E8734B">
        <w:t xml:space="preserve"> с </w:t>
      </w:r>
      <w:r w:rsidR="0086471D">
        <w:t>бизнес логикой приложения</w:t>
      </w:r>
      <w:r w:rsidR="0086471D" w:rsidRPr="00E8734B">
        <w:t>.</w:t>
      </w:r>
    </w:p>
    <w:p w:rsidR="0086471D" w:rsidRPr="00E8734B" w:rsidRDefault="00A813D2" w:rsidP="00A813D2">
      <w:r>
        <w:t> </w:t>
      </w:r>
      <w:r w:rsidRPr="0086471D">
        <w:t>–</w:t>
      </w:r>
      <w:r>
        <w:t>  </w:t>
      </w:r>
      <w:r w:rsidR="0086471D">
        <w:t>View хранит в себе пользовательский интерфейс плагина</w:t>
      </w:r>
      <w:r w:rsidR="0086471D" w:rsidRPr="00E8734B">
        <w:t>;</w:t>
      </w:r>
    </w:p>
    <w:p w:rsidR="0086471D" w:rsidRDefault="00A813D2" w:rsidP="00A813D2">
      <w:r>
        <w:t> </w:t>
      </w:r>
      <w:r w:rsidRPr="0086471D">
        <w:t>–</w:t>
      </w:r>
      <w:r>
        <w:t>  </w:t>
      </w:r>
      <w:r w:rsidR="0086471D" w:rsidRPr="00A813D2">
        <w:rPr>
          <w:lang w:val="en-US"/>
        </w:rPr>
        <w:t>Mallet</w:t>
      </w:r>
      <w:r w:rsidR="0086471D">
        <w:t xml:space="preserve">Builder </w:t>
      </w:r>
      <w:r w:rsidR="0086471D" w:rsidRPr="00E8734B">
        <w:t xml:space="preserve"> </w:t>
      </w:r>
      <w:r w:rsidR="0086471D">
        <w:t>класс отвечающий за строительство модели киянки.</w:t>
      </w:r>
    </w:p>
    <w:p w:rsidR="0086471D" w:rsidRPr="0086471D" w:rsidRDefault="0086471D" w:rsidP="0086471D"/>
    <w:p w:rsidR="00454227" w:rsidRDefault="00454227">
      <w:pPr>
        <w:spacing w:after="160" w:line="259" w:lineRule="auto"/>
        <w:ind w:firstLine="0"/>
        <w:jc w:val="left"/>
      </w:pPr>
      <w:r>
        <w:br w:type="page"/>
      </w:r>
    </w:p>
    <w:p w:rsidR="009E5EA5" w:rsidRPr="009E5EA5" w:rsidRDefault="009E5EA5" w:rsidP="009E5EA5">
      <w:r w:rsidRPr="009E5EA5">
        <w:lastRenderedPageBreak/>
        <w:t>В итоговом проекте созданы следующие классы и методы, которые отображены на итоговой диаграмме классов (рисунок 4.2).</w:t>
      </w:r>
    </w:p>
    <w:p w:rsidR="009E5EA5" w:rsidRDefault="009E5EA5" w:rsidP="009E5EA5">
      <w:pPr>
        <w:pStyle w:val="af2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5934075" cy="5686425"/>
            <wp:effectExtent l="19050" t="0" r="9525" b="0"/>
            <wp:docPr id="5" name="Рисунок 3" descr="C:\Users\Ilya\Downloads\фваыфа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lya\Downloads\фваыфав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EA5" w:rsidRDefault="009E5EA5" w:rsidP="009E5EA5">
      <w:pPr>
        <w:pStyle w:val="af2"/>
      </w:pPr>
      <w:r>
        <w:t xml:space="preserve">Рисунок 4.2 </w:t>
      </w:r>
      <w:r w:rsidRPr="0086471D">
        <w:t>–</w:t>
      </w:r>
      <w:r>
        <w:t xml:space="preserve"> Итоговая диаграмма классов</w:t>
      </w:r>
    </w:p>
    <w:p w:rsidR="009E5EA5" w:rsidRDefault="009E5EA5" w:rsidP="009E5EA5"/>
    <w:p w:rsidR="009E5EA5" w:rsidRDefault="009E5EA5" w:rsidP="009E5EA5">
      <w:r>
        <w:t xml:space="preserve">Разберем основные изменения классов проекта после реализации: </w:t>
      </w:r>
    </w:p>
    <w:p w:rsidR="009E5EA5" w:rsidRDefault="00A813D2" w:rsidP="00A813D2">
      <w:r>
        <w:t> </w:t>
      </w:r>
      <w:r w:rsidRPr="0086471D">
        <w:t>–</w:t>
      </w:r>
      <w:r>
        <w:t>  </w:t>
      </w:r>
      <w:r w:rsidR="009E5EA5" w:rsidRPr="009E5EA5">
        <w:t xml:space="preserve">Был добавлен интерфейс </w:t>
      </w:r>
      <w:r w:rsidR="009E5EA5" w:rsidRPr="00A813D2">
        <w:rPr>
          <w:lang w:val="en-US"/>
        </w:rPr>
        <w:t>ValidationAttribute</w:t>
      </w:r>
      <w:r w:rsidR="009E5EA5" w:rsidRPr="009E5EA5">
        <w:t xml:space="preserve"> для того, чтобы программа могла </w:t>
      </w:r>
      <w:r w:rsidR="009E5EA5">
        <w:t xml:space="preserve">валидировать зависимые параметры при </w:t>
      </w:r>
      <w:r w:rsidR="00454227">
        <w:t>построении</w:t>
      </w:r>
      <w:r w:rsidR="009E5EA5" w:rsidRPr="009E5EA5">
        <w:t xml:space="preserve"> </w:t>
      </w:r>
      <w:r w:rsidR="00454227">
        <w:t>модели</w:t>
      </w:r>
      <w:r w:rsidR="009E5EA5" w:rsidRPr="009E5EA5">
        <w:t xml:space="preserve"> «</w:t>
      </w:r>
      <w:r w:rsidR="009E5EA5">
        <w:t>Киянка</w:t>
      </w:r>
      <w:r w:rsidR="009E5EA5" w:rsidRPr="009E5EA5">
        <w:t xml:space="preserve">». </w:t>
      </w:r>
    </w:p>
    <w:p w:rsidR="009E5EA5" w:rsidRDefault="00A813D2" w:rsidP="00A813D2">
      <w:r>
        <w:t> </w:t>
      </w:r>
      <w:r w:rsidRPr="0086471D">
        <w:t>–</w:t>
      </w:r>
      <w:r>
        <w:t>  </w:t>
      </w:r>
      <w:r w:rsidR="009E5EA5" w:rsidRPr="009E5EA5">
        <w:t xml:space="preserve">Также были реализованы класса от этого интерфейса — </w:t>
      </w:r>
      <w:r w:rsidR="009E5EA5" w:rsidRPr="00A813D2">
        <w:rPr>
          <w:lang w:val="en-US"/>
        </w:rPr>
        <w:t>GreaterThanAttribute</w:t>
      </w:r>
      <w:r w:rsidR="009E5EA5" w:rsidRPr="009E5EA5">
        <w:t>.</w:t>
      </w:r>
    </w:p>
    <w:p w:rsidR="009E5EA5" w:rsidRPr="009E5EA5" w:rsidRDefault="00A813D2" w:rsidP="00A813D2">
      <w:r>
        <w:t> </w:t>
      </w:r>
      <w:r w:rsidRPr="0086471D">
        <w:t>–</w:t>
      </w:r>
      <w:r>
        <w:t xml:space="preserve">  </w:t>
      </w:r>
      <w:r w:rsidR="009E5EA5">
        <w:t xml:space="preserve">Интерфейс </w:t>
      </w:r>
      <w:r w:rsidR="009E5EA5" w:rsidRPr="00A813D2">
        <w:rPr>
          <w:lang w:val="en-US"/>
        </w:rPr>
        <w:t>INotifyDataErrorInfo</w:t>
      </w:r>
      <w:r w:rsidR="009E5EA5" w:rsidRPr="009E5EA5">
        <w:t xml:space="preserve"> </w:t>
      </w:r>
      <w:r w:rsidR="009E5EA5">
        <w:t xml:space="preserve">был заменён на </w:t>
      </w:r>
      <w:r w:rsidR="009E5EA5" w:rsidRPr="00A813D2">
        <w:rPr>
          <w:lang w:val="en-US"/>
        </w:rPr>
        <w:t>ObservableValidator</w:t>
      </w:r>
      <w:r w:rsidR="009E5EA5">
        <w:t xml:space="preserve">, для валидации параметров в </w:t>
      </w:r>
      <w:r w:rsidR="009E5EA5" w:rsidRPr="00A813D2">
        <w:rPr>
          <w:lang w:val="en-US"/>
        </w:rPr>
        <w:t>MainViewModel</w:t>
      </w:r>
      <w:r w:rsidR="009E5EA5">
        <w:t>.</w:t>
      </w:r>
    </w:p>
    <w:p w:rsidR="009E5EA5" w:rsidRDefault="00A813D2" w:rsidP="00A813D2">
      <w:r>
        <w:lastRenderedPageBreak/>
        <w:t> </w:t>
      </w:r>
      <w:r w:rsidRPr="0086471D">
        <w:t>–</w:t>
      </w:r>
      <w:r>
        <w:t>  </w:t>
      </w:r>
      <w:r w:rsidR="009E5EA5" w:rsidRPr="00A813D2">
        <w:rPr>
          <w:lang w:val="en-US"/>
        </w:rPr>
        <w:t>MalletBuilder</w:t>
      </w:r>
      <w:r w:rsidR="009E5EA5" w:rsidRPr="009E5EA5">
        <w:t xml:space="preserve"> </w:t>
      </w:r>
      <w:r w:rsidR="009E5EA5">
        <w:t>обзавёлся дополнительными методами для построения киянки.</w:t>
      </w:r>
    </w:p>
    <w:p w:rsidR="009E5EA5" w:rsidRDefault="00A813D2" w:rsidP="00A813D2">
      <w:r>
        <w:t> </w:t>
      </w:r>
      <w:r w:rsidRPr="0086471D">
        <w:t>–</w:t>
      </w:r>
      <w:r>
        <w:t>  </w:t>
      </w:r>
      <w:r w:rsidR="009E5EA5">
        <w:t>Связь</w:t>
      </w:r>
      <w:r w:rsidR="009E5EA5" w:rsidRPr="009E5EA5">
        <w:t xml:space="preserve"> </w:t>
      </w:r>
      <w:r w:rsidR="009E5EA5">
        <w:t>между</w:t>
      </w:r>
      <w:r w:rsidR="009E5EA5" w:rsidRPr="009E5EA5">
        <w:t xml:space="preserve"> </w:t>
      </w:r>
      <w:r w:rsidR="009E5EA5" w:rsidRPr="00A813D2">
        <w:rPr>
          <w:lang w:val="en-US"/>
        </w:rPr>
        <w:t>MainViewModel</w:t>
      </w:r>
      <w:r w:rsidR="009E5EA5" w:rsidRPr="009E5EA5">
        <w:t xml:space="preserve"> </w:t>
      </w:r>
      <w:r w:rsidR="009E5EA5">
        <w:t>и</w:t>
      </w:r>
      <w:r w:rsidR="009E5EA5" w:rsidRPr="009E5EA5">
        <w:t xml:space="preserve"> </w:t>
      </w:r>
      <w:r w:rsidR="009E5EA5" w:rsidRPr="00A813D2">
        <w:rPr>
          <w:lang w:val="en-US"/>
        </w:rPr>
        <w:t>MalletBuilder</w:t>
      </w:r>
      <w:r w:rsidR="009E5EA5" w:rsidRPr="009E5EA5">
        <w:t xml:space="preserve"> </w:t>
      </w:r>
      <w:r w:rsidR="009E5EA5">
        <w:t>заменена с композиции на использование.</w:t>
      </w:r>
    </w:p>
    <w:p w:rsidR="009E5EA5" w:rsidRPr="009E5EA5" w:rsidRDefault="00A813D2" w:rsidP="00A813D2">
      <w:r>
        <w:t xml:space="preserve"> </w:t>
      </w:r>
      <w:r w:rsidRPr="0086471D">
        <w:t>–</w:t>
      </w:r>
      <w:r>
        <w:t>  </w:t>
      </w:r>
      <w:r w:rsidR="009E5EA5">
        <w:t>Были также добавлены</w:t>
      </w:r>
      <w:r w:rsidR="00454227">
        <w:t xml:space="preserve"> новые</w:t>
      </w:r>
      <w:r w:rsidR="009E5EA5">
        <w:t xml:space="preserve"> параметры для </w:t>
      </w:r>
      <w:r w:rsidR="00454227">
        <w:t>модели</w:t>
      </w:r>
      <w:r w:rsidR="009E5EA5">
        <w:t>, для построения</w:t>
      </w:r>
      <w:r w:rsidR="00454227">
        <w:t xml:space="preserve"> киянок разных форм.</w:t>
      </w:r>
    </w:p>
    <w:p w:rsidR="00402062" w:rsidRDefault="00402062" w:rsidP="009E5EA5"/>
    <w:p w:rsidR="00454227" w:rsidRDefault="00454227" w:rsidP="00454227">
      <w:pPr>
        <w:pStyle w:val="11"/>
      </w:pPr>
      <w:bookmarkStart w:id="11" w:name="_Toc154662125"/>
      <w:r>
        <w:lastRenderedPageBreak/>
        <w:t>5 ОПИСАНИЕ ПРОГРАММЫ ДЛЯ ПОЛЬЗОВАТЕЛЯ</w:t>
      </w:r>
      <w:bookmarkEnd w:id="11"/>
    </w:p>
    <w:p w:rsidR="00454227" w:rsidRPr="00CF4625" w:rsidRDefault="00454227" w:rsidP="009E5EA5"/>
    <w:p w:rsidR="00402062" w:rsidRPr="008C2751" w:rsidRDefault="00B403FD" w:rsidP="0040206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Макет пользовательского </w:t>
      </w:r>
      <w:r w:rsidRPr="00B403FD">
        <w:rPr>
          <w:rFonts w:cs="Times New Roman"/>
          <w:szCs w:val="28"/>
        </w:rPr>
        <w:t>интерфейс</w:t>
      </w:r>
      <w:r>
        <w:rPr>
          <w:rFonts w:cs="Times New Roman"/>
          <w:szCs w:val="28"/>
        </w:rPr>
        <w:t>а</w:t>
      </w:r>
      <w:r w:rsidRPr="00B403FD">
        <w:rPr>
          <w:rFonts w:cs="Times New Roman"/>
          <w:szCs w:val="28"/>
        </w:rPr>
        <w:t xml:space="preserve"> включает в себя окно, в котором пользователь вводит </w:t>
      </w:r>
      <w:r w:rsidR="00454227">
        <w:rPr>
          <w:rFonts w:cs="Times New Roman"/>
          <w:szCs w:val="28"/>
        </w:rPr>
        <w:t>параметры</w:t>
      </w:r>
      <w:r>
        <w:rPr>
          <w:rFonts w:cs="Times New Roman"/>
          <w:szCs w:val="28"/>
        </w:rPr>
        <w:t xml:space="preserve"> для </w:t>
      </w:r>
      <w:r w:rsidR="00454227">
        <w:rPr>
          <w:rFonts w:cs="Times New Roman"/>
          <w:szCs w:val="28"/>
        </w:rPr>
        <w:t xml:space="preserve">дальнейшего </w:t>
      </w:r>
      <w:r>
        <w:rPr>
          <w:rFonts w:cs="Times New Roman"/>
          <w:szCs w:val="28"/>
        </w:rPr>
        <w:t>построения модели</w:t>
      </w:r>
      <w:r w:rsidR="00454227">
        <w:rPr>
          <w:rFonts w:cs="Times New Roman"/>
          <w:szCs w:val="28"/>
        </w:rPr>
        <w:t xml:space="preserve"> </w:t>
      </w:r>
      <w:r w:rsidR="00454227" w:rsidRPr="009E5EA5">
        <w:t>«</w:t>
      </w:r>
      <w:r w:rsidR="00454227">
        <w:t xml:space="preserve">Киянка»  в САПР </w:t>
      </w:r>
      <w:r w:rsidR="00454227" w:rsidRPr="009E5EA5">
        <w:t>«</w:t>
      </w:r>
      <w:r w:rsidR="00454227" w:rsidRPr="00F61739">
        <w:t>КОМПАС-3D</w:t>
      </w:r>
      <w:r w:rsidR="00454227">
        <w:t>»</w:t>
      </w:r>
      <w:r w:rsidRPr="00B403FD">
        <w:rPr>
          <w:rFonts w:cs="Times New Roman"/>
          <w:szCs w:val="28"/>
        </w:rPr>
        <w:t>.</w:t>
      </w:r>
      <w:r w:rsidR="00454227">
        <w:rPr>
          <w:rFonts w:cs="Times New Roman"/>
          <w:szCs w:val="28"/>
        </w:rPr>
        <w:t xml:space="preserve"> </w:t>
      </w:r>
    </w:p>
    <w:p w:rsidR="00B403FD" w:rsidRPr="00B403FD" w:rsidRDefault="00454227" w:rsidP="00B403F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5</w:t>
      </w:r>
      <w:r w:rsidR="00B403FD" w:rsidRPr="0019168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="00B403FD" w:rsidRPr="0019168A">
        <w:rPr>
          <w:rFonts w:cs="Times New Roman"/>
          <w:szCs w:val="28"/>
        </w:rPr>
        <w:t xml:space="preserve"> представлен </w:t>
      </w:r>
      <w:r>
        <w:rPr>
          <w:rFonts w:cs="Times New Roman"/>
          <w:szCs w:val="28"/>
        </w:rPr>
        <w:t>пользовательский интерфейс плагина</w:t>
      </w:r>
      <w:r w:rsidR="00B403FD" w:rsidRPr="0019168A">
        <w:rPr>
          <w:rFonts w:cs="Times New Roman"/>
          <w:szCs w:val="28"/>
        </w:rPr>
        <w:t>.</w:t>
      </w:r>
    </w:p>
    <w:p w:rsidR="00B403FD" w:rsidRDefault="00182DE8" w:rsidP="00B403FD">
      <w:pPr>
        <w:pStyle w:val="af2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3327246"/>
            <wp:effectExtent l="19050" t="19050" r="22225" b="25554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72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3FD" w:rsidRDefault="00454227" w:rsidP="00B403FD">
      <w:pPr>
        <w:pStyle w:val="af2"/>
      </w:pPr>
      <w:r>
        <w:t>Рисунок 5</w:t>
      </w:r>
      <w:r w:rsidR="00B403FD">
        <w:t>.</w:t>
      </w:r>
      <w:r>
        <w:t>1</w:t>
      </w:r>
      <w:r w:rsidR="00B403FD">
        <w:t xml:space="preserve"> – </w:t>
      </w:r>
      <w:r>
        <w:t>Пользовательский интерфейс плагина</w:t>
      </w:r>
    </w:p>
    <w:p w:rsidR="00B403FD" w:rsidRDefault="00B403FD" w:rsidP="00454227"/>
    <w:p w:rsidR="00B871B3" w:rsidRDefault="00454227" w:rsidP="00454227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Если все данные были введены правильно, то после нажат</w:t>
      </w:r>
      <w:r>
        <w:rPr>
          <w:rFonts w:cs="Times New Roman"/>
          <w:szCs w:val="28"/>
        </w:rPr>
        <w:t>ия кнопки "Построить" модель кия</w:t>
      </w:r>
      <w:r w:rsidRPr="00B403FD">
        <w:rPr>
          <w:rFonts w:cs="Times New Roman"/>
          <w:szCs w:val="28"/>
        </w:rPr>
        <w:t>нки будет создана.</w:t>
      </w:r>
      <w:r w:rsidR="006A7BDE">
        <w:rPr>
          <w:rFonts w:cs="Times New Roman"/>
          <w:szCs w:val="28"/>
        </w:rPr>
        <w:t xml:space="preserve"> </w:t>
      </w:r>
    </w:p>
    <w:p w:rsidR="00B871B3" w:rsidRDefault="00B871B3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454227" w:rsidRDefault="00182DE8" w:rsidP="00454227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Результат построений представлен</w:t>
      </w:r>
      <w:r w:rsidR="006A7BDE">
        <w:rPr>
          <w:rFonts w:cs="Times New Roman"/>
          <w:szCs w:val="28"/>
        </w:rPr>
        <w:t xml:space="preserve"> на рисунке 5.2.</w:t>
      </w:r>
    </w:p>
    <w:p w:rsidR="00454227" w:rsidRDefault="00454227" w:rsidP="00454227">
      <w:pPr>
        <w:pStyle w:val="af2"/>
      </w:pPr>
      <w:r>
        <w:rPr>
          <w:noProof/>
          <w:lang w:val="en-US"/>
        </w:rPr>
        <w:drawing>
          <wp:inline distT="0" distB="0" distL="0" distR="0">
            <wp:extent cx="2882129" cy="3419475"/>
            <wp:effectExtent l="38100" t="19050" r="13471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29" cy="3419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2DE8">
        <w:rPr>
          <w:noProof/>
          <w:lang w:val="en-US"/>
        </w:rPr>
        <w:drawing>
          <wp:inline distT="0" distB="0" distL="0" distR="0">
            <wp:extent cx="1938013" cy="3419475"/>
            <wp:effectExtent l="19050" t="19050" r="24137" b="28575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135" cy="34232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BDE" w:rsidRDefault="00182DE8" w:rsidP="00454227">
      <w:pPr>
        <w:pStyle w:val="af2"/>
      </w:pPr>
      <w:r>
        <w:t>Рисунок 5.2 – Модель киянок</w:t>
      </w:r>
      <w:r w:rsidR="006A7BDE">
        <w:t xml:space="preserve"> в </w:t>
      </w:r>
      <w:r w:rsidR="006A7BDE" w:rsidRPr="00F61739">
        <w:t>КОМПАС-3D</w:t>
      </w:r>
    </w:p>
    <w:p w:rsidR="006A7BDE" w:rsidRDefault="006A7BDE" w:rsidP="00454227">
      <w:pPr>
        <w:rPr>
          <w:rFonts w:cs="Times New Roman"/>
          <w:szCs w:val="28"/>
        </w:rPr>
      </w:pPr>
    </w:p>
    <w:p w:rsidR="006A7BDE" w:rsidRPr="006A7BDE" w:rsidRDefault="00454227" w:rsidP="006A7BDE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В случае некорректного ввода параметров модель</w:t>
      </w:r>
      <w:r w:rsidR="006A7BDE">
        <w:rPr>
          <w:rFonts w:cs="Times New Roman"/>
          <w:szCs w:val="28"/>
        </w:rPr>
        <w:t>, кнопка для построения, станет не доступна</w:t>
      </w:r>
      <w:r w:rsidRPr="00B403FD">
        <w:rPr>
          <w:rFonts w:cs="Times New Roman"/>
          <w:szCs w:val="28"/>
        </w:rPr>
        <w:t>, и пользователь получит сообщение об оши</w:t>
      </w:r>
      <w:r>
        <w:rPr>
          <w:rFonts w:cs="Times New Roman"/>
          <w:szCs w:val="28"/>
        </w:rPr>
        <w:t>бке</w:t>
      </w:r>
      <w:r w:rsidR="006A7BDE">
        <w:rPr>
          <w:rFonts w:cs="Times New Roman"/>
          <w:szCs w:val="28"/>
        </w:rPr>
        <w:t xml:space="preserve"> при наведении мышки на неправильно заполненное поле (Рисунок 5.3)</w:t>
      </w:r>
      <w:r>
        <w:rPr>
          <w:rFonts w:cs="Times New Roman"/>
          <w:szCs w:val="28"/>
        </w:rPr>
        <w:t>.</w:t>
      </w:r>
    </w:p>
    <w:p w:rsidR="006A7BDE" w:rsidRDefault="00C83317" w:rsidP="006A7BDE">
      <w:pPr>
        <w:pStyle w:val="af2"/>
      </w:pPr>
      <w:r>
        <w:rPr>
          <w:noProof/>
          <w:lang w:val="en-US"/>
        </w:rPr>
        <w:drawing>
          <wp:inline distT="0" distB="0" distL="0" distR="0">
            <wp:extent cx="5940425" cy="3328161"/>
            <wp:effectExtent l="19050" t="19050" r="22225" b="24639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1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BDE" w:rsidRDefault="006A7BDE" w:rsidP="006A7BDE">
      <w:pPr>
        <w:pStyle w:val="af2"/>
      </w:pPr>
      <w:r>
        <w:t>Рисунок 5.3 – Реакция плагина на некорректный ввод</w:t>
      </w:r>
    </w:p>
    <w:p w:rsidR="006A7BDE" w:rsidRDefault="006A7BDE" w:rsidP="006A7BDE"/>
    <w:p w:rsidR="006A7BDE" w:rsidRDefault="006A7BDE" w:rsidP="006A7BDE">
      <w:r>
        <w:t>Возможные варианты ошибок и их решений перечислены в таблице 5.1.</w:t>
      </w:r>
    </w:p>
    <w:p w:rsidR="006A7BDE" w:rsidRDefault="006A7BDE" w:rsidP="006A7BDE">
      <w:r>
        <w:t>Таблица 5.1 – Ошибки и их варианты исправления</w:t>
      </w:r>
    </w:p>
    <w:tbl>
      <w:tblPr>
        <w:tblStyle w:val="af6"/>
        <w:tblW w:w="0" w:type="auto"/>
        <w:tblLook w:val="04A0"/>
      </w:tblPr>
      <w:tblGrid>
        <w:gridCol w:w="4785"/>
        <w:gridCol w:w="4786"/>
      </w:tblGrid>
      <w:tr w:rsidR="006A7BDE" w:rsidTr="003042F9">
        <w:trPr>
          <w:trHeight w:val="966"/>
        </w:trPr>
        <w:tc>
          <w:tcPr>
            <w:tcW w:w="4785" w:type="dxa"/>
            <w:vAlign w:val="center"/>
          </w:tcPr>
          <w:p w:rsidR="006A7BDE" w:rsidRPr="003042F9" w:rsidRDefault="006A7BDE" w:rsidP="003042F9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Текст ошибки</w:t>
            </w:r>
          </w:p>
        </w:tc>
        <w:tc>
          <w:tcPr>
            <w:tcW w:w="4786" w:type="dxa"/>
            <w:vAlign w:val="center"/>
          </w:tcPr>
          <w:p w:rsidR="006A7BDE" w:rsidRPr="003042F9" w:rsidRDefault="006A7BDE" w:rsidP="003042F9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Варианты исправления</w:t>
            </w:r>
          </w:p>
        </w:tc>
      </w:tr>
      <w:tr w:rsidR="006A7BDE" w:rsidTr="003042F9">
        <w:trPr>
          <w:trHeight w:val="966"/>
        </w:trPr>
        <w:tc>
          <w:tcPr>
            <w:tcW w:w="4785" w:type="dxa"/>
            <w:vAlign w:val="center"/>
          </w:tcPr>
          <w:p w:rsidR="006A7BDE" w:rsidRPr="006A7BDE" w:rsidRDefault="006A7BDE" w:rsidP="003042F9">
            <w:pPr>
              <w:spacing w:line="240" w:lineRule="auto"/>
              <w:ind w:firstLine="0"/>
            </w:pPr>
            <w:r>
              <w:t xml:space="preserve">Параметр </w:t>
            </w:r>
            <w:r>
              <w:rPr>
                <w:lang w:val="en-US"/>
              </w:rPr>
              <w:t>A</w:t>
            </w:r>
            <w:r>
              <w:t xml:space="preserve"> должен быть больше параметра </w:t>
            </w:r>
            <w:r>
              <w:rPr>
                <w:lang w:val="en-US"/>
              </w:rPr>
              <w:t>B</w:t>
            </w:r>
          </w:p>
        </w:tc>
        <w:tc>
          <w:tcPr>
            <w:tcW w:w="4786" w:type="dxa"/>
            <w:vAlign w:val="center"/>
          </w:tcPr>
          <w:p w:rsidR="006A7BDE" w:rsidRPr="003042F9" w:rsidRDefault="003042F9" w:rsidP="003042F9">
            <w:pPr>
              <w:spacing w:line="240" w:lineRule="auto"/>
              <w:ind w:firstLine="0"/>
            </w:pPr>
            <w:r>
              <w:t xml:space="preserve">Задать значение для параметра </w:t>
            </w:r>
            <w:r>
              <w:rPr>
                <w:lang w:val="en-US"/>
              </w:rPr>
              <w:t>A</w:t>
            </w:r>
            <w:r>
              <w:t xml:space="preserve"> больше чем для параметра </w:t>
            </w:r>
            <w:r>
              <w:rPr>
                <w:lang w:val="en-US"/>
              </w:rPr>
              <w:t>B</w:t>
            </w:r>
          </w:p>
        </w:tc>
      </w:tr>
      <w:tr w:rsidR="006A7BDE" w:rsidTr="003042F9">
        <w:trPr>
          <w:trHeight w:val="966"/>
        </w:trPr>
        <w:tc>
          <w:tcPr>
            <w:tcW w:w="4785" w:type="dxa"/>
            <w:vAlign w:val="center"/>
          </w:tcPr>
          <w:p w:rsidR="006A7BDE" w:rsidRPr="006A7BDE" w:rsidRDefault="006A7BDE" w:rsidP="003042F9">
            <w:pPr>
              <w:spacing w:line="240" w:lineRule="auto"/>
              <w:ind w:firstLine="0"/>
            </w:pPr>
            <w:r>
              <w:t xml:space="preserve">Параметр </w:t>
            </w:r>
            <w:r>
              <w:rPr>
                <w:lang w:val="en-US"/>
              </w:rPr>
              <w:t>A</w:t>
            </w:r>
            <w:r>
              <w:t xml:space="preserve"> должен быть задан в следующем диапазоне</w:t>
            </w:r>
            <w:r w:rsidRPr="006A7BDE">
              <w:t>:</w:t>
            </w:r>
            <w:r>
              <w:t xml:space="preserve"> </w:t>
            </w:r>
            <w:r w:rsidRPr="006A7BDE">
              <w:t>[* - *]</w:t>
            </w:r>
          </w:p>
        </w:tc>
        <w:tc>
          <w:tcPr>
            <w:tcW w:w="4786" w:type="dxa"/>
            <w:vAlign w:val="center"/>
          </w:tcPr>
          <w:p w:rsidR="006A7BDE" w:rsidRPr="003042F9" w:rsidRDefault="003042F9" w:rsidP="003042F9">
            <w:pPr>
              <w:spacing w:line="240" w:lineRule="auto"/>
              <w:ind w:firstLine="0"/>
            </w:pPr>
            <w:r>
              <w:t xml:space="preserve">Задать значение для параметра </w:t>
            </w:r>
            <w:r>
              <w:rPr>
                <w:lang w:val="en-US"/>
              </w:rPr>
              <w:t>A</w:t>
            </w:r>
            <w:r>
              <w:t xml:space="preserve"> входящее в требуемый диапазон</w:t>
            </w:r>
          </w:p>
        </w:tc>
      </w:tr>
      <w:tr w:rsidR="006A7BDE" w:rsidTr="003042F9">
        <w:trPr>
          <w:trHeight w:val="966"/>
        </w:trPr>
        <w:tc>
          <w:tcPr>
            <w:tcW w:w="4785" w:type="dxa"/>
            <w:vAlign w:val="center"/>
          </w:tcPr>
          <w:p w:rsidR="006A7BDE" w:rsidRPr="006A7BDE" w:rsidRDefault="003042F9" w:rsidP="003042F9">
            <w:pPr>
              <w:spacing w:line="240" w:lineRule="auto"/>
              <w:ind w:firstLine="0"/>
            </w:pPr>
            <w:r>
              <w:t>Числовое п</w:t>
            </w:r>
            <w:r w:rsidR="006A7BDE">
              <w:t xml:space="preserve">оле параметра </w:t>
            </w:r>
            <w:r w:rsidR="006A7BDE">
              <w:rPr>
                <w:lang w:val="en-US"/>
              </w:rPr>
              <w:t>A</w:t>
            </w:r>
            <w:r w:rsidR="006A7BDE">
              <w:t xml:space="preserve"> содержит недопустимый символ</w:t>
            </w:r>
          </w:p>
        </w:tc>
        <w:tc>
          <w:tcPr>
            <w:tcW w:w="4786" w:type="dxa"/>
            <w:vAlign w:val="center"/>
          </w:tcPr>
          <w:p w:rsidR="006A7BDE" w:rsidRDefault="003042F9" w:rsidP="003042F9">
            <w:pPr>
              <w:spacing w:line="240" w:lineRule="auto"/>
              <w:ind w:firstLine="0"/>
            </w:pPr>
            <w:r>
              <w:t xml:space="preserve">Удалить в поле параметра </w:t>
            </w:r>
            <w:r>
              <w:rPr>
                <w:lang w:val="en-US"/>
              </w:rPr>
              <w:t>A</w:t>
            </w:r>
            <w:r>
              <w:t xml:space="preserve"> недопустимый символ</w:t>
            </w:r>
          </w:p>
        </w:tc>
      </w:tr>
    </w:tbl>
    <w:p w:rsidR="006A7BDE" w:rsidRPr="00AB2626" w:rsidRDefault="006A7BDE" w:rsidP="006A7BDE"/>
    <w:p w:rsidR="00373A84" w:rsidRDefault="00373A84" w:rsidP="00373A84">
      <w:pPr>
        <w:ind w:firstLine="0"/>
      </w:pPr>
      <w:r>
        <w:tab/>
        <w:t xml:space="preserve">Также построение киянки было реализовано на </w:t>
      </w:r>
      <w:r>
        <w:rPr>
          <w:lang w:val="en-US"/>
        </w:rPr>
        <w:t>C</w:t>
      </w:r>
      <w:r w:rsidR="00110536" w:rsidRPr="00110536">
        <w:t>++</w:t>
      </w:r>
      <w:r w:rsidRPr="00373A84">
        <w:t>,</w:t>
      </w:r>
      <w:r>
        <w:t xml:space="preserve"> с использованием графического </w:t>
      </w:r>
      <w:r>
        <w:rPr>
          <w:lang w:val="en-US"/>
        </w:rPr>
        <w:t>API</w:t>
      </w:r>
      <w:r w:rsidRPr="00373A84">
        <w:t xml:space="preserve"> </w:t>
      </w:r>
      <w:r>
        <w:rPr>
          <w:lang w:val="en-US"/>
        </w:rPr>
        <w:t>OpenGL</w:t>
      </w:r>
      <w:r>
        <w:t xml:space="preserve"> </w:t>
      </w:r>
      <w:r w:rsidR="00110536">
        <w:rPr>
          <w:lang w:val="en-US"/>
        </w:rPr>
        <w:t>v</w:t>
      </w:r>
      <w:r>
        <w:t>1.1</w:t>
      </w:r>
      <w:r w:rsidR="00110536">
        <w:t xml:space="preserve"> </w:t>
      </w:r>
      <w:r w:rsidR="00110536" w:rsidRPr="00110536">
        <w:t>[10]</w:t>
      </w:r>
      <w:r>
        <w:t>. Результаты построения представлены на рисунке 5.4.</w:t>
      </w:r>
    </w:p>
    <w:p w:rsidR="00373A84" w:rsidRDefault="00373A84" w:rsidP="00373A84">
      <w:pPr>
        <w:pStyle w:val="af2"/>
      </w:pPr>
      <w:r w:rsidRPr="00373A84">
        <w:rPr>
          <w:noProof/>
          <w:lang w:val="en-US"/>
        </w:rPr>
        <w:drawing>
          <wp:inline distT="0" distB="0" distL="0" distR="0">
            <wp:extent cx="2791217" cy="2295525"/>
            <wp:effectExtent l="19050" t="19050" r="28183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217" cy="2295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3A84">
        <w:t xml:space="preserve"> </w:t>
      </w:r>
      <w:r>
        <w:rPr>
          <w:noProof/>
          <w:lang w:val="en-US"/>
        </w:rPr>
        <w:drawing>
          <wp:inline distT="0" distB="0" distL="0" distR="0">
            <wp:extent cx="2781911" cy="2293753"/>
            <wp:effectExtent l="19050" t="19050" r="18439" b="11297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11" cy="22937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A84" w:rsidRPr="00373A84" w:rsidRDefault="00373A84" w:rsidP="00373A84">
      <w:pPr>
        <w:pStyle w:val="af2"/>
      </w:pPr>
      <w:r>
        <w:t>Рисунок 5.4 – Модел</w:t>
      </w:r>
      <w:r w:rsidR="00110536">
        <w:t xml:space="preserve">и </w:t>
      </w:r>
      <w:r>
        <w:t>киян</w:t>
      </w:r>
      <w:r w:rsidR="00110536">
        <w:t>ок</w:t>
      </w:r>
      <w:r>
        <w:t xml:space="preserve"> </w:t>
      </w:r>
      <w:r w:rsidR="00110536">
        <w:t xml:space="preserve">нарисованные </w:t>
      </w:r>
      <w:r>
        <w:t xml:space="preserve">с помощью </w:t>
      </w:r>
      <w:r>
        <w:rPr>
          <w:lang w:val="en-US"/>
        </w:rPr>
        <w:t xml:space="preserve">OpenGL </w:t>
      </w:r>
      <w:r w:rsidR="00110536">
        <w:rPr>
          <w:lang w:val="en-US"/>
        </w:rPr>
        <w:t>v</w:t>
      </w:r>
      <w:r>
        <w:rPr>
          <w:lang w:val="en-US"/>
        </w:rPr>
        <w:t>1.1</w:t>
      </w:r>
      <w:r>
        <w:t xml:space="preserve"> </w:t>
      </w:r>
    </w:p>
    <w:p w:rsidR="003042F9" w:rsidRDefault="003042F9" w:rsidP="003042F9">
      <w:pPr>
        <w:pStyle w:val="11"/>
      </w:pPr>
      <w:bookmarkStart w:id="12" w:name="_Toc154662126"/>
      <w:r>
        <w:lastRenderedPageBreak/>
        <w:t>6 ТЕСТИРОВАНИЕ ПЛАГИНА</w:t>
      </w:r>
      <w:bookmarkEnd w:id="12"/>
    </w:p>
    <w:p w:rsidR="003042F9" w:rsidRDefault="003042F9" w:rsidP="003042F9"/>
    <w:p w:rsidR="003042F9" w:rsidRPr="003042F9" w:rsidRDefault="003042F9" w:rsidP="003042F9">
      <w:r w:rsidRPr="003042F9">
        <w:t>Тестирование позволяет убедиться в работоспособности программы, выявлять ошибки при изменении какого-либо функционала.</w:t>
      </w:r>
    </w:p>
    <w:p w:rsidR="003042F9" w:rsidRDefault="003042F9" w:rsidP="003042F9"/>
    <w:p w:rsidR="003042F9" w:rsidRDefault="003042F9" w:rsidP="003042F9">
      <w:pPr>
        <w:pStyle w:val="2"/>
      </w:pPr>
      <w:bookmarkStart w:id="13" w:name="_Toc154662127"/>
      <w:r>
        <w:t>6.1 Функциональное тестирование</w:t>
      </w:r>
      <w:bookmarkEnd w:id="13"/>
    </w:p>
    <w:p w:rsidR="003042F9" w:rsidRDefault="003042F9" w:rsidP="003042F9"/>
    <w:p w:rsidR="003042F9" w:rsidRPr="003C0F2A" w:rsidRDefault="003042F9" w:rsidP="003C0F2A">
      <w:r w:rsidRPr="003042F9">
        <w:t>При функциональном тестировании проверял</w:t>
      </w:r>
      <w:r w:rsidR="003C0F2A">
        <w:t>а</w:t>
      </w:r>
      <w:r w:rsidRPr="003042F9">
        <w:t>сь корректность работы плагина «</w:t>
      </w:r>
      <w:r w:rsidR="003C0F2A">
        <w:t>Киянка», а именно</w:t>
      </w:r>
      <w:r w:rsidRPr="003042F9">
        <w:t xml:space="preserve"> соответствие полученного резу</w:t>
      </w:r>
      <w:r w:rsidR="003C0F2A">
        <w:t>льтата в виде трехмерной модели</w:t>
      </w:r>
      <w:r w:rsidRPr="003042F9">
        <w:t xml:space="preserve"> с входными параметрами</w:t>
      </w:r>
      <w:r w:rsidR="00110536">
        <w:t xml:space="preserve"> [1</w:t>
      </w:r>
      <w:r w:rsidR="00110536" w:rsidRPr="00110536">
        <w:t>1</w:t>
      </w:r>
      <w:r w:rsidR="003C0F2A" w:rsidRPr="003C0F2A">
        <w:t>].</w:t>
      </w:r>
    </w:p>
    <w:p w:rsidR="003042F9" w:rsidRDefault="003C0F2A" w:rsidP="003C0F2A">
      <w:r>
        <w:t>Результаты</w:t>
      </w:r>
      <w:r w:rsidR="003042F9" w:rsidRPr="003042F9">
        <w:t xml:space="preserve"> тестирование минимальных</w:t>
      </w:r>
      <w:r w:rsidR="00672516">
        <w:t xml:space="preserve"> (ширина бойка 50 мм, высота бойка 50 мм, длина бойка 50 мм, высота рукоятки 100 мм, диаметр рукоятки 25 мм) и максимальных</w:t>
      </w:r>
      <w:r w:rsidR="003042F9" w:rsidRPr="003042F9">
        <w:t xml:space="preserve"> </w:t>
      </w:r>
      <w:r w:rsidR="00672516">
        <w:t xml:space="preserve">(ширина бойка 100 мм, высота бойка 100 мм, длина бойка 200 мм, высота рукоятки 250 мм, диаметр рукоятки </w:t>
      </w:r>
      <w:r w:rsidR="00C83317">
        <w:t>75</w:t>
      </w:r>
      <w:r w:rsidR="00672516">
        <w:t xml:space="preserve"> мм) </w:t>
      </w:r>
      <w:r w:rsidR="003042F9" w:rsidRPr="003042F9">
        <w:t>параметров модели</w:t>
      </w:r>
      <w:r>
        <w:t xml:space="preserve"> </w:t>
      </w:r>
      <w:r w:rsidRPr="003042F9">
        <w:t>«</w:t>
      </w:r>
      <w:r>
        <w:t>Киянка» представлена на рисунк</w:t>
      </w:r>
      <w:r w:rsidR="00672516">
        <w:t>е</w:t>
      </w:r>
      <w:r>
        <w:t xml:space="preserve"> 6.1</w:t>
      </w:r>
      <w:r w:rsidR="003042F9" w:rsidRPr="003042F9">
        <w:t>.</w:t>
      </w:r>
    </w:p>
    <w:p w:rsidR="003C0F2A" w:rsidRDefault="003C0F2A" w:rsidP="003C0F2A">
      <w:pPr>
        <w:pStyle w:val="af2"/>
      </w:pPr>
      <w:r>
        <w:rPr>
          <w:noProof/>
          <w:lang w:val="en-US"/>
        </w:rPr>
        <w:drawing>
          <wp:inline distT="0" distB="0" distL="0" distR="0">
            <wp:extent cx="1783256" cy="4067175"/>
            <wp:effectExtent l="38100" t="19050" r="26494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120" cy="4066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3317">
        <w:rPr>
          <w:noProof/>
          <w:lang w:val="en-US"/>
        </w:rPr>
        <w:drawing>
          <wp:inline distT="0" distB="0" distL="0" distR="0">
            <wp:extent cx="2308811" cy="4067175"/>
            <wp:effectExtent l="19050" t="19050" r="15289" b="28575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11" cy="4067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516" w:rsidRPr="00672516" w:rsidRDefault="00672516" w:rsidP="003C0F2A">
      <w:pPr>
        <w:pStyle w:val="af2"/>
      </w:pPr>
      <w:r>
        <w:t>Рисунок 6.1 – Результаты</w:t>
      </w:r>
      <w:r w:rsidRPr="003042F9">
        <w:t xml:space="preserve"> </w:t>
      </w:r>
      <w:r>
        <w:t xml:space="preserve">построения </w:t>
      </w:r>
      <w:r w:rsidRPr="003042F9">
        <w:t xml:space="preserve">минимальных </w:t>
      </w:r>
      <w:r>
        <w:t xml:space="preserve">(слева) и максимальных (справа) </w:t>
      </w:r>
      <w:r w:rsidRPr="003042F9">
        <w:t>параметров модели</w:t>
      </w:r>
      <w:r>
        <w:t xml:space="preserve"> </w:t>
      </w:r>
      <w:r w:rsidRPr="003042F9">
        <w:t>«</w:t>
      </w:r>
      <w:r>
        <w:t>Киянка»</w:t>
      </w:r>
    </w:p>
    <w:p w:rsidR="003042F9" w:rsidRDefault="003042F9" w:rsidP="003042F9"/>
    <w:p w:rsidR="003042F9" w:rsidRDefault="003042F9" w:rsidP="003042F9">
      <w:pPr>
        <w:pStyle w:val="2"/>
      </w:pPr>
      <w:bookmarkStart w:id="14" w:name="_Toc154662128"/>
      <w:r>
        <w:t>6.2 Модульное тестирование</w:t>
      </w:r>
      <w:bookmarkEnd w:id="14"/>
    </w:p>
    <w:p w:rsidR="00672516" w:rsidRDefault="00672516" w:rsidP="00672516"/>
    <w:p w:rsidR="00672516" w:rsidRPr="00142F36" w:rsidRDefault="00672516" w:rsidP="00672516">
      <w:r w:rsidRPr="00672516">
        <w:t>В целях проверки корректности работы методов и свойств классов при помощи тестового</w:t>
      </w:r>
      <w:r>
        <w:t xml:space="preserve"> </w:t>
      </w:r>
      <w:r w:rsidRPr="00672516">
        <w:t>фреймворка</w:t>
      </w:r>
      <w:r>
        <w:t xml:space="preserve"> NUnit </w:t>
      </w:r>
      <w:r w:rsidRPr="00672516">
        <w:t xml:space="preserve">проведено модульное </w:t>
      </w:r>
      <w:r>
        <w:t xml:space="preserve">тестирование </w:t>
      </w:r>
      <w:r w:rsidR="00110536">
        <w:t>[1</w:t>
      </w:r>
      <w:r w:rsidR="00110536" w:rsidRPr="00110536">
        <w:t>2</w:t>
      </w:r>
      <w:r w:rsidRPr="00672516">
        <w:t>]. проверялись открытые поля и методы.</w:t>
      </w:r>
    </w:p>
    <w:p w:rsidR="009216B6" w:rsidRPr="009216B6" w:rsidRDefault="00672516" w:rsidP="00672516">
      <w:r w:rsidRPr="00672516">
        <w:t>На рисунке 6.</w:t>
      </w:r>
      <w:r w:rsidR="009216B6">
        <w:t>2</w:t>
      </w:r>
      <w:r w:rsidRPr="00672516">
        <w:t xml:space="preserve"> </w:t>
      </w:r>
      <w:r w:rsidR="009216B6">
        <w:t>представлены результаты модульного тестирования</w:t>
      </w:r>
      <w:r w:rsidRPr="00672516">
        <w:t xml:space="preserve"> классов</w:t>
      </w:r>
      <w:r>
        <w:t xml:space="preserve"> </w:t>
      </w:r>
      <w:r w:rsidRPr="00672516">
        <w:t>проектов</w:t>
      </w:r>
      <w:r w:rsidR="009216B6">
        <w:t>, а именно</w:t>
      </w:r>
      <w:r w:rsidR="009216B6" w:rsidRPr="009216B6">
        <w:t>:</w:t>
      </w:r>
      <w:r w:rsidRPr="00672516">
        <w:t xml:space="preserve"> </w:t>
      </w:r>
      <w:r w:rsidR="009216B6">
        <w:rPr>
          <w:lang w:val="en-US"/>
        </w:rPr>
        <w:t>Validator</w:t>
      </w:r>
      <w:r w:rsidR="009216B6" w:rsidRPr="009216B6">
        <w:t xml:space="preserve">, </w:t>
      </w:r>
      <w:r w:rsidR="009216B6">
        <w:rPr>
          <w:lang w:val="en-US"/>
        </w:rPr>
        <w:t>MalletParameters</w:t>
      </w:r>
      <w:r w:rsidR="009216B6" w:rsidRPr="009216B6">
        <w:t>.</w:t>
      </w:r>
    </w:p>
    <w:p w:rsidR="003042F9" w:rsidRDefault="00672516" w:rsidP="00672516">
      <w:r w:rsidRPr="00672516">
        <w:t xml:space="preserve">Степень покрытия проектов — сто процентов. Было написано </w:t>
      </w:r>
      <w:r w:rsidR="009216B6">
        <w:t xml:space="preserve">22 </w:t>
      </w:r>
      <w:r w:rsidRPr="00672516">
        <w:t>теста.</w:t>
      </w:r>
    </w:p>
    <w:p w:rsidR="00672516" w:rsidRDefault="00672516" w:rsidP="00672516">
      <w:pPr>
        <w:pStyle w:val="af2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4492939"/>
            <wp:effectExtent l="19050" t="19050" r="22225" b="21911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29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516" w:rsidRDefault="00672516" w:rsidP="00672516">
      <w:pPr>
        <w:pStyle w:val="af2"/>
      </w:pPr>
      <w:r>
        <w:t>Рисунок 6.2 – Результаты модульного тестирования</w:t>
      </w:r>
    </w:p>
    <w:p w:rsidR="00672516" w:rsidRPr="00672516" w:rsidRDefault="00672516" w:rsidP="00672516"/>
    <w:p w:rsidR="00B871B3" w:rsidRDefault="00B871B3">
      <w:pPr>
        <w:spacing w:after="160" w:line="259" w:lineRule="auto"/>
        <w:ind w:firstLine="0"/>
        <w:jc w:val="left"/>
        <w:rPr>
          <w:b/>
        </w:rPr>
      </w:pPr>
      <w:r>
        <w:br w:type="page"/>
      </w:r>
    </w:p>
    <w:p w:rsidR="003042F9" w:rsidRDefault="003042F9" w:rsidP="003042F9">
      <w:pPr>
        <w:pStyle w:val="2"/>
      </w:pPr>
      <w:bookmarkStart w:id="15" w:name="_Toc154662129"/>
      <w:r>
        <w:lastRenderedPageBreak/>
        <w:t>6.3 Нагрузочное тестирование</w:t>
      </w:r>
      <w:bookmarkEnd w:id="15"/>
    </w:p>
    <w:p w:rsidR="003042F9" w:rsidRDefault="003042F9" w:rsidP="003042F9"/>
    <w:p w:rsidR="00C65982" w:rsidRPr="00C65982" w:rsidRDefault="00C65982" w:rsidP="00C65982">
      <w:r w:rsidRPr="00C65982">
        <w:t>В целях проверки производительности работы плагина, было проведено нагрузочное тестирование [15]. Тестирование производилось на ПК со следующей конфигурацией:</w:t>
      </w:r>
    </w:p>
    <w:p w:rsidR="00C65982" w:rsidRPr="00C65982" w:rsidRDefault="00C65982" w:rsidP="00C65982">
      <w:pPr>
        <w:numPr>
          <w:ilvl w:val="0"/>
          <w:numId w:val="21"/>
        </w:numPr>
        <w:rPr>
          <w:lang w:val="en-US"/>
        </w:rPr>
      </w:pPr>
      <w:r w:rsidRPr="00C65982">
        <w:t>ЦП</w:t>
      </w:r>
      <w:r w:rsidRPr="00C65982">
        <w:rPr>
          <w:lang w:val="en-US"/>
        </w:rPr>
        <w:t xml:space="preserve"> </w:t>
      </w:r>
      <w:r>
        <w:rPr>
          <w:lang w:val="en-US"/>
        </w:rPr>
        <w:t>AMD Ryzen 5 3500U with Radeon Vega Mobile Gfx 2.10 GHz</w:t>
      </w:r>
    </w:p>
    <w:p w:rsidR="00C65982" w:rsidRPr="007A30B4" w:rsidRDefault="00C65982" w:rsidP="00C65982">
      <w:pPr>
        <w:numPr>
          <w:ilvl w:val="0"/>
          <w:numId w:val="21"/>
        </w:numPr>
      </w:pPr>
      <w:r w:rsidRPr="007A30B4">
        <w:t>8</w:t>
      </w:r>
      <w:r w:rsidRPr="00C65982">
        <w:t xml:space="preserve"> ГБ ОЗУ</w:t>
      </w:r>
      <w:r w:rsidR="007A30B4">
        <w:t xml:space="preserve"> (6,94 </w:t>
      </w:r>
      <w:r w:rsidR="007A30B4">
        <w:rPr>
          <w:lang w:val="en-US"/>
        </w:rPr>
        <w:t>GB usable</w:t>
      </w:r>
      <w:r w:rsidR="007A30B4">
        <w:t>)</w:t>
      </w:r>
      <w:r w:rsidRPr="00C65982">
        <w:t>;</w:t>
      </w:r>
    </w:p>
    <w:p w:rsidR="00C65982" w:rsidRDefault="00C65982" w:rsidP="00C65982">
      <w:pPr>
        <w:numPr>
          <w:ilvl w:val="0"/>
          <w:numId w:val="21"/>
        </w:numPr>
        <w:rPr>
          <w:lang w:val="en-US"/>
        </w:rPr>
      </w:pPr>
      <w:r>
        <w:rPr>
          <w:lang w:val="en-US"/>
        </w:rPr>
        <w:t>Windows 64 bit</w:t>
      </w:r>
    </w:p>
    <w:p w:rsidR="00C65982" w:rsidRDefault="00C65982" w:rsidP="00C65982">
      <w:pPr>
        <w:rPr>
          <w:lang w:val="en-US"/>
        </w:rPr>
      </w:pPr>
    </w:p>
    <w:p w:rsidR="00C65982" w:rsidRPr="00C65982" w:rsidRDefault="00C65982" w:rsidP="00C65982">
      <w:r w:rsidRPr="00C65982">
        <w:t>На рисунке 6.</w:t>
      </w:r>
      <w:r w:rsidR="00142F36">
        <w:t>3 представлен код</w:t>
      </w:r>
      <w:r w:rsidRPr="00C65982">
        <w:t xml:space="preserve"> для проведения нагрузочного тестирования</w:t>
      </w:r>
      <w:r w:rsidR="00142F36">
        <w:t>.</w:t>
      </w:r>
      <w:r w:rsidRPr="00C65982">
        <w:t xml:space="preserve"> </w:t>
      </w:r>
      <w:r w:rsidR="00142F36">
        <w:t xml:space="preserve">В нём использовался </w:t>
      </w:r>
      <w:r w:rsidRPr="00C65982">
        <w:t>секундомер («</w:t>
      </w:r>
      <w:r w:rsidRPr="00C65982">
        <w:rPr>
          <w:lang w:val="en-US"/>
        </w:rPr>
        <w:t>Stopwatch</w:t>
      </w:r>
      <w:r w:rsidRPr="00C65982">
        <w:t xml:space="preserve">»), который засекал время от начала </w:t>
      </w:r>
      <w:r w:rsidR="00142F36">
        <w:t>построения. После успешного построения</w:t>
      </w:r>
      <w:r w:rsidRPr="00C65982">
        <w:t xml:space="preserve"> фигуры производилась запись результатов в текстовый файлы «</w:t>
      </w:r>
      <w:r>
        <w:rPr>
          <w:lang w:val="en-US"/>
        </w:rPr>
        <w:t>log</w:t>
      </w:r>
      <w:r w:rsidRPr="00C65982">
        <w:t>.txt».</w:t>
      </w:r>
    </w:p>
    <w:tbl>
      <w:tblPr>
        <w:tblStyle w:val="af6"/>
        <w:tblW w:w="0" w:type="auto"/>
        <w:tblLook w:val="04A0"/>
      </w:tblPr>
      <w:tblGrid>
        <w:gridCol w:w="9571"/>
      </w:tblGrid>
      <w:tr w:rsidR="00C83317" w:rsidTr="00C83317">
        <w:tc>
          <w:tcPr>
            <w:tcW w:w="9571" w:type="dxa"/>
          </w:tcPr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var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stopWatch = </w:t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new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Stopwatch();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stopWatch.Start();</w:t>
            </w:r>
          </w:p>
          <w:p w:rsid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var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malletParameters = </w:t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new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MalletParameters(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>
              <w:rPr>
                <w:rFonts w:ascii="Cascadia Code" w:hAnsi="Cascadia Code"/>
                <w:sz w:val="18"/>
                <w:szCs w:val="18"/>
                <w:lang w:val="en-US"/>
              </w:rPr>
              <w:tab/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HeadType.Rectangle, 0, 75, 75, 75, 125, 175, 50);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var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compassWrapper = </w:t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new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CompassWrapper();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var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streamWriter = </w:t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new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StreamWriter(</w:t>
            </w:r>
            <w:r w:rsidRPr="00373A84">
              <w:rPr>
                <w:rFonts w:ascii="Cascadia Code" w:hAnsi="Cascadia Code"/>
                <w:color w:val="A31515"/>
                <w:sz w:val="18"/>
                <w:szCs w:val="18"/>
                <w:lang w:val="en-US"/>
              </w:rPr>
              <w:t>"log.txt"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, </w:t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true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);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var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count = 0;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while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(</w:t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true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)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{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ab/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const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</w:t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double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gigabyteInByte = 0.000000000931322574615478515625;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ab/>
              <w:t>MalletBuilder.Build(compassWrapper, malletParameters);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ab/>
              <w:t>var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computerInfo = </w:t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new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ComputerInfo();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ab/>
              <w:t>var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usedMemory = 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ab/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ab/>
              <w:t>(computerInfo.TotalPhysicalMemory - computerInfo.AvailablePhysicalMemory)</w:t>
            </w:r>
          </w:p>
          <w:p w:rsid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ab/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ab/>
              <w:t>* gigabyteInByte;</w:t>
            </w:r>
          </w:p>
          <w:p w:rsid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>
              <w:rPr>
                <w:rFonts w:ascii="Cascadia Code" w:hAnsi="Cascadia Code"/>
                <w:sz w:val="18"/>
                <w:szCs w:val="18"/>
                <w:lang w:val="en-US"/>
              </w:rPr>
              <w:tab/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streamWriter.WriteLine(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>
              <w:rPr>
                <w:rFonts w:ascii="Cascadia Code" w:hAnsi="Cascadia Code"/>
                <w:sz w:val="18"/>
                <w:szCs w:val="18"/>
                <w:lang w:val="en-US"/>
              </w:rPr>
              <w:tab/>
            </w:r>
            <w:r>
              <w:rPr>
                <w:rFonts w:ascii="Cascadia Code" w:hAnsi="Cascadia Code"/>
                <w:sz w:val="18"/>
                <w:szCs w:val="18"/>
                <w:lang w:val="en-US"/>
              </w:rPr>
              <w:tab/>
            </w:r>
            <w:r w:rsidRPr="00373A84">
              <w:rPr>
                <w:rFonts w:ascii="Cascadia Code" w:hAnsi="Cascadia Code"/>
                <w:color w:val="A31515"/>
                <w:sz w:val="18"/>
                <w:szCs w:val="18"/>
                <w:lang w:val="en-US"/>
              </w:rPr>
              <w:t>$"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{++count}</w:t>
            </w:r>
            <w:r w:rsidRPr="00373A84">
              <w:rPr>
                <w:rFonts w:ascii="Cascadia Code" w:hAnsi="Cascadia Code"/>
                <w:color w:val="A31515"/>
                <w:sz w:val="18"/>
                <w:szCs w:val="18"/>
                <w:lang w:val="en-US"/>
              </w:rPr>
              <w:t>\t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{stopWatch.Elapsed:</w:t>
            </w:r>
            <w:r w:rsidRPr="00373A84">
              <w:rPr>
                <w:rFonts w:ascii="Cascadia Code" w:hAnsi="Cascadia Code"/>
                <w:color w:val="A31515"/>
                <w:sz w:val="18"/>
                <w:szCs w:val="18"/>
                <w:lang w:val="en-US"/>
              </w:rPr>
              <w:t>hh\\:mm\\:ss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}</w:t>
            </w:r>
            <w:r w:rsidRPr="00373A84">
              <w:rPr>
                <w:rFonts w:ascii="Cascadia Code" w:hAnsi="Cascadia Code"/>
                <w:color w:val="A31515"/>
                <w:sz w:val="18"/>
                <w:szCs w:val="18"/>
                <w:lang w:val="en-US"/>
              </w:rPr>
              <w:t>\t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{usedMemory}</w:t>
            </w:r>
            <w:r w:rsidRPr="00373A84">
              <w:rPr>
                <w:rFonts w:ascii="Cascadia Code" w:hAnsi="Cascadia Code"/>
                <w:color w:val="A31515"/>
                <w:sz w:val="18"/>
                <w:szCs w:val="18"/>
                <w:lang w:val="en-US"/>
              </w:rPr>
              <w:t>"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);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ab/>
              <w:t>streamWriter.Flush();</w:t>
            </w:r>
          </w:p>
          <w:p w:rsidR="00C83317" w:rsidRDefault="00373A84" w:rsidP="00373A84">
            <w:pPr>
              <w:pStyle w:val="aff"/>
              <w:jc w:val="left"/>
              <w:rPr>
                <w:lang w:val="en-US"/>
              </w:rPr>
            </w:pP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}</w:t>
            </w:r>
          </w:p>
        </w:tc>
      </w:tr>
    </w:tbl>
    <w:p w:rsidR="00142F36" w:rsidRDefault="00142F36" w:rsidP="00142F36">
      <w:pPr>
        <w:pStyle w:val="af2"/>
      </w:pPr>
      <w:r>
        <w:t>Рисунок 6.3 – Код для нагрузочного тестирования</w:t>
      </w:r>
    </w:p>
    <w:p w:rsidR="00381821" w:rsidRDefault="00381821" w:rsidP="00381821"/>
    <w:p w:rsidR="00110536" w:rsidRDefault="00110536">
      <w:pPr>
        <w:spacing w:after="160" w:line="259" w:lineRule="auto"/>
        <w:ind w:firstLine="0"/>
        <w:jc w:val="left"/>
      </w:pPr>
      <w:r>
        <w:br w:type="page"/>
      </w:r>
    </w:p>
    <w:p w:rsidR="00381821" w:rsidRPr="00381821" w:rsidRDefault="00381821" w:rsidP="00381821">
      <w:r w:rsidRPr="00381821">
        <w:lastRenderedPageBreak/>
        <w:t>На рисунке 6.</w:t>
      </w:r>
      <w:r>
        <w:t>4</w:t>
      </w:r>
      <w:r w:rsidR="00C83317">
        <w:t xml:space="preserve">, </w:t>
      </w:r>
      <w:r w:rsidR="007A30B4">
        <w:t>6.5</w:t>
      </w:r>
      <w:r w:rsidR="00C83317">
        <w:t xml:space="preserve"> и 6.6</w:t>
      </w:r>
      <w:r w:rsidR="007A30B4">
        <w:t xml:space="preserve"> </w:t>
      </w:r>
      <w:r w:rsidRPr="00381821">
        <w:t xml:space="preserve">представлено тестирование зацикленного </w:t>
      </w:r>
      <w:r>
        <w:t>построения</w:t>
      </w:r>
      <w:r w:rsidRPr="00381821">
        <w:t xml:space="preserve"> </w:t>
      </w:r>
      <w:r w:rsidR="007A30B4">
        <w:t>модели</w:t>
      </w:r>
      <w:r w:rsidRPr="00381821">
        <w:t xml:space="preserve"> со следующими параметрами:</w:t>
      </w:r>
    </w:p>
    <w:p w:rsidR="00381821" w:rsidRPr="00381821" w:rsidRDefault="00381821" w:rsidP="00381821">
      <w:pPr>
        <w:numPr>
          <w:ilvl w:val="0"/>
          <w:numId w:val="21"/>
        </w:numPr>
      </w:pPr>
      <w:r>
        <w:t>длина бойка</w:t>
      </w:r>
      <w:r>
        <w:rPr>
          <w:lang w:val="en-US"/>
        </w:rPr>
        <w:t xml:space="preserve">: </w:t>
      </w:r>
      <w:r>
        <w:t>125 мм</w:t>
      </w:r>
      <w:r>
        <w:rPr>
          <w:lang w:val="en-US"/>
        </w:rPr>
        <w:t>;</w:t>
      </w:r>
    </w:p>
    <w:p w:rsidR="00381821" w:rsidRDefault="00381821" w:rsidP="00381821">
      <w:pPr>
        <w:numPr>
          <w:ilvl w:val="0"/>
          <w:numId w:val="21"/>
        </w:numPr>
      </w:pPr>
      <w:r>
        <w:t>ширина бойка</w:t>
      </w:r>
      <w:r>
        <w:rPr>
          <w:lang w:val="en-US"/>
        </w:rPr>
        <w:t>: 75</w:t>
      </w:r>
      <w:r>
        <w:t xml:space="preserve"> мм</w:t>
      </w:r>
      <w:r>
        <w:rPr>
          <w:lang w:val="en-US"/>
        </w:rPr>
        <w:t>;</w:t>
      </w:r>
    </w:p>
    <w:p w:rsidR="00381821" w:rsidRDefault="00381821" w:rsidP="00381821">
      <w:pPr>
        <w:numPr>
          <w:ilvl w:val="0"/>
          <w:numId w:val="21"/>
        </w:numPr>
      </w:pPr>
      <w:r>
        <w:t>высота бойка</w:t>
      </w:r>
      <w:r>
        <w:rPr>
          <w:lang w:val="en-US"/>
        </w:rPr>
        <w:t xml:space="preserve">: 75 </w:t>
      </w:r>
      <w:r>
        <w:t>мм</w:t>
      </w:r>
      <w:r>
        <w:rPr>
          <w:lang w:val="en-US"/>
        </w:rPr>
        <w:t>;</w:t>
      </w:r>
    </w:p>
    <w:p w:rsidR="00381821" w:rsidRDefault="00381821" w:rsidP="00381821">
      <w:pPr>
        <w:numPr>
          <w:ilvl w:val="0"/>
          <w:numId w:val="21"/>
        </w:numPr>
      </w:pPr>
      <w:r>
        <w:t>высота рукоятки</w:t>
      </w:r>
      <w:r>
        <w:rPr>
          <w:lang w:val="en-US"/>
        </w:rPr>
        <w:t>: 175</w:t>
      </w:r>
      <w:r>
        <w:t xml:space="preserve"> мм</w:t>
      </w:r>
      <w:r>
        <w:rPr>
          <w:lang w:val="en-US"/>
        </w:rPr>
        <w:t>;</w:t>
      </w:r>
    </w:p>
    <w:p w:rsidR="00381821" w:rsidRDefault="00381821" w:rsidP="00381821">
      <w:pPr>
        <w:numPr>
          <w:ilvl w:val="0"/>
          <w:numId w:val="21"/>
        </w:numPr>
      </w:pPr>
      <w:r>
        <w:t>диаметр рукоятки</w:t>
      </w:r>
      <w:r w:rsidR="00577DD4">
        <w:rPr>
          <w:lang w:val="en-US"/>
        </w:rPr>
        <w:t>: 50</w:t>
      </w:r>
      <w:r>
        <w:rPr>
          <w:lang w:val="en-US"/>
        </w:rPr>
        <w:t xml:space="preserve"> </w:t>
      </w:r>
      <w:r>
        <w:t>мм</w:t>
      </w:r>
      <w:r>
        <w:rPr>
          <w:lang w:val="en-US"/>
        </w:rPr>
        <w:t>;</w:t>
      </w:r>
    </w:p>
    <w:p w:rsidR="00381821" w:rsidRDefault="00381821" w:rsidP="00381821"/>
    <w:p w:rsidR="00381821" w:rsidRDefault="00C83317" w:rsidP="00381821">
      <w:pPr>
        <w:pStyle w:val="af2"/>
      </w:pPr>
      <w:r>
        <w:rPr>
          <w:noProof/>
          <w:lang w:val="en-US"/>
        </w:rPr>
        <w:drawing>
          <wp:inline distT="0" distB="0" distL="0" distR="0">
            <wp:extent cx="5657850" cy="3476625"/>
            <wp:effectExtent l="19050" t="19050" r="19050" b="28575"/>
            <wp:docPr id="1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476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0B4" w:rsidRDefault="007A30B4" w:rsidP="00381821">
      <w:pPr>
        <w:pStyle w:val="af2"/>
      </w:pPr>
      <w:r>
        <w:t>Рисунок 6.4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>График зависимости времени от количества построенных деталей с</w:t>
      </w:r>
      <w:r>
        <w:t>о средними</w:t>
      </w:r>
      <w:r w:rsidRPr="007A30B4">
        <w:t xml:space="preserve"> параметрами</w:t>
      </w:r>
    </w:p>
    <w:p w:rsidR="00C83317" w:rsidRDefault="00C83317" w:rsidP="00C83317"/>
    <w:p w:rsidR="00C83317" w:rsidRDefault="00C83317" w:rsidP="00C83317">
      <w:pPr>
        <w:pStyle w:val="af2"/>
      </w:pPr>
      <w:r>
        <w:rPr>
          <w:noProof/>
          <w:lang w:val="en-US"/>
        </w:rPr>
        <w:lastRenderedPageBreak/>
        <w:drawing>
          <wp:inline distT="0" distB="0" distL="0" distR="0">
            <wp:extent cx="5657850" cy="352425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24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17" w:rsidRDefault="00C83317" w:rsidP="00C83317">
      <w:pPr>
        <w:pStyle w:val="af2"/>
      </w:pPr>
      <w:r>
        <w:t>Рисунок 6.5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>График зависимости времени</w:t>
      </w:r>
      <w:r>
        <w:t xml:space="preserve"> построения одной детали от количества деталей</w:t>
      </w:r>
    </w:p>
    <w:p w:rsidR="00C83317" w:rsidRDefault="00C83317" w:rsidP="00C83317"/>
    <w:p w:rsidR="007A30B4" w:rsidRDefault="00CE0EBF" w:rsidP="00381821">
      <w:pPr>
        <w:pStyle w:val="af2"/>
      </w:pPr>
      <w:r>
        <w:rPr>
          <w:noProof/>
          <w:lang w:val="en-US"/>
        </w:rPr>
        <w:drawing>
          <wp:inline distT="0" distB="0" distL="0" distR="0">
            <wp:extent cx="5657850" cy="3486150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486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0B4" w:rsidRDefault="007A30B4" w:rsidP="00381821">
      <w:pPr>
        <w:pStyle w:val="af2"/>
      </w:pPr>
      <w:r>
        <w:t>Рисунок  6.</w:t>
      </w:r>
      <w:r w:rsidR="00C83317">
        <w:t>6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 xml:space="preserve">График зависимости загруженности памяти от количества </w:t>
      </w:r>
      <w:r>
        <w:t xml:space="preserve">построенных </w:t>
      </w:r>
      <w:r w:rsidRPr="007A30B4">
        <w:t>деталей</w:t>
      </w:r>
      <w:r>
        <w:t xml:space="preserve"> со средними параметрами</w:t>
      </w:r>
    </w:p>
    <w:p w:rsidR="007A30B4" w:rsidRDefault="007A30B4" w:rsidP="007A30B4"/>
    <w:p w:rsidR="00C83317" w:rsidRPr="00CE0EBF" w:rsidRDefault="00C83317">
      <w:pPr>
        <w:spacing w:after="160" w:line="259" w:lineRule="auto"/>
        <w:ind w:firstLine="0"/>
        <w:jc w:val="left"/>
        <w:rPr>
          <w:rFonts w:eastAsia="Calibri"/>
        </w:rPr>
      </w:pPr>
    </w:p>
    <w:p w:rsidR="006054C5" w:rsidRDefault="007A30B4" w:rsidP="005F48DA">
      <w:pPr>
        <w:rPr>
          <w:rFonts w:eastAsia="Calibri"/>
        </w:rPr>
      </w:pPr>
      <w:r>
        <w:rPr>
          <w:rFonts w:eastAsia="Calibri"/>
        </w:rPr>
        <w:lastRenderedPageBreak/>
        <w:t>Исходя из вышеуказ</w:t>
      </w:r>
      <w:r w:rsidR="00C83317">
        <w:rPr>
          <w:rFonts w:eastAsia="Calibri"/>
        </w:rPr>
        <w:t>анных графиков на рисунках 6.4,</w:t>
      </w:r>
      <w:r>
        <w:rPr>
          <w:rFonts w:eastAsia="Calibri"/>
        </w:rPr>
        <w:t xml:space="preserve"> 6.5</w:t>
      </w:r>
      <w:r w:rsidR="00C83317">
        <w:rPr>
          <w:rFonts w:eastAsia="Calibri"/>
        </w:rPr>
        <w:t xml:space="preserve"> и 6.6</w:t>
      </w:r>
      <w:r>
        <w:rPr>
          <w:rFonts w:eastAsia="Calibri"/>
        </w:rPr>
        <w:t xml:space="preserve">, </w:t>
      </w:r>
      <w:r w:rsidR="005F48DA">
        <w:rPr>
          <w:rFonts w:eastAsia="Calibri"/>
        </w:rPr>
        <w:t>можно сделать следующие выводы</w:t>
      </w:r>
      <w:r w:rsidR="005F48DA" w:rsidRPr="005F48DA">
        <w:rPr>
          <w:rFonts w:eastAsia="Calibri"/>
        </w:rPr>
        <w:t xml:space="preserve">. </w:t>
      </w:r>
    </w:p>
    <w:p w:rsidR="006054C5" w:rsidRDefault="005F48DA" w:rsidP="005F48DA">
      <w:r w:rsidRPr="005F48DA">
        <w:t xml:space="preserve">Во-первых, объем оперативной памяти, затрачиваемый плагином на построение трехмерных моделей </w:t>
      </w:r>
      <w:r w:rsidRPr="00C65982">
        <w:t>«</w:t>
      </w:r>
      <w:r>
        <w:t>Киянка</w:t>
      </w:r>
      <w:r w:rsidRPr="00C65982">
        <w:t>»</w:t>
      </w:r>
      <w:r w:rsidRPr="005F48DA">
        <w:t xml:space="preserve">, линейно увеличивается до достижения предела объема оперативной памяти. По окончании свободного места оперативная память частично очищается, после </w:t>
      </w:r>
      <w:r>
        <w:t>чего операционная система начинает использовать файл подкачки для компенсации недостатка оперативной памяти</w:t>
      </w:r>
      <w:r w:rsidRPr="005F48DA">
        <w:t>.</w:t>
      </w:r>
      <w:r>
        <w:t xml:space="preserve"> </w:t>
      </w:r>
    </w:p>
    <w:p w:rsidR="006054C5" w:rsidRDefault="006054C5" w:rsidP="0030364E">
      <w:pPr>
        <w:rPr>
          <w:rFonts w:eastAsia="Calibri"/>
        </w:rPr>
      </w:pPr>
      <w:r>
        <w:rPr>
          <w:rFonts w:eastAsia="Calibri"/>
        </w:rPr>
        <w:t xml:space="preserve">Во-вторых, после построения  </w:t>
      </w:r>
      <w:r w:rsidR="0030364E">
        <w:rPr>
          <w:rFonts w:eastAsia="Calibri"/>
          <w:bCs/>
        </w:rPr>
        <w:t>триста шести</w:t>
      </w:r>
      <w:r w:rsidR="0030364E" w:rsidRPr="0030364E">
        <w:rPr>
          <w:rFonts w:eastAsia="Calibri"/>
          <w:bCs/>
        </w:rPr>
        <w:t>десят</w:t>
      </w:r>
      <w:r w:rsidR="0030364E">
        <w:rPr>
          <w:rFonts w:eastAsia="Calibri"/>
          <w:bCs/>
        </w:rPr>
        <w:t>и семи</w:t>
      </w:r>
      <w:r>
        <w:rPr>
          <w:rFonts w:eastAsia="Calibri"/>
        </w:rPr>
        <w:t xml:space="preserve"> детал</w:t>
      </w:r>
      <w:r w:rsidR="0030364E">
        <w:rPr>
          <w:rFonts w:eastAsia="Calibri"/>
        </w:rPr>
        <w:t>ей</w:t>
      </w:r>
      <w:r>
        <w:rPr>
          <w:rFonts w:eastAsia="Calibri"/>
        </w:rPr>
        <w:t xml:space="preserve"> работа </w:t>
      </w:r>
      <w:r w:rsidRPr="00C65982">
        <w:t>«</w:t>
      </w:r>
      <w:r w:rsidRPr="00F61739">
        <w:t>КОМПАС-3D</w:t>
      </w:r>
      <w:r w:rsidRPr="00C65982">
        <w:t>»</w:t>
      </w:r>
      <w:r>
        <w:t>, экстренно завершается. Вероятно, это связано с тем, что доступная для работы оперативная память (включая файл подкачки) закончилась.</w:t>
      </w:r>
    </w:p>
    <w:p w:rsidR="005F48DA" w:rsidRPr="00182DE8" w:rsidRDefault="006054C5" w:rsidP="005F48DA">
      <w:r>
        <w:t>В-третьих</w:t>
      </w:r>
      <w:r w:rsidR="005F48DA">
        <w:t xml:space="preserve"> </w:t>
      </w:r>
      <w:r w:rsidR="005F48DA">
        <w:rPr>
          <w:rFonts w:eastAsia="Calibri"/>
        </w:rPr>
        <w:t xml:space="preserve">скорость построения в САПР </w:t>
      </w:r>
      <w:r w:rsidR="005F48DA" w:rsidRPr="00C65982">
        <w:t>«</w:t>
      </w:r>
      <w:r w:rsidR="005F48DA" w:rsidRPr="00F61739">
        <w:t>КОМПАС-3D</w:t>
      </w:r>
      <w:r w:rsidR="005F48DA" w:rsidRPr="00C65982">
        <w:t>»</w:t>
      </w:r>
      <w:r>
        <w:t>, увеличивается экспоненциально.</w:t>
      </w:r>
    </w:p>
    <w:p w:rsidR="004D3E73" w:rsidRDefault="0030364E" w:rsidP="0030364E">
      <w:pPr>
        <w:pStyle w:val="11"/>
      </w:pPr>
      <w:bookmarkStart w:id="16" w:name="_Toc154662130"/>
      <w:r>
        <w:lastRenderedPageBreak/>
        <w:t>Заключение</w:t>
      </w:r>
      <w:bookmarkEnd w:id="16"/>
    </w:p>
    <w:p w:rsidR="0030364E" w:rsidRPr="0030364E" w:rsidRDefault="0030364E" w:rsidP="0030364E"/>
    <w:p w:rsidR="004D3E73" w:rsidRPr="004D3E73" w:rsidRDefault="004D3E73" w:rsidP="004D3E73"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моделей «Киянка» в САПР «</w:t>
      </w:r>
      <w:r w:rsidRPr="00F61739">
        <w:t>КОМПАС-3D</w:t>
      </w:r>
      <w:r>
        <w:rPr>
          <w:rFonts w:eastAsia="Calibri"/>
        </w:rPr>
        <w:t>», и проведено функциональное и нагрузочное тестирование плагина.</w:t>
      </w:r>
    </w:p>
    <w:p w:rsidR="005758FC" w:rsidRPr="003042F9" w:rsidRDefault="0030364E" w:rsidP="003042F9">
      <w:pPr>
        <w:pStyle w:val="11"/>
      </w:pPr>
      <w:bookmarkStart w:id="17" w:name="_Toc154662131"/>
      <w:r>
        <w:lastRenderedPageBreak/>
        <w:t>Список источников</w:t>
      </w:r>
      <w:bookmarkEnd w:id="17"/>
    </w:p>
    <w:p w:rsidR="005758FC" w:rsidRPr="005758FC" w:rsidRDefault="005758FC" w:rsidP="005758FC"/>
    <w:p w:rsidR="00F61739" w:rsidRPr="00F61739" w:rsidRDefault="00D067CF" w:rsidP="00D067CF">
      <w:r>
        <w:t>1. </w:t>
      </w:r>
      <w:r w:rsidR="00F61739" w:rsidRPr="00F61739">
        <w:t xml:space="preserve">Автоматизация вычислительных процедур в прикладных задачах инженерного проектирования [Электронный ресурс]. – </w:t>
      </w:r>
      <w:r w:rsidR="00F61739" w:rsidRPr="00D067CF">
        <w:rPr>
          <w:lang w:val="en-US"/>
        </w:rPr>
        <w:t>URL</w:t>
      </w:r>
      <w:r w:rsidR="00F61739" w:rsidRPr="00F61739">
        <w:t>: https://scienceforum.ru/2014/article/2014000201 (дата обращения: 10.12.2023).</w:t>
      </w:r>
    </w:p>
    <w:p w:rsidR="00F61739" w:rsidRPr="00F61739" w:rsidRDefault="00D067CF" w:rsidP="00D067CF">
      <w:r>
        <w:t>2. </w:t>
      </w:r>
      <w:r w:rsidR="00F61739" w:rsidRPr="00F61739">
        <w:rPr>
          <w:lang w:val="en-US"/>
        </w:rPr>
        <w:t>Visual</w:t>
      </w:r>
      <w:r w:rsidR="00F61739" w:rsidRPr="00F61739">
        <w:t xml:space="preserve"> </w:t>
      </w:r>
      <w:r w:rsidR="00F61739" w:rsidRPr="00F61739">
        <w:rPr>
          <w:lang w:val="en-US"/>
        </w:rPr>
        <w:t>Studio</w:t>
      </w:r>
      <w:r w:rsidR="00F61739" w:rsidRPr="00F61739">
        <w:t xml:space="preserve"> [Электронный ресурс]. – </w:t>
      </w:r>
      <w:r w:rsidR="00F61739" w:rsidRPr="00F61739">
        <w:rPr>
          <w:lang w:val="en-US"/>
        </w:rPr>
        <w:t>URL</w:t>
      </w:r>
      <w:r w:rsidR="00F61739" w:rsidRPr="00F61739">
        <w:t xml:space="preserve">: </w:t>
      </w:r>
      <w:hyperlink r:id="rId24" w:history="1">
        <w:r w:rsidR="00F61739" w:rsidRPr="00F61739">
          <w:rPr>
            <w:rStyle w:val="ab"/>
          </w:rPr>
          <w:t>https://visualstudio.microsoft.com/ru/</w:t>
        </w:r>
      </w:hyperlink>
      <w:r w:rsidR="00F61739" w:rsidRPr="00F61739">
        <w:t xml:space="preserve"> (дата обращения: 10.12.2023).</w:t>
      </w:r>
    </w:p>
    <w:p w:rsidR="00C953B6" w:rsidRPr="006160D6" w:rsidRDefault="00D067CF" w:rsidP="00D067CF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3. </w:t>
      </w:r>
      <w:r w:rsidR="00C953B6"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="00C953B6" w:rsidRPr="00722856">
        <w:rPr>
          <w:rFonts w:cs="Times New Roman"/>
          <w:szCs w:val="28"/>
        </w:rPr>
        <w:t xml:space="preserve">[Электронный ресурс]. </w:t>
      </w:r>
      <w:r w:rsidR="00C953B6">
        <w:rPr>
          <w:rFonts w:cs="Times New Roman"/>
          <w:szCs w:val="28"/>
        </w:rPr>
        <w:t>—</w:t>
      </w:r>
      <w:r w:rsidR="00C953B6" w:rsidRPr="00722856">
        <w:rPr>
          <w:rFonts w:cs="Times New Roman"/>
          <w:szCs w:val="28"/>
        </w:rPr>
        <w:t xml:space="preserve"> Режим доступа:</w:t>
      </w:r>
      <w:r w:rsidR="00C953B6">
        <w:rPr>
          <w:rFonts w:cs="Times New Roman"/>
          <w:szCs w:val="28"/>
        </w:rPr>
        <w:t xml:space="preserve"> </w:t>
      </w:r>
      <w:r w:rsidR="00C953B6" w:rsidRPr="00194FE5">
        <w:rPr>
          <w:rFonts w:cs="Times New Roman"/>
          <w:szCs w:val="28"/>
          <w:lang w:eastAsia="ru-RU"/>
        </w:rPr>
        <w:t xml:space="preserve">https://kompas.ru/ </w:t>
      </w:r>
      <w:r w:rsidR="00C953B6" w:rsidRPr="007422F1">
        <w:rPr>
          <w:rFonts w:cs="Times New Roman"/>
          <w:szCs w:val="28"/>
        </w:rPr>
        <w:t>(</w:t>
      </w:r>
      <w:r w:rsidR="00C953B6" w:rsidRPr="00722856">
        <w:rPr>
          <w:rFonts w:cs="Times New Roman"/>
          <w:szCs w:val="28"/>
        </w:rPr>
        <w:t xml:space="preserve">дата обращения </w:t>
      </w:r>
      <w:r w:rsidR="00C953B6">
        <w:rPr>
          <w:rFonts w:cs="Times New Roman"/>
          <w:szCs w:val="28"/>
        </w:rPr>
        <w:t>2</w:t>
      </w:r>
      <w:r w:rsidR="00C953B6" w:rsidRPr="007422F1">
        <w:rPr>
          <w:rFonts w:cs="Times New Roman"/>
          <w:szCs w:val="28"/>
        </w:rPr>
        <w:t>2</w:t>
      </w:r>
      <w:r w:rsidR="00C953B6" w:rsidRPr="00722856">
        <w:rPr>
          <w:rFonts w:cs="Times New Roman"/>
          <w:szCs w:val="28"/>
        </w:rPr>
        <w:t>.</w:t>
      </w:r>
      <w:r w:rsidR="00C953B6">
        <w:rPr>
          <w:rFonts w:cs="Times New Roman"/>
          <w:szCs w:val="28"/>
        </w:rPr>
        <w:t>10</w:t>
      </w:r>
      <w:r w:rsidR="00C953B6" w:rsidRPr="00722856">
        <w:rPr>
          <w:rFonts w:cs="Times New Roman"/>
          <w:szCs w:val="28"/>
        </w:rPr>
        <w:t>.202</w:t>
      </w:r>
      <w:r w:rsidR="00C953B6">
        <w:rPr>
          <w:rFonts w:cs="Times New Roman"/>
          <w:szCs w:val="28"/>
        </w:rPr>
        <w:t>3</w:t>
      </w:r>
      <w:r w:rsidR="00C953B6" w:rsidRPr="007422F1">
        <w:rPr>
          <w:rFonts w:cs="Times New Roman"/>
          <w:szCs w:val="28"/>
        </w:rPr>
        <w:t>)</w:t>
      </w:r>
      <w:r w:rsidR="00C953B6" w:rsidRPr="00BF7E52">
        <w:rPr>
          <w:rFonts w:cs="Times New Roman"/>
          <w:szCs w:val="28"/>
        </w:rPr>
        <w:t>.</w:t>
      </w:r>
    </w:p>
    <w:p w:rsidR="00C953B6" w:rsidRPr="00FC7B7D" w:rsidRDefault="00D067CF" w:rsidP="00D067CF">
      <w:r>
        <w:t>4. </w:t>
      </w:r>
      <w:r w:rsidR="00C953B6">
        <w:t xml:space="preserve">Киянка </w:t>
      </w:r>
      <w:r w:rsidR="00C953B6" w:rsidRPr="00AE0D2E">
        <w:t>–</w:t>
      </w:r>
      <w:r w:rsidR="00C953B6">
        <w:rPr>
          <w:rFonts w:cs="Times New Roman"/>
          <w:szCs w:val="28"/>
        </w:rPr>
        <w:t xml:space="preserve"> Википедия</w:t>
      </w:r>
      <w:r w:rsidR="00C953B6">
        <w:t xml:space="preserve"> </w:t>
      </w:r>
      <w:r w:rsidR="00C953B6" w:rsidRPr="00AE0D2E">
        <w:t xml:space="preserve">[Электронный ресурс]. – </w:t>
      </w:r>
      <w:r w:rsidR="00C953B6" w:rsidRPr="006A5448">
        <w:rPr>
          <w:lang w:val="en-US"/>
        </w:rPr>
        <w:t>URL</w:t>
      </w:r>
      <w:r w:rsidR="00C953B6" w:rsidRPr="00AE0D2E">
        <w:t xml:space="preserve">: </w:t>
      </w:r>
      <w:r w:rsidR="00C953B6" w:rsidRPr="00D94CB8">
        <w:t xml:space="preserve">https://ru.wikipedia.org/wiki/%D0%9A%D0%B8%D1%8F%D0%BD%D0%BA%D0%B0 </w:t>
      </w:r>
      <w:r w:rsidR="00C953B6" w:rsidRPr="00AE0D2E">
        <w:t>(дата обращения: 1</w:t>
      </w:r>
      <w:r w:rsidR="00C953B6">
        <w:t>8</w:t>
      </w:r>
      <w:r w:rsidR="00C953B6" w:rsidRPr="00AE0D2E">
        <w:t>.1</w:t>
      </w:r>
      <w:r w:rsidR="00C953B6">
        <w:t>0</w:t>
      </w:r>
      <w:r w:rsidR="00C953B6" w:rsidRPr="00AE0D2E">
        <w:t>.202</w:t>
      </w:r>
      <w:r w:rsidR="00C953B6">
        <w:t>3</w:t>
      </w:r>
      <w:r w:rsidR="00C953B6" w:rsidRPr="00AE0D2E">
        <w:t>).</w:t>
      </w:r>
    </w:p>
    <w:p w:rsidR="007B00EB" w:rsidRPr="00B0568E" w:rsidRDefault="00D067CF" w:rsidP="00D067CF">
      <w:r>
        <w:t>5. </w:t>
      </w:r>
      <w:r w:rsidR="007B00EB" w:rsidRPr="003E024A">
        <w:t xml:space="preserve">КОМПАС-3D для разработчиков </w:t>
      </w:r>
      <w:r w:rsidR="007B00EB" w:rsidRPr="00B0568E">
        <w:t>[</w:t>
      </w:r>
      <w:r w:rsidR="007B00EB">
        <w:t>Электронный ресурс</w:t>
      </w:r>
      <w:r w:rsidR="007B00EB" w:rsidRPr="00B0568E">
        <w:t xml:space="preserve">]. – </w:t>
      </w:r>
      <w:r w:rsidR="007B00EB" w:rsidRPr="00011D9A">
        <w:rPr>
          <w:lang w:val="en-US"/>
        </w:rPr>
        <w:t>URL</w:t>
      </w:r>
      <w:r w:rsidR="007B00EB" w:rsidRPr="00B0568E">
        <w:t>:</w:t>
      </w:r>
      <w:r w:rsidR="007B00EB" w:rsidRPr="003E024A">
        <w:t xml:space="preserve"> https://kompas.ru/solutions/developers/ </w:t>
      </w:r>
      <w:r w:rsidR="007B00EB" w:rsidRPr="00B0568E">
        <w:t>(</w:t>
      </w:r>
      <w:r w:rsidR="007B00EB">
        <w:t>дата обращения</w:t>
      </w:r>
      <w:r w:rsidR="007B00EB" w:rsidRPr="00B0568E">
        <w:t>: 10.12.202</w:t>
      </w:r>
      <w:r w:rsidR="007B00EB">
        <w:t>3</w:t>
      </w:r>
      <w:r w:rsidR="007B00EB" w:rsidRPr="00B0568E">
        <w:t>)</w:t>
      </w:r>
      <w:r w:rsidR="007B00EB">
        <w:t>.</w:t>
      </w:r>
    </w:p>
    <w:p w:rsidR="007B00EB" w:rsidRDefault="00D067CF" w:rsidP="00D067CF">
      <w:r>
        <w:t>6. </w:t>
      </w:r>
      <w:r w:rsidR="007B00EB" w:rsidRPr="00011D9A">
        <w:rPr>
          <w:lang w:val="en-US"/>
        </w:rPr>
        <w:t>NUnit</w:t>
      </w:r>
      <w:r w:rsidR="007B00EB">
        <w:t xml:space="preserve"> [Электронный ресурс]. – </w:t>
      </w:r>
      <w:r w:rsidR="007B00EB" w:rsidRPr="00011D9A">
        <w:rPr>
          <w:lang w:val="en-US"/>
        </w:rPr>
        <w:t>URL</w:t>
      </w:r>
      <w:r w:rsidR="007B00EB">
        <w:t xml:space="preserve">: </w:t>
      </w:r>
      <w:hyperlink r:id="rId25" w:history="1">
        <w:r w:rsidR="007B00EB">
          <w:rPr>
            <w:rStyle w:val="ab"/>
          </w:rPr>
          <w:t>https://nunit.org/</w:t>
        </w:r>
      </w:hyperlink>
      <w:r w:rsidR="007B00EB">
        <w:t xml:space="preserve"> (дата обращения: </w:t>
      </w:r>
      <w:r w:rsidR="007B00EB" w:rsidRPr="00E462F3">
        <w:t>10</w:t>
      </w:r>
      <w:r w:rsidR="007B00EB">
        <w:t>.</w:t>
      </w:r>
      <w:r w:rsidR="007B00EB" w:rsidRPr="00E462F3">
        <w:t>12</w:t>
      </w:r>
      <w:r w:rsidR="007B00EB">
        <w:t>.2023).</w:t>
      </w:r>
    </w:p>
    <w:p w:rsidR="007B00EB" w:rsidRPr="00AE5F9F" w:rsidRDefault="00D067CF" w:rsidP="00D067CF">
      <w:r>
        <w:t>7. </w:t>
      </w:r>
      <w:r w:rsidR="007B00EB" w:rsidRPr="004B783E">
        <w:t xml:space="preserve">Что такое </w:t>
      </w:r>
      <w:r w:rsidR="007B00EB" w:rsidRPr="006E2D44">
        <w:rPr>
          <w:lang w:val="en-US"/>
        </w:rPr>
        <w:t>Windows</w:t>
      </w:r>
      <w:r w:rsidR="007B00EB">
        <w:t xml:space="preserve"> </w:t>
      </w:r>
      <w:r w:rsidR="007B00EB" w:rsidRPr="006E2D44">
        <w:rPr>
          <w:lang w:val="en-US"/>
        </w:rPr>
        <w:t>Presentation</w:t>
      </w:r>
      <w:r w:rsidR="007B00EB">
        <w:t xml:space="preserve"> </w:t>
      </w:r>
      <w:r w:rsidR="007B00EB" w:rsidRPr="006E2D44">
        <w:rPr>
          <w:lang w:val="en-US"/>
        </w:rPr>
        <w:t>Foundation</w:t>
      </w:r>
      <w:r w:rsidR="007B00EB" w:rsidRPr="004B783E">
        <w:t xml:space="preserve"> (</w:t>
      </w:r>
      <w:r w:rsidR="007B00EB" w:rsidRPr="006E2D44">
        <w:rPr>
          <w:lang w:val="en-US"/>
        </w:rPr>
        <w:t>WPF</w:t>
      </w:r>
      <w:r w:rsidR="007B00EB" w:rsidRPr="004B783E">
        <w:t>)</w:t>
      </w:r>
      <w:r w:rsidR="007B00EB">
        <w:t xml:space="preserve"> [Электронный ресурс]. – </w:t>
      </w:r>
      <w:r w:rsidR="007B00EB" w:rsidRPr="00011D9A">
        <w:rPr>
          <w:lang w:val="en-US"/>
        </w:rPr>
        <w:t>URL</w:t>
      </w:r>
      <w:r w:rsidR="007B00EB">
        <w:t xml:space="preserve">: </w:t>
      </w:r>
      <w:r w:rsidR="007B00EB" w:rsidRPr="008932DA">
        <w:t>https://docs.microsoft.com/ru-ru/visualstudio/designers/getting-started-with-wpf?view=vs-2022</w:t>
      </w:r>
      <w:r w:rsidR="007B00EB">
        <w:t xml:space="preserve"> (дата обращения: </w:t>
      </w:r>
      <w:r w:rsidR="007B00EB" w:rsidRPr="00E462F3">
        <w:t>10</w:t>
      </w:r>
      <w:r w:rsidR="007B00EB">
        <w:t>.</w:t>
      </w:r>
      <w:r w:rsidR="007B00EB" w:rsidRPr="00E462F3">
        <w:t>12</w:t>
      </w:r>
      <w:r w:rsidR="007B00EB">
        <w:t>.2023).</w:t>
      </w:r>
    </w:p>
    <w:p w:rsidR="007B00EB" w:rsidRPr="006C7F95" w:rsidRDefault="00D067CF" w:rsidP="00D067CF">
      <w:r>
        <w:t>8. </w:t>
      </w:r>
      <w:r w:rsidR="007B00EB">
        <w:t xml:space="preserve">Библиотека «Инструмент» для «Компас-3D» </w:t>
      </w:r>
      <w:r w:rsidR="007B00EB" w:rsidRPr="00BE29F2">
        <w:t>[</w:t>
      </w:r>
      <w:r w:rsidR="007B00EB">
        <w:t>электронный ресурс</w:t>
      </w:r>
      <w:r w:rsidR="007B00EB" w:rsidRPr="00BE29F2">
        <w:t xml:space="preserve">].– </w:t>
      </w:r>
      <w:r w:rsidR="007B00EB">
        <w:t>URL</w:t>
      </w:r>
      <w:r w:rsidR="007B00EB" w:rsidRPr="00BE29F2">
        <w:t>:</w:t>
      </w:r>
      <w:r w:rsidR="007B00EB" w:rsidRPr="006C7F95">
        <w:t xml:space="preserve"> </w:t>
      </w:r>
      <w:hyperlink r:id="rId26" w:history="1">
        <w:r w:rsidR="007B00EB">
          <w:rPr>
            <w:rStyle w:val="ab"/>
          </w:rPr>
          <w:t>http://www.insoftmach.ru/Instrument.html</w:t>
        </w:r>
      </w:hyperlink>
      <w:r w:rsidR="007B00EB" w:rsidRPr="006C7F95">
        <w:t xml:space="preserve"> </w:t>
      </w:r>
      <w:r w:rsidR="007B00EB" w:rsidRPr="00BE29F2">
        <w:t>(</w:t>
      </w:r>
      <w:r w:rsidR="007B00EB">
        <w:t>дата обращения 15.12.202</w:t>
      </w:r>
      <w:r w:rsidR="007B00EB" w:rsidRPr="006C7F95">
        <w:t>3</w:t>
      </w:r>
      <w:r w:rsidR="007B00EB">
        <w:t>)</w:t>
      </w:r>
      <w:r w:rsidR="007B00EB" w:rsidRPr="009915B9">
        <w:t>.</w:t>
      </w:r>
    </w:p>
    <w:p w:rsidR="0086471D" w:rsidRPr="00110536" w:rsidRDefault="00D067CF" w:rsidP="00D067C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9. </w:t>
      </w:r>
      <w:r w:rsidR="0086471D" w:rsidRPr="00FC7B7D">
        <w:rPr>
          <w:rFonts w:cs="Times New Roman"/>
          <w:color w:val="000000" w:themeColor="text1"/>
          <w:szCs w:val="28"/>
          <w:lang w:val="en-US"/>
        </w:rPr>
        <w:t>UML</w:t>
      </w:r>
      <w:r w:rsidR="0086471D" w:rsidRPr="00FC7B7D">
        <w:rPr>
          <w:rFonts w:cs="Times New Roman"/>
          <w:color w:val="000000" w:themeColor="text1"/>
          <w:szCs w:val="28"/>
        </w:rPr>
        <w:t>. Основы / Фаулер, М. – 3-е изд., пер. с англ. – СПб: Символ-Плюс, 2004. – 192 с.</w:t>
      </w:r>
    </w:p>
    <w:p w:rsidR="00110536" w:rsidRPr="00D067CF" w:rsidRDefault="00D067CF" w:rsidP="00D067CF">
      <w:pPr>
        <w:rPr>
          <w:b/>
        </w:rPr>
      </w:pPr>
      <w:r w:rsidRPr="00D067CF">
        <w:t>10.</w:t>
      </w:r>
      <w:r>
        <w:rPr>
          <w:b/>
        </w:rPr>
        <w:t> </w:t>
      </w:r>
      <w:r w:rsidR="00110536">
        <w:rPr>
          <w:lang w:val="en-US"/>
        </w:rPr>
        <w:t>OpenGL</w:t>
      </w:r>
      <w:r w:rsidR="00110536" w:rsidRPr="00672516">
        <w:t xml:space="preserve"> [Электронный</w:t>
      </w:r>
      <w:r w:rsidR="00110536">
        <w:t xml:space="preserve"> </w:t>
      </w:r>
      <w:r w:rsidR="00110536" w:rsidRPr="00672516">
        <w:t xml:space="preserve">ресурс]. – URL:  </w:t>
      </w:r>
      <w:r w:rsidR="00110536" w:rsidRPr="00110536">
        <w:t xml:space="preserve">https://www.opengl.org/ </w:t>
      </w:r>
      <w:r w:rsidR="00110536" w:rsidRPr="00672516">
        <w:t>(дата</w:t>
      </w:r>
      <w:r w:rsidR="00110536">
        <w:t xml:space="preserve"> </w:t>
      </w:r>
      <w:r w:rsidR="00110536" w:rsidRPr="00672516">
        <w:t>обращения: 10.12.202</w:t>
      </w:r>
      <w:r w:rsidR="00110536">
        <w:t>3</w:t>
      </w:r>
      <w:r w:rsidR="00110536" w:rsidRPr="00672516">
        <w:t>).</w:t>
      </w:r>
    </w:p>
    <w:p w:rsidR="00672516" w:rsidRPr="00672516" w:rsidRDefault="00D067CF" w:rsidP="00D067CF">
      <w:pPr>
        <w:rPr>
          <w:b/>
        </w:rPr>
      </w:pPr>
      <w:r w:rsidRPr="00D067CF">
        <w:t>11.</w:t>
      </w:r>
      <w:r>
        <w:rPr>
          <w:b/>
        </w:rPr>
        <w:t> </w:t>
      </w:r>
      <w:r w:rsidR="00672516" w:rsidRPr="00672516">
        <w:t>Функциональное тестирование [Электронный</w:t>
      </w:r>
      <w:r w:rsidR="00672516">
        <w:t xml:space="preserve"> </w:t>
      </w:r>
      <w:r w:rsidR="00672516" w:rsidRPr="00672516">
        <w:t>ресурс]. – URL:  https://daglab.ru/funkcionalnoe-testirovanie-programmnogo-obespechenija/ (дата</w:t>
      </w:r>
      <w:r w:rsidR="00672516">
        <w:t xml:space="preserve"> </w:t>
      </w:r>
      <w:r w:rsidR="00672516" w:rsidRPr="00672516">
        <w:t>обращения: 10.12.202</w:t>
      </w:r>
      <w:r w:rsidR="00672516">
        <w:t>3</w:t>
      </w:r>
      <w:r w:rsidR="00672516" w:rsidRPr="00672516">
        <w:t>).</w:t>
      </w:r>
    </w:p>
    <w:p w:rsidR="00FC7B7D" w:rsidRPr="00D067CF" w:rsidRDefault="00D067CF" w:rsidP="00D067CF">
      <w:r>
        <w:t>12. </w:t>
      </w:r>
      <w:r w:rsidR="003C0F2A">
        <w:t xml:space="preserve">Юнит-тестирование для чайников [Электронный ресурс]. – </w:t>
      </w:r>
      <w:r w:rsidR="003C0F2A" w:rsidRPr="00011D9A">
        <w:rPr>
          <w:lang w:val="en-US"/>
        </w:rPr>
        <w:t>URL</w:t>
      </w:r>
      <w:r w:rsidR="003C0F2A">
        <w:t xml:space="preserve">: </w:t>
      </w:r>
      <w:hyperlink r:id="rId27" w:history="1">
        <w:r w:rsidR="003C0F2A">
          <w:rPr>
            <w:rStyle w:val="ab"/>
          </w:rPr>
          <w:t>https://habr.com/ru/post/169381/</w:t>
        </w:r>
      </w:hyperlink>
      <w:r w:rsidR="003C0F2A">
        <w:t xml:space="preserve">  (дата обращения: </w:t>
      </w:r>
      <w:r w:rsidR="003C0F2A" w:rsidRPr="00E462F3">
        <w:t>10</w:t>
      </w:r>
      <w:r w:rsidR="003C0F2A">
        <w:t>.</w:t>
      </w:r>
      <w:r w:rsidR="003C0F2A" w:rsidRPr="00E462F3">
        <w:t>12</w:t>
      </w:r>
      <w:r w:rsidR="003C0F2A">
        <w:t>.2023).</w:t>
      </w:r>
    </w:p>
    <w:sectPr w:rsidR="00FC7B7D" w:rsidRPr="00D067CF" w:rsidSect="002250A8">
      <w:footerReference w:type="default" r:id="rId28"/>
      <w:footerReference w:type="first" r:id="rId29"/>
      <w:pgSz w:w="11906" w:h="16838"/>
      <w:pgMar w:top="1134" w:right="850" w:bottom="1134" w:left="1701" w:header="425" w:footer="425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5E56" w:rsidRDefault="006B5E56" w:rsidP="008D5512">
      <w:r>
        <w:separator/>
      </w:r>
    </w:p>
    <w:p w:rsidR="006B5E56" w:rsidRDefault="006B5E56" w:rsidP="008D5512"/>
    <w:p w:rsidR="006B5E56" w:rsidRDefault="006B5E56"/>
  </w:endnote>
  <w:endnote w:type="continuationSeparator" w:id="1">
    <w:p w:rsidR="006B5E56" w:rsidRDefault="006B5E56" w:rsidP="008D5512">
      <w:r>
        <w:continuationSeparator/>
      </w:r>
    </w:p>
    <w:p w:rsidR="006B5E56" w:rsidRDefault="006B5E56" w:rsidP="008D5512"/>
    <w:p w:rsidR="006B5E56" w:rsidRDefault="006B5E56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8DA" w:rsidRPr="008D5512" w:rsidRDefault="00726449" w:rsidP="00E03728">
    <w:pPr>
      <w:pStyle w:val="af2"/>
    </w:pPr>
    <w:sdt>
      <w:sdtPr>
        <w:id w:val="1501617347"/>
        <w:docPartObj>
          <w:docPartGallery w:val="Page Numbers (Bottom of Page)"/>
          <w:docPartUnique/>
        </w:docPartObj>
      </w:sdtPr>
      <w:sdtContent>
        <w:fldSimple w:instr="PAGE   \* MERGEFORMAT">
          <w:r w:rsidR="00D067CF">
            <w:rPr>
              <w:noProof/>
            </w:rPr>
            <w:t>2</w:t>
          </w:r>
        </w:fldSimple>
      </w:sdtContent>
    </w:sdt>
  </w:p>
  <w:p w:rsidR="005F48DA" w:rsidRDefault="005F48DA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8DA" w:rsidRDefault="005F48DA" w:rsidP="008D5512">
    <w:pPr>
      <w:pStyle w:val="af2"/>
    </w:pPr>
    <w:r>
      <w:t>Томск 2023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5E56" w:rsidRDefault="006B5E56" w:rsidP="008D5512">
      <w:r>
        <w:separator/>
      </w:r>
    </w:p>
    <w:p w:rsidR="006B5E56" w:rsidRDefault="006B5E56" w:rsidP="008D5512"/>
    <w:p w:rsidR="006B5E56" w:rsidRDefault="006B5E56"/>
  </w:footnote>
  <w:footnote w:type="continuationSeparator" w:id="1">
    <w:p w:rsidR="006B5E56" w:rsidRDefault="006B5E56" w:rsidP="008D5512">
      <w:r>
        <w:continuationSeparator/>
      </w:r>
    </w:p>
    <w:p w:rsidR="006B5E56" w:rsidRDefault="006B5E56" w:rsidP="008D5512"/>
    <w:p w:rsidR="006B5E56" w:rsidRDefault="006B5E56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E6ADF"/>
    <w:multiLevelType w:val="hybridMultilevel"/>
    <w:tmpl w:val="794CF7CC"/>
    <w:lvl w:ilvl="0" w:tplc="3CC23B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0FE1B7C"/>
    <w:multiLevelType w:val="hybridMultilevel"/>
    <w:tmpl w:val="5F34DEB4"/>
    <w:lvl w:ilvl="0" w:tplc="A72AA2CC">
      <w:start w:val="1"/>
      <w:numFmt w:val="bullet"/>
      <w:lvlText w:val="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20BE7682">
      <w:numFmt w:val="bullet"/>
      <w:lvlText w:val="−"/>
      <w:lvlJc w:val="left"/>
      <w:pPr>
        <w:ind w:left="2419" w:hanging="99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181459CC"/>
    <w:multiLevelType w:val="hybridMultilevel"/>
    <w:tmpl w:val="5AF6F568"/>
    <w:lvl w:ilvl="0" w:tplc="B4247ABE">
      <w:start w:val="7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">
    <w:nsid w:val="1A7941ED"/>
    <w:multiLevelType w:val="hybridMultilevel"/>
    <w:tmpl w:val="AF445A26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BC280F"/>
    <w:multiLevelType w:val="hybridMultilevel"/>
    <w:tmpl w:val="E5522E36"/>
    <w:lvl w:ilvl="0" w:tplc="4D74AF12">
      <w:numFmt w:val="bullet"/>
      <w:pStyle w:val="1"/>
      <w:lvlText w:val="–"/>
      <w:lvlJc w:val="left"/>
      <w:pPr>
        <w:ind w:left="282" w:hanging="30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B4B05CB0">
      <w:numFmt w:val="bullet"/>
      <w:lvlText w:val="•"/>
      <w:lvlJc w:val="left"/>
      <w:pPr>
        <w:ind w:left="1232" w:hanging="300"/>
      </w:pPr>
      <w:rPr>
        <w:rFonts w:hint="default"/>
        <w:lang w:val="ru-RU" w:eastAsia="ru-RU" w:bidi="ru-RU"/>
      </w:rPr>
    </w:lvl>
    <w:lvl w:ilvl="2" w:tplc="2C02B0C2">
      <w:numFmt w:val="bullet"/>
      <w:lvlText w:val="•"/>
      <w:lvlJc w:val="left"/>
      <w:pPr>
        <w:ind w:left="2185" w:hanging="300"/>
      </w:pPr>
      <w:rPr>
        <w:rFonts w:hint="default"/>
        <w:lang w:val="ru-RU" w:eastAsia="ru-RU" w:bidi="ru-RU"/>
      </w:rPr>
    </w:lvl>
    <w:lvl w:ilvl="3" w:tplc="6DBAD1AA">
      <w:numFmt w:val="bullet"/>
      <w:lvlText w:val="•"/>
      <w:lvlJc w:val="left"/>
      <w:pPr>
        <w:ind w:left="3137" w:hanging="300"/>
      </w:pPr>
      <w:rPr>
        <w:rFonts w:hint="default"/>
        <w:lang w:val="ru-RU" w:eastAsia="ru-RU" w:bidi="ru-RU"/>
      </w:rPr>
    </w:lvl>
    <w:lvl w:ilvl="4" w:tplc="E0547856">
      <w:numFmt w:val="bullet"/>
      <w:lvlText w:val="•"/>
      <w:lvlJc w:val="left"/>
      <w:pPr>
        <w:ind w:left="4090" w:hanging="300"/>
      </w:pPr>
      <w:rPr>
        <w:rFonts w:hint="default"/>
        <w:lang w:val="ru-RU" w:eastAsia="ru-RU" w:bidi="ru-RU"/>
      </w:rPr>
    </w:lvl>
    <w:lvl w:ilvl="5" w:tplc="FB48C6FE">
      <w:numFmt w:val="bullet"/>
      <w:lvlText w:val="•"/>
      <w:lvlJc w:val="left"/>
      <w:pPr>
        <w:ind w:left="5043" w:hanging="300"/>
      </w:pPr>
      <w:rPr>
        <w:rFonts w:hint="default"/>
        <w:lang w:val="ru-RU" w:eastAsia="ru-RU" w:bidi="ru-RU"/>
      </w:rPr>
    </w:lvl>
    <w:lvl w:ilvl="6" w:tplc="77DEFDCA">
      <w:numFmt w:val="bullet"/>
      <w:lvlText w:val="•"/>
      <w:lvlJc w:val="left"/>
      <w:pPr>
        <w:ind w:left="5995" w:hanging="300"/>
      </w:pPr>
      <w:rPr>
        <w:rFonts w:hint="default"/>
        <w:lang w:val="ru-RU" w:eastAsia="ru-RU" w:bidi="ru-RU"/>
      </w:rPr>
    </w:lvl>
    <w:lvl w:ilvl="7" w:tplc="BA4EBDD2">
      <w:numFmt w:val="bullet"/>
      <w:lvlText w:val="•"/>
      <w:lvlJc w:val="left"/>
      <w:pPr>
        <w:ind w:left="6948" w:hanging="300"/>
      </w:pPr>
      <w:rPr>
        <w:rFonts w:hint="default"/>
        <w:lang w:val="ru-RU" w:eastAsia="ru-RU" w:bidi="ru-RU"/>
      </w:rPr>
    </w:lvl>
    <w:lvl w:ilvl="8" w:tplc="9072E95E">
      <w:numFmt w:val="bullet"/>
      <w:lvlText w:val="•"/>
      <w:lvlJc w:val="left"/>
      <w:pPr>
        <w:ind w:left="7901" w:hanging="300"/>
      </w:pPr>
      <w:rPr>
        <w:rFonts w:hint="default"/>
        <w:lang w:val="ru-RU" w:eastAsia="ru-RU" w:bidi="ru-RU"/>
      </w:rPr>
    </w:lvl>
  </w:abstractNum>
  <w:abstractNum w:abstractNumId="5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3362773F"/>
    <w:multiLevelType w:val="hybridMultilevel"/>
    <w:tmpl w:val="D6D40548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DD37EC"/>
    <w:multiLevelType w:val="hybridMultilevel"/>
    <w:tmpl w:val="1C9C1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6000D2"/>
    <w:multiLevelType w:val="hybridMultilevel"/>
    <w:tmpl w:val="48DA2D2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42F86DEB"/>
    <w:multiLevelType w:val="hybridMultilevel"/>
    <w:tmpl w:val="EDB86E96"/>
    <w:lvl w:ilvl="0" w:tplc="83C2163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030DFE"/>
    <w:multiLevelType w:val="hybridMultilevel"/>
    <w:tmpl w:val="0EE6C94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68771CA"/>
    <w:multiLevelType w:val="hybridMultilevel"/>
    <w:tmpl w:val="4114285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C04889"/>
    <w:multiLevelType w:val="hybridMultilevel"/>
    <w:tmpl w:val="C7A8F654"/>
    <w:lvl w:ilvl="0" w:tplc="986E37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BB523DA"/>
    <w:multiLevelType w:val="hybridMultilevel"/>
    <w:tmpl w:val="2FAE738A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9583D51"/>
    <w:multiLevelType w:val="multilevel"/>
    <w:tmpl w:val="3D240BE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64222C6F"/>
    <w:multiLevelType w:val="multilevel"/>
    <w:tmpl w:val="4872D2F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2986" w:hanging="57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>
    <w:nsid w:val="6637290B"/>
    <w:multiLevelType w:val="multilevel"/>
    <w:tmpl w:val="2CFAC778"/>
    <w:styleLink w:val="10"/>
    <w:lvl w:ilvl="0">
      <w:start w:val="1"/>
      <w:numFmt w:val="decimal"/>
      <w:lvlText w:val="%1"/>
      <w:lvlJc w:val="left"/>
      <w:pPr>
        <w:tabs>
          <w:tab w:val="num" w:pos="1021"/>
        </w:tabs>
        <w:ind w:left="0" w:firstLine="709"/>
      </w:pPr>
      <w:rPr>
        <w:rFonts w:ascii="Times New Roman" w:hAnsi="Times New Roman" w:hint="default"/>
        <w:i w:val="0"/>
        <w:color w:val="000000" w:themeColor="text1"/>
        <w:sz w:val="28"/>
      </w:rPr>
    </w:lvl>
    <w:lvl w:ilvl="1">
      <w:start w:val="1"/>
      <w:numFmt w:val="decimal"/>
      <w:lvlText w:val="%1.%2."/>
      <w:lvlJc w:val="left"/>
      <w:pPr>
        <w:tabs>
          <w:tab w:val="num" w:pos="1730"/>
        </w:tabs>
        <w:ind w:left="709" w:firstLine="709"/>
      </w:pPr>
      <w:rPr>
        <w:rFonts w:ascii="Times New Roman" w:hAnsi="Times New Roman" w:hint="default"/>
        <w:color w:val="000000" w:themeColor="text1"/>
        <w:sz w:val="28"/>
      </w:rPr>
    </w:lvl>
    <w:lvl w:ilvl="2">
      <w:start w:val="1"/>
      <w:numFmt w:val="decimal"/>
      <w:lvlText w:val="%1.%2.%3."/>
      <w:lvlJc w:val="left"/>
      <w:pPr>
        <w:tabs>
          <w:tab w:val="num" w:pos="2439"/>
        </w:tabs>
        <w:ind w:left="1418" w:firstLine="709"/>
      </w:pPr>
      <w:rPr>
        <w:rFonts w:ascii="Times New Roman" w:hAnsi="Times New Roman" w:hint="default"/>
        <w:color w:val="000000" w:themeColor="text1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3148"/>
        </w:tabs>
        <w:ind w:left="2127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857"/>
        </w:tabs>
        <w:ind w:left="2836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566"/>
        </w:tabs>
        <w:ind w:left="354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275"/>
        </w:tabs>
        <w:ind w:left="4254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984"/>
        </w:tabs>
        <w:ind w:left="4963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693"/>
        </w:tabs>
        <w:ind w:left="5672" w:firstLine="709"/>
      </w:pPr>
      <w:rPr>
        <w:rFonts w:hint="default"/>
      </w:rPr>
    </w:lvl>
  </w:abstractNum>
  <w:abstractNum w:abstractNumId="18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70437D9A"/>
    <w:multiLevelType w:val="hybridMultilevel"/>
    <w:tmpl w:val="C0C82ED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482629"/>
    <w:multiLevelType w:val="hybridMultilevel"/>
    <w:tmpl w:val="96801DE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742035C1"/>
    <w:multiLevelType w:val="hybridMultilevel"/>
    <w:tmpl w:val="685AC524"/>
    <w:lvl w:ilvl="0" w:tplc="74185672">
      <w:start w:val="1"/>
      <w:numFmt w:val="decimal"/>
      <w:lvlText w:val="%1."/>
      <w:lvlJc w:val="left"/>
      <w:pPr>
        <w:ind w:left="495" w:hanging="42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7"/>
  </w:num>
  <w:num w:numId="2">
    <w:abstractNumId w:val="4"/>
  </w:num>
  <w:num w:numId="3">
    <w:abstractNumId w:val="16"/>
  </w:num>
  <w:num w:numId="4">
    <w:abstractNumId w:val="20"/>
  </w:num>
  <w:num w:numId="5">
    <w:abstractNumId w:val="21"/>
  </w:num>
  <w:num w:numId="6">
    <w:abstractNumId w:val="3"/>
  </w:num>
  <w:num w:numId="7">
    <w:abstractNumId w:val="19"/>
  </w:num>
  <w:num w:numId="8">
    <w:abstractNumId w:val="12"/>
  </w:num>
  <w:num w:numId="9">
    <w:abstractNumId w:val="15"/>
  </w:num>
  <w:num w:numId="10">
    <w:abstractNumId w:val="5"/>
  </w:num>
  <w:num w:numId="11">
    <w:abstractNumId w:val="10"/>
  </w:num>
  <w:num w:numId="12">
    <w:abstractNumId w:val="11"/>
  </w:num>
  <w:num w:numId="13">
    <w:abstractNumId w:val="9"/>
  </w:num>
  <w:num w:numId="14">
    <w:abstractNumId w:val="7"/>
  </w:num>
  <w:num w:numId="15">
    <w:abstractNumId w:val="1"/>
  </w:num>
  <w:num w:numId="16">
    <w:abstractNumId w:val="8"/>
  </w:num>
  <w:num w:numId="17">
    <w:abstractNumId w:val="6"/>
  </w:num>
  <w:num w:numId="18">
    <w:abstractNumId w:val="0"/>
  </w:num>
  <w:num w:numId="19">
    <w:abstractNumId w:val="14"/>
  </w:num>
  <w:num w:numId="20">
    <w:abstractNumId w:val="2"/>
  </w:num>
  <w:num w:numId="21">
    <w:abstractNumId w:val="18"/>
  </w:num>
  <w:num w:numId="22">
    <w:abstractNumId w:val="13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characterSpacingControl w:val="doNotCompress"/>
  <w:hdrShapeDefaults>
    <o:shapedefaults v:ext="edit" spidmax="118786"/>
  </w:hdrShapeDefaults>
  <w:footnotePr>
    <w:footnote w:id="0"/>
    <w:footnote w:id="1"/>
  </w:footnotePr>
  <w:endnotePr>
    <w:endnote w:id="0"/>
    <w:endnote w:id="1"/>
  </w:endnotePr>
  <w:compat/>
  <w:rsids>
    <w:rsidRoot w:val="00B1610E"/>
    <w:rsid w:val="00001356"/>
    <w:rsid w:val="000129CF"/>
    <w:rsid w:val="000159FD"/>
    <w:rsid w:val="00045B93"/>
    <w:rsid w:val="000504A6"/>
    <w:rsid w:val="00054CC5"/>
    <w:rsid w:val="00065D28"/>
    <w:rsid w:val="000679A2"/>
    <w:rsid w:val="00083827"/>
    <w:rsid w:val="000A2E49"/>
    <w:rsid w:val="000A3E13"/>
    <w:rsid w:val="000A7C77"/>
    <w:rsid w:val="000C1E3A"/>
    <w:rsid w:val="000C6B81"/>
    <w:rsid w:val="000D2A99"/>
    <w:rsid w:val="000D47BD"/>
    <w:rsid w:val="000E1053"/>
    <w:rsid w:val="000E2F48"/>
    <w:rsid w:val="000E7E37"/>
    <w:rsid w:val="000F499C"/>
    <w:rsid w:val="001002AB"/>
    <w:rsid w:val="00107A02"/>
    <w:rsid w:val="00110536"/>
    <w:rsid w:val="0011501A"/>
    <w:rsid w:val="0011519F"/>
    <w:rsid w:val="00115B7C"/>
    <w:rsid w:val="0012111B"/>
    <w:rsid w:val="00124C3E"/>
    <w:rsid w:val="00127225"/>
    <w:rsid w:val="001307EE"/>
    <w:rsid w:val="00132F22"/>
    <w:rsid w:val="00133042"/>
    <w:rsid w:val="001343A0"/>
    <w:rsid w:val="00136A9C"/>
    <w:rsid w:val="00136D41"/>
    <w:rsid w:val="00142F36"/>
    <w:rsid w:val="00144E54"/>
    <w:rsid w:val="0014622B"/>
    <w:rsid w:val="0015521A"/>
    <w:rsid w:val="00160F6F"/>
    <w:rsid w:val="00167CE9"/>
    <w:rsid w:val="00174D0A"/>
    <w:rsid w:val="001826BA"/>
    <w:rsid w:val="00182DE8"/>
    <w:rsid w:val="00192DAC"/>
    <w:rsid w:val="00197797"/>
    <w:rsid w:val="001A1798"/>
    <w:rsid w:val="001A5E36"/>
    <w:rsid w:val="001B20E0"/>
    <w:rsid w:val="001C38A2"/>
    <w:rsid w:val="001C5C6F"/>
    <w:rsid w:val="001D6E62"/>
    <w:rsid w:val="001E4293"/>
    <w:rsid w:val="001E4F0E"/>
    <w:rsid w:val="001E655E"/>
    <w:rsid w:val="001E6E10"/>
    <w:rsid w:val="001E75FB"/>
    <w:rsid w:val="002011DE"/>
    <w:rsid w:val="00205793"/>
    <w:rsid w:val="002110F5"/>
    <w:rsid w:val="00211B3E"/>
    <w:rsid w:val="0021208B"/>
    <w:rsid w:val="002176CB"/>
    <w:rsid w:val="00221854"/>
    <w:rsid w:val="0022497A"/>
    <w:rsid w:val="002250A8"/>
    <w:rsid w:val="00230F19"/>
    <w:rsid w:val="00232D79"/>
    <w:rsid w:val="00232F73"/>
    <w:rsid w:val="002340C2"/>
    <w:rsid w:val="00241A3B"/>
    <w:rsid w:val="00247966"/>
    <w:rsid w:val="00280669"/>
    <w:rsid w:val="002825EF"/>
    <w:rsid w:val="0028273A"/>
    <w:rsid w:val="002829BA"/>
    <w:rsid w:val="002A06EF"/>
    <w:rsid w:val="002A3AFE"/>
    <w:rsid w:val="002A5A92"/>
    <w:rsid w:val="002B651C"/>
    <w:rsid w:val="002C278C"/>
    <w:rsid w:val="002D511C"/>
    <w:rsid w:val="002D562D"/>
    <w:rsid w:val="002F4B4F"/>
    <w:rsid w:val="0030364E"/>
    <w:rsid w:val="003042F9"/>
    <w:rsid w:val="0030475A"/>
    <w:rsid w:val="00304BF8"/>
    <w:rsid w:val="00324BE1"/>
    <w:rsid w:val="0033252D"/>
    <w:rsid w:val="003331A2"/>
    <w:rsid w:val="00346C9E"/>
    <w:rsid w:val="003503E4"/>
    <w:rsid w:val="00360BC8"/>
    <w:rsid w:val="0036256C"/>
    <w:rsid w:val="00365568"/>
    <w:rsid w:val="00366EAA"/>
    <w:rsid w:val="003710E1"/>
    <w:rsid w:val="003728BC"/>
    <w:rsid w:val="00373A84"/>
    <w:rsid w:val="00373E43"/>
    <w:rsid w:val="00380846"/>
    <w:rsid w:val="00381821"/>
    <w:rsid w:val="00384F9D"/>
    <w:rsid w:val="003875BE"/>
    <w:rsid w:val="003902F6"/>
    <w:rsid w:val="0039131E"/>
    <w:rsid w:val="0039545C"/>
    <w:rsid w:val="00397A16"/>
    <w:rsid w:val="003A66FD"/>
    <w:rsid w:val="003C0F2A"/>
    <w:rsid w:val="003C2A6E"/>
    <w:rsid w:val="003C304C"/>
    <w:rsid w:val="003D323B"/>
    <w:rsid w:val="003E45E8"/>
    <w:rsid w:val="003E77C3"/>
    <w:rsid w:val="003F0CF7"/>
    <w:rsid w:val="003F5523"/>
    <w:rsid w:val="00401CFA"/>
    <w:rsid w:val="00402062"/>
    <w:rsid w:val="00407553"/>
    <w:rsid w:val="00411BEF"/>
    <w:rsid w:val="00413BD1"/>
    <w:rsid w:val="00414CE8"/>
    <w:rsid w:val="00414D29"/>
    <w:rsid w:val="00434246"/>
    <w:rsid w:val="00440090"/>
    <w:rsid w:val="00440652"/>
    <w:rsid w:val="00440DC4"/>
    <w:rsid w:val="0044308B"/>
    <w:rsid w:val="00454227"/>
    <w:rsid w:val="004568DC"/>
    <w:rsid w:val="0046155A"/>
    <w:rsid w:val="004873EA"/>
    <w:rsid w:val="004A75AF"/>
    <w:rsid w:val="004B30FD"/>
    <w:rsid w:val="004B4606"/>
    <w:rsid w:val="004C1441"/>
    <w:rsid w:val="004C2F1C"/>
    <w:rsid w:val="004D1511"/>
    <w:rsid w:val="004D3329"/>
    <w:rsid w:val="004D3E73"/>
    <w:rsid w:val="004E3538"/>
    <w:rsid w:val="005013BB"/>
    <w:rsid w:val="00503809"/>
    <w:rsid w:val="00503AA2"/>
    <w:rsid w:val="0051039C"/>
    <w:rsid w:val="0051666C"/>
    <w:rsid w:val="00541A4D"/>
    <w:rsid w:val="00546A71"/>
    <w:rsid w:val="00561854"/>
    <w:rsid w:val="005626F0"/>
    <w:rsid w:val="00566618"/>
    <w:rsid w:val="005726E5"/>
    <w:rsid w:val="005758FC"/>
    <w:rsid w:val="00576EAE"/>
    <w:rsid w:val="0057763F"/>
    <w:rsid w:val="00577DD4"/>
    <w:rsid w:val="00587614"/>
    <w:rsid w:val="00587B92"/>
    <w:rsid w:val="00591663"/>
    <w:rsid w:val="005A7A0A"/>
    <w:rsid w:val="005B37CA"/>
    <w:rsid w:val="005B418C"/>
    <w:rsid w:val="005C1D94"/>
    <w:rsid w:val="005C3721"/>
    <w:rsid w:val="005C5FE0"/>
    <w:rsid w:val="005D362C"/>
    <w:rsid w:val="005D7D6A"/>
    <w:rsid w:val="005F3E2F"/>
    <w:rsid w:val="005F48DA"/>
    <w:rsid w:val="005F6E1C"/>
    <w:rsid w:val="006054C5"/>
    <w:rsid w:val="006079B9"/>
    <w:rsid w:val="006114E5"/>
    <w:rsid w:val="006120C1"/>
    <w:rsid w:val="00621D3A"/>
    <w:rsid w:val="0062311A"/>
    <w:rsid w:val="006410AA"/>
    <w:rsid w:val="006428BD"/>
    <w:rsid w:val="00643DFD"/>
    <w:rsid w:val="00672516"/>
    <w:rsid w:val="00677790"/>
    <w:rsid w:val="00683EDF"/>
    <w:rsid w:val="00690BE7"/>
    <w:rsid w:val="00694DAD"/>
    <w:rsid w:val="006A04CE"/>
    <w:rsid w:val="006A34C3"/>
    <w:rsid w:val="006A46A6"/>
    <w:rsid w:val="006A5448"/>
    <w:rsid w:val="006A7BDE"/>
    <w:rsid w:val="006B24E6"/>
    <w:rsid w:val="006B2D29"/>
    <w:rsid w:val="006B5E56"/>
    <w:rsid w:val="006B6E0A"/>
    <w:rsid w:val="006C25BE"/>
    <w:rsid w:val="006C385C"/>
    <w:rsid w:val="006C3B09"/>
    <w:rsid w:val="006C7F95"/>
    <w:rsid w:val="006D1807"/>
    <w:rsid w:val="006D1D24"/>
    <w:rsid w:val="006F1F0A"/>
    <w:rsid w:val="006F2B22"/>
    <w:rsid w:val="006F2BCC"/>
    <w:rsid w:val="006F3374"/>
    <w:rsid w:val="006F3599"/>
    <w:rsid w:val="006F4735"/>
    <w:rsid w:val="006F6DC8"/>
    <w:rsid w:val="00706655"/>
    <w:rsid w:val="00711B87"/>
    <w:rsid w:val="007122CD"/>
    <w:rsid w:val="00717CA9"/>
    <w:rsid w:val="007229BD"/>
    <w:rsid w:val="00723EF6"/>
    <w:rsid w:val="00726449"/>
    <w:rsid w:val="007276E9"/>
    <w:rsid w:val="00735412"/>
    <w:rsid w:val="00740242"/>
    <w:rsid w:val="00746683"/>
    <w:rsid w:val="00747014"/>
    <w:rsid w:val="007474E2"/>
    <w:rsid w:val="00747A9C"/>
    <w:rsid w:val="0075269B"/>
    <w:rsid w:val="00774761"/>
    <w:rsid w:val="00786BB1"/>
    <w:rsid w:val="007875C6"/>
    <w:rsid w:val="007878C3"/>
    <w:rsid w:val="00792F3F"/>
    <w:rsid w:val="00796F08"/>
    <w:rsid w:val="007A30B4"/>
    <w:rsid w:val="007B00EB"/>
    <w:rsid w:val="007B444A"/>
    <w:rsid w:val="007B57E8"/>
    <w:rsid w:val="007C056A"/>
    <w:rsid w:val="007E15DE"/>
    <w:rsid w:val="007E3898"/>
    <w:rsid w:val="007F63CD"/>
    <w:rsid w:val="00806C42"/>
    <w:rsid w:val="00821F22"/>
    <w:rsid w:val="008334A4"/>
    <w:rsid w:val="00844E1C"/>
    <w:rsid w:val="00854D3F"/>
    <w:rsid w:val="00857A81"/>
    <w:rsid w:val="008602A5"/>
    <w:rsid w:val="00861935"/>
    <w:rsid w:val="0086471D"/>
    <w:rsid w:val="00873094"/>
    <w:rsid w:val="0087635D"/>
    <w:rsid w:val="008778E2"/>
    <w:rsid w:val="00877B69"/>
    <w:rsid w:val="00886A02"/>
    <w:rsid w:val="00892895"/>
    <w:rsid w:val="008966D9"/>
    <w:rsid w:val="008A06D5"/>
    <w:rsid w:val="008A3E4A"/>
    <w:rsid w:val="008A5950"/>
    <w:rsid w:val="008A5C0D"/>
    <w:rsid w:val="008A624D"/>
    <w:rsid w:val="008B1D97"/>
    <w:rsid w:val="008B61A1"/>
    <w:rsid w:val="008B779D"/>
    <w:rsid w:val="008B7F8E"/>
    <w:rsid w:val="008C1DC0"/>
    <w:rsid w:val="008C2751"/>
    <w:rsid w:val="008C275A"/>
    <w:rsid w:val="008C3F42"/>
    <w:rsid w:val="008C4165"/>
    <w:rsid w:val="008C559F"/>
    <w:rsid w:val="008C56F7"/>
    <w:rsid w:val="008C653F"/>
    <w:rsid w:val="008C71AF"/>
    <w:rsid w:val="008D218E"/>
    <w:rsid w:val="008D5512"/>
    <w:rsid w:val="008D692D"/>
    <w:rsid w:val="008D6AAA"/>
    <w:rsid w:val="008F627C"/>
    <w:rsid w:val="008F7488"/>
    <w:rsid w:val="00903490"/>
    <w:rsid w:val="00905397"/>
    <w:rsid w:val="009163AE"/>
    <w:rsid w:val="009216B6"/>
    <w:rsid w:val="009378AE"/>
    <w:rsid w:val="009476F0"/>
    <w:rsid w:val="009503E4"/>
    <w:rsid w:val="00951D76"/>
    <w:rsid w:val="009531B9"/>
    <w:rsid w:val="00955D02"/>
    <w:rsid w:val="0097328D"/>
    <w:rsid w:val="00973DE9"/>
    <w:rsid w:val="009767D6"/>
    <w:rsid w:val="00982040"/>
    <w:rsid w:val="009828CB"/>
    <w:rsid w:val="009901A6"/>
    <w:rsid w:val="00994DF8"/>
    <w:rsid w:val="009A04D3"/>
    <w:rsid w:val="009A4C0E"/>
    <w:rsid w:val="009B30C0"/>
    <w:rsid w:val="009B7D80"/>
    <w:rsid w:val="009C728B"/>
    <w:rsid w:val="009D33D6"/>
    <w:rsid w:val="009D342A"/>
    <w:rsid w:val="009D6B4E"/>
    <w:rsid w:val="009D705A"/>
    <w:rsid w:val="009E00C7"/>
    <w:rsid w:val="009E49F2"/>
    <w:rsid w:val="009E5EA5"/>
    <w:rsid w:val="009F0416"/>
    <w:rsid w:val="009F192E"/>
    <w:rsid w:val="00A1095B"/>
    <w:rsid w:val="00A12637"/>
    <w:rsid w:val="00A326AA"/>
    <w:rsid w:val="00A42850"/>
    <w:rsid w:val="00A470DF"/>
    <w:rsid w:val="00A51A8D"/>
    <w:rsid w:val="00A53C48"/>
    <w:rsid w:val="00A7101D"/>
    <w:rsid w:val="00A739E3"/>
    <w:rsid w:val="00A813D2"/>
    <w:rsid w:val="00A82A57"/>
    <w:rsid w:val="00A950D3"/>
    <w:rsid w:val="00AA03E7"/>
    <w:rsid w:val="00AA455D"/>
    <w:rsid w:val="00AA7963"/>
    <w:rsid w:val="00AB2626"/>
    <w:rsid w:val="00AB76D7"/>
    <w:rsid w:val="00AC5C4C"/>
    <w:rsid w:val="00AD1CA9"/>
    <w:rsid w:val="00AD7DEC"/>
    <w:rsid w:val="00AE06B6"/>
    <w:rsid w:val="00AE1766"/>
    <w:rsid w:val="00AE186A"/>
    <w:rsid w:val="00AE369A"/>
    <w:rsid w:val="00AF3E7E"/>
    <w:rsid w:val="00AF4935"/>
    <w:rsid w:val="00AF6B67"/>
    <w:rsid w:val="00AF6E94"/>
    <w:rsid w:val="00B02CFA"/>
    <w:rsid w:val="00B05380"/>
    <w:rsid w:val="00B106F9"/>
    <w:rsid w:val="00B1432A"/>
    <w:rsid w:val="00B14528"/>
    <w:rsid w:val="00B1610E"/>
    <w:rsid w:val="00B21F2D"/>
    <w:rsid w:val="00B31F37"/>
    <w:rsid w:val="00B33311"/>
    <w:rsid w:val="00B33CE9"/>
    <w:rsid w:val="00B33DBC"/>
    <w:rsid w:val="00B403FD"/>
    <w:rsid w:val="00B43482"/>
    <w:rsid w:val="00B4372C"/>
    <w:rsid w:val="00B46176"/>
    <w:rsid w:val="00B57791"/>
    <w:rsid w:val="00B770AE"/>
    <w:rsid w:val="00B77B39"/>
    <w:rsid w:val="00B81A9E"/>
    <w:rsid w:val="00B84B4F"/>
    <w:rsid w:val="00B871B3"/>
    <w:rsid w:val="00B92CE7"/>
    <w:rsid w:val="00BA5B7B"/>
    <w:rsid w:val="00BA666A"/>
    <w:rsid w:val="00BB41CE"/>
    <w:rsid w:val="00BC2271"/>
    <w:rsid w:val="00BD051B"/>
    <w:rsid w:val="00BD5045"/>
    <w:rsid w:val="00C00BB8"/>
    <w:rsid w:val="00C01995"/>
    <w:rsid w:val="00C021B9"/>
    <w:rsid w:val="00C065AE"/>
    <w:rsid w:val="00C07429"/>
    <w:rsid w:val="00C115BA"/>
    <w:rsid w:val="00C14B9D"/>
    <w:rsid w:val="00C172CD"/>
    <w:rsid w:val="00C26830"/>
    <w:rsid w:val="00C32415"/>
    <w:rsid w:val="00C34482"/>
    <w:rsid w:val="00C44E7B"/>
    <w:rsid w:val="00C506D6"/>
    <w:rsid w:val="00C5534D"/>
    <w:rsid w:val="00C56D3D"/>
    <w:rsid w:val="00C60870"/>
    <w:rsid w:val="00C62DE5"/>
    <w:rsid w:val="00C65982"/>
    <w:rsid w:val="00C71598"/>
    <w:rsid w:val="00C7390B"/>
    <w:rsid w:val="00C82A43"/>
    <w:rsid w:val="00C83317"/>
    <w:rsid w:val="00C83CA5"/>
    <w:rsid w:val="00C84746"/>
    <w:rsid w:val="00C914A7"/>
    <w:rsid w:val="00C953B6"/>
    <w:rsid w:val="00CA213A"/>
    <w:rsid w:val="00CA4B4F"/>
    <w:rsid w:val="00CC399A"/>
    <w:rsid w:val="00CE0EBF"/>
    <w:rsid w:val="00CE0F93"/>
    <w:rsid w:val="00CE76AC"/>
    <w:rsid w:val="00CE7D6C"/>
    <w:rsid w:val="00CF4625"/>
    <w:rsid w:val="00CF476C"/>
    <w:rsid w:val="00D06283"/>
    <w:rsid w:val="00D067CF"/>
    <w:rsid w:val="00D12059"/>
    <w:rsid w:val="00D16CD4"/>
    <w:rsid w:val="00D1709D"/>
    <w:rsid w:val="00D1792A"/>
    <w:rsid w:val="00D224B1"/>
    <w:rsid w:val="00D43A5E"/>
    <w:rsid w:val="00D50033"/>
    <w:rsid w:val="00D726AE"/>
    <w:rsid w:val="00D73122"/>
    <w:rsid w:val="00D91E76"/>
    <w:rsid w:val="00D94CB8"/>
    <w:rsid w:val="00D969F9"/>
    <w:rsid w:val="00DA0E52"/>
    <w:rsid w:val="00DA20F0"/>
    <w:rsid w:val="00DB1FE5"/>
    <w:rsid w:val="00DB4D82"/>
    <w:rsid w:val="00DB5C58"/>
    <w:rsid w:val="00DC0BB2"/>
    <w:rsid w:val="00DC2FC7"/>
    <w:rsid w:val="00DC32AB"/>
    <w:rsid w:val="00DD1A46"/>
    <w:rsid w:val="00DE0F0B"/>
    <w:rsid w:val="00DF7CC9"/>
    <w:rsid w:val="00E03728"/>
    <w:rsid w:val="00E36443"/>
    <w:rsid w:val="00E52F9D"/>
    <w:rsid w:val="00E6044E"/>
    <w:rsid w:val="00E65792"/>
    <w:rsid w:val="00E766E2"/>
    <w:rsid w:val="00E76F2A"/>
    <w:rsid w:val="00E8734B"/>
    <w:rsid w:val="00E91D69"/>
    <w:rsid w:val="00E92FD2"/>
    <w:rsid w:val="00EA3BA3"/>
    <w:rsid w:val="00EB3507"/>
    <w:rsid w:val="00EB4E80"/>
    <w:rsid w:val="00EB5961"/>
    <w:rsid w:val="00EC0AC7"/>
    <w:rsid w:val="00EC3D64"/>
    <w:rsid w:val="00EE50A9"/>
    <w:rsid w:val="00EE5E58"/>
    <w:rsid w:val="00EF4C0E"/>
    <w:rsid w:val="00F0528F"/>
    <w:rsid w:val="00F1482D"/>
    <w:rsid w:val="00F15053"/>
    <w:rsid w:val="00F21A97"/>
    <w:rsid w:val="00F22974"/>
    <w:rsid w:val="00F2352A"/>
    <w:rsid w:val="00F24F2E"/>
    <w:rsid w:val="00F25AE6"/>
    <w:rsid w:val="00F34958"/>
    <w:rsid w:val="00F37D0A"/>
    <w:rsid w:val="00F540D0"/>
    <w:rsid w:val="00F60F85"/>
    <w:rsid w:val="00F61739"/>
    <w:rsid w:val="00F6418A"/>
    <w:rsid w:val="00F71F2F"/>
    <w:rsid w:val="00F97FDB"/>
    <w:rsid w:val="00FA2864"/>
    <w:rsid w:val="00FA698E"/>
    <w:rsid w:val="00FC5DB3"/>
    <w:rsid w:val="00FC7B7D"/>
    <w:rsid w:val="00FC7F89"/>
    <w:rsid w:val="00FD571D"/>
    <w:rsid w:val="00FD5A12"/>
    <w:rsid w:val="00FF07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7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0">
    <w:name w:val="Normal"/>
    <w:qFormat/>
    <w:rsid w:val="0074668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1">
    <w:name w:val="heading 1"/>
    <w:basedOn w:val="a0"/>
    <w:next w:val="a0"/>
    <w:link w:val="12"/>
    <w:uiPriority w:val="9"/>
    <w:qFormat/>
    <w:rsid w:val="00E03728"/>
    <w:pPr>
      <w:pageBreakBefore/>
      <w:ind w:firstLine="0"/>
      <w:jc w:val="center"/>
      <w:outlineLvl w:val="0"/>
    </w:pPr>
    <w:rPr>
      <w:b/>
    </w:rPr>
  </w:style>
  <w:style w:type="paragraph" w:styleId="2">
    <w:name w:val="heading 2"/>
    <w:basedOn w:val="11"/>
    <w:next w:val="a0"/>
    <w:link w:val="20"/>
    <w:uiPriority w:val="9"/>
    <w:unhideWhenUsed/>
    <w:qFormat/>
    <w:rsid w:val="00D16CD4"/>
    <w:pPr>
      <w:pageBreakBefore w:val="0"/>
      <w:outlineLvl w:val="1"/>
    </w:pPr>
  </w:style>
  <w:style w:type="paragraph" w:styleId="3">
    <w:name w:val="heading 3"/>
    <w:basedOn w:val="2"/>
    <w:next w:val="a0"/>
    <w:link w:val="30"/>
    <w:uiPriority w:val="9"/>
    <w:unhideWhenUsed/>
    <w:qFormat/>
    <w:rsid w:val="00D16CD4"/>
    <w:p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Таблицы и рисунки"/>
    <w:basedOn w:val="a0"/>
    <w:uiPriority w:val="1"/>
    <w:rsid w:val="00230F19"/>
    <w:pPr>
      <w:spacing w:line="240" w:lineRule="auto"/>
    </w:pPr>
  </w:style>
  <w:style w:type="character" w:customStyle="1" w:styleId="12">
    <w:name w:val="Заголовок 1 Знак"/>
    <w:basedOn w:val="a1"/>
    <w:link w:val="11"/>
    <w:uiPriority w:val="9"/>
    <w:rsid w:val="00E03728"/>
    <w:rPr>
      <w:rFonts w:ascii="Times New Roman" w:hAnsi="Times New Roman"/>
      <w:b/>
      <w:sz w:val="28"/>
    </w:rPr>
  </w:style>
  <w:style w:type="character" w:customStyle="1" w:styleId="20">
    <w:name w:val="Заголовок 2 Знак"/>
    <w:basedOn w:val="a1"/>
    <w:link w:val="2"/>
    <w:uiPriority w:val="9"/>
    <w:rsid w:val="00D16CD4"/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1"/>
    <w:link w:val="3"/>
    <w:uiPriority w:val="9"/>
    <w:rsid w:val="00D16CD4"/>
    <w:rPr>
      <w:rFonts w:ascii="Times New Roman" w:hAnsi="Times New Roman"/>
      <w:b/>
      <w:sz w:val="28"/>
    </w:rPr>
  </w:style>
  <w:style w:type="paragraph" w:customStyle="1" w:styleId="a5">
    <w:name w:val="Таблицы"/>
    <w:aliases w:val="рисунки"/>
    <w:basedOn w:val="a0"/>
    <w:rsid w:val="00230F19"/>
  </w:style>
  <w:style w:type="paragraph" w:styleId="a6">
    <w:name w:val="header"/>
    <w:basedOn w:val="a0"/>
    <w:link w:val="a7"/>
    <w:uiPriority w:val="99"/>
    <w:unhideWhenUsed/>
    <w:rsid w:val="005626F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5626F0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5626F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5626F0"/>
    <w:rPr>
      <w:rFonts w:ascii="Times New Roman" w:hAnsi="Times New Roman"/>
      <w:sz w:val="28"/>
    </w:rPr>
  </w:style>
  <w:style w:type="paragraph" w:styleId="aa">
    <w:name w:val="TOC Heading"/>
    <w:basedOn w:val="11"/>
    <w:next w:val="a0"/>
    <w:uiPriority w:val="39"/>
    <w:unhideWhenUsed/>
    <w:rsid w:val="005626F0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5626F0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D5512"/>
    <w:pPr>
      <w:tabs>
        <w:tab w:val="right" w:leader="dot" w:pos="9345"/>
      </w:tabs>
      <w:spacing w:after="100"/>
      <w:ind w:left="278"/>
    </w:pPr>
  </w:style>
  <w:style w:type="character" w:styleId="ab">
    <w:name w:val="Hyperlink"/>
    <w:basedOn w:val="a1"/>
    <w:uiPriority w:val="99"/>
    <w:unhideWhenUsed/>
    <w:rsid w:val="005626F0"/>
    <w:rPr>
      <w:color w:val="0563C1" w:themeColor="hyperlink"/>
      <w:u w:val="single"/>
    </w:rPr>
  </w:style>
  <w:style w:type="paragraph" w:styleId="ac">
    <w:name w:val="List Paragraph"/>
    <w:basedOn w:val="a0"/>
    <w:link w:val="ad"/>
    <w:uiPriority w:val="1"/>
    <w:qFormat/>
    <w:rsid w:val="00EB3507"/>
    <w:pPr>
      <w:ind w:left="720"/>
      <w:contextualSpacing/>
    </w:pPr>
  </w:style>
  <w:style w:type="numbering" w:customStyle="1" w:styleId="10">
    <w:name w:val="Стиль1"/>
    <w:uiPriority w:val="99"/>
    <w:rsid w:val="00B77B39"/>
    <w:pPr>
      <w:numPr>
        <w:numId w:val="1"/>
      </w:numPr>
    </w:pPr>
  </w:style>
  <w:style w:type="paragraph" w:styleId="ae">
    <w:name w:val="Body Text"/>
    <w:basedOn w:val="a0"/>
    <w:next w:val="a0"/>
    <w:link w:val="af"/>
    <w:uiPriority w:val="1"/>
    <w:rsid w:val="00861935"/>
    <w:pPr>
      <w:spacing w:line="240" w:lineRule="auto"/>
      <w:ind w:firstLine="0"/>
      <w:jc w:val="center"/>
    </w:pPr>
  </w:style>
  <w:style w:type="character" w:customStyle="1" w:styleId="af">
    <w:name w:val="Основной текст Знак"/>
    <w:basedOn w:val="a1"/>
    <w:link w:val="ae"/>
    <w:uiPriority w:val="1"/>
    <w:rsid w:val="00861935"/>
    <w:rPr>
      <w:rFonts w:ascii="Times New Roman" w:hAnsi="Times New Roman"/>
      <w:sz w:val="28"/>
    </w:rPr>
  </w:style>
  <w:style w:type="paragraph" w:customStyle="1" w:styleId="1">
    <w:name w:val="Список1"/>
    <w:basedOn w:val="ac"/>
    <w:link w:val="14"/>
    <w:uiPriority w:val="1"/>
    <w:rsid w:val="008B1D97"/>
    <w:pPr>
      <w:widowControl w:val="0"/>
      <w:numPr>
        <w:numId w:val="2"/>
      </w:numPr>
      <w:tabs>
        <w:tab w:val="left" w:pos="1637"/>
        <w:tab w:val="left" w:pos="1638"/>
      </w:tabs>
      <w:autoSpaceDE w:val="0"/>
      <w:autoSpaceDN w:val="0"/>
      <w:ind w:left="993" w:hanging="301"/>
      <w:contextualSpacing w:val="0"/>
    </w:pPr>
  </w:style>
  <w:style w:type="character" w:customStyle="1" w:styleId="ad">
    <w:name w:val="Абзац списка Знак"/>
    <w:basedOn w:val="a1"/>
    <w:link w:val="ac"/>
    <w:uiPriority w:val="1"/>
    <w:rsid w:val="008B1D97"/>
    <w:rPr>
      <w:rFonts w:ascii="Times New Roman" w:hAnsi="Times New Roman"/>
      <w:sz w:val="28"/>
    </w:rPr>
  </w:style>
  <w:style w:type="character" w:customStyle="1" w:styleId="14">
    <w:name w:val="Список1 Знак"/>
    <w:basedOn w:val="ad"/>
    <w:link w:val="1"/>
    <w:uiPriority w:val="1"/>
    <w:rsid w:val="008B1D97"/>
  </w:style>
  <w:style w:type="paragraph" w:styleId="af0">
    <w:name w:val="Title"/>
    <w:basedOn w:val="a0"/>
    <w:next w:val="a0"/>
    <w:link w:val="af1"/>
    <w:uiPriority w:val="10"/>
    <w:rsid w:val="0086193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Название Знак"/>
    <w:basedOn w:val="a1"/>
    <w:link w:val="af0"/>
    <w:uiPriority w:val="10"/>
    <w:rsid w:val="008619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">
    <w:name w:val="Tекст"/>
    <w:basedOn w:val="a0"/>
    <w:link w:val="T0"/>
    <w:rsid w:val="00CE0F93"/>
  </w:style>
  <w:style w:type="paragraph" w:customStyle="1" w:styleId="af2">
    <w:name w:val="Центр рис"/>
    <w:basedOn w:val="a0"/>
    <w:link w:val="af3"/>
    <w:qFormat/>
    <w:rsid w:val="0012111B"/>
    <w:pPr>
      <w:spacing w:line="240" w:lineRule="auto"/>
      <w:ind w:firstLine="0"/>
      <w:jc w:val="center"/>
    </w:pPr>
  </w:style>
  <w:style w:type="character" w:customStyle="1" w:styleId="T0">
    <w:name w:val="Tекст Знак"/>
    <w:basedOn w:val="a1"/>
    <w:link w:val="T"/>
    <w:rsid w:val="00CE0F93"/>
    <w:rPr>
      <w:rFonts w:ascii="Times New Roman" w:hAnsi="Times New Roman"/>
      <w:sz w:val="28"/>
    </w:rPr>
  </w:style>
  <w:style w:type="character" w:customStyle="1" w:styleId="af3">
    <w:name w:val="Центр рис Знак"/>
    <w:basedOn w:val="a1"/>
    <w:link w:val="af2"/>
    <w:rsid w:val="0012111B"/>
    <w:rPr>
      <w:rFonts w:ascii="Times New Roman" w:hAnsi="Times New Roman"/>
      <w:sz w:val="28"/>
    </w:rPr>
  </w:style>
  <w:style w:type="paragraph" w:customStyle="1" w:styleId="qowt-li-11">
    <w:name w:val="qowt-li-1_1"/>
    <w:basedOn w:val="a0"/>
    <w:rsid w:val="00B77B3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4">
    <w:name w:val="Центр"/>
    <w:basedOn w:val="a0"/>
    <w:link w:val="af5"/>
    <w:qFormat/>
    <w:rsid w:val="006D1807"/>
    <w:pPr>
      <w:ind w:firstLine="0"/>
      <w:jc w:val="center"/>
    </w:pPr>
  </w:style>
  <w:style w:type="character" w:customStyle="1" w:styleId="af5">
    <w:name w:val="Центр Знак"/>
    <w:basedOn w:val="a1"/>
    <w:link w:val="af4"/>
    <w:rsid w:val="006D1807"/>
    <w:rPr>
      <w:rFonts w:ascii="Times New Roman" w:hAnsi="Times New Roman"/>
      <w:sz w:val="28"/>
    </w:rPr>
  </w:style>
  <w:style w:type="paragraph" w:styleId="31">
    <w:name w:val="toc 3"/>
    <w:basedOn w:val="a0"/>
    <w:next w:val="a0"/>
    <w:autoRedefine/>
    <w:uiPriority w:val="39"/>
    <w:unhideWhenUsed/>
    <w:rsid w:val="00FC5DB3"/>
    <w:pPr>
      <w:spacing w:after="100"/>
      <w:ind w:left="560"/>
    </w:pPr>
  </w:style>
  <w:style w:type="table" w:styleId="af6">
    <w:name w:val="Table Grid"/>
    <w:basedOn w:val="a2"/>
    <w:uiPriority w:val="39"/>
    <w:rsid w:val="00994D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">
    <w:name w:val="Сетка таблицы1"/>
    <w:basedOn w:val="a2"/>
    <w:next w:val="af6"/>
    <w:uiPriority w:val="39"/>
    <w:rsid w:val="007E38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Сетка таблицы2"/>
    <w:basedOn w:val="a2"/>
    <w:next w:val="af6"/>
    <w:uiPriority w:val="39"/>
    <w:rsid w:val="007E38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Сетка таблицы3"/>
    <w:basedOn w:val="a2"/>
    <w:next w:val="af6"/>
    <w:uiPriority w:val="39"/>
    <w:rsid w:val="007E38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Сетка таблицы4"/>
    <w:basedOn w:val="a2"/>
    <w:next w:val="af6"/>
    <w:uiPriority w:val="39"/>
    <w:rsid w:val="00282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Сетка таблицы5"/>
    <w:basedOn w:val="a2"/>
    <w:next w:val="af6"/>
    <w:uiPriority w:val="39"/>
    <w:rsid w:val="00282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Сетка таблицы6"/>
    <w:basedOn w:val="a2"/>
    <w:next w:val="af6"/>
    <w:uiPriority w:val="39"/>
    <w:rsid w:val="00282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Сетка таблицы7"/>
    <w:basedOn w:val="a2"/>
    <w:next w:val="af6"/>
    <w:uiPriority w:val="39"/>
    <w:rsid w:val="00282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">
    <w:name w:val="Сетка таблицы8"/>
    <w:basedOn w:val="a2"/>
    <w:next w:val="af6"/>
    <w:uiPriority w:val="59"/>
    <w:rsid w:val="00FA28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Balloon Text"/>
    <w:basedOn w:val="a0"/>
    <w:link w:val="af8"/>
    <w:uiPriority w:val="99"/>
    <w:semiHidden/>
    <w:unhideWhenUsed/>
    <w:rsid w:val="00BA5B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1"/>
    <w:link w:val="af7"/>
    <w:uiPriority w:val="99"/>
    <w:semiHidden/>
    <w:rsid w:val="00BA5B7B"/>
    <w:rPr>
      <w:rFonts w:ascii="Tahoma" w:hAnsi="Tahoma" w:cs="Tahoma"/>
      <w:sz w:val="16"/>
      <w:szCs w:val="16"/>
    </w:rPr>
  </w:style>
  <w:style w:type="character" w:styleId="af9">
    <w:name w:val="Placeholder Text"/>
    <w:basedOn w:val="a1"/>
    <w:uiPriority w:val="99"/>
    <w:semiHidden/>
    <w:rsid w:val="00C01995"/>
    <w:rPr>
      <w:color w:val="808080"/>
    </w:rPr>
  </w:style>
  <w:style w:type="paragraph" w:customStyle="1" w:styleId="afa">
    <w:name w:val="Отчет"/>
    <w:basedOn w:val="a0"/>
    <w:link w:val="afb"/>
    <w:rsid w:val="00E03728"/>
  </w:style>
  <w:style w:type="character" w:customStyle="1" w:styleId="afb">
    <w:name w:val="Отчет Знак"/>
    <w:basedOn w:val="a1"/>
    <w:link w:val="afa"/>
    <w:rsid w:val="00E03728"/>
    <w:rPr>
      <w:rFonts w:ascii="Times New Roman" w:hAnsi="Times New Roman"/>
      <w:sz w:val="28"/>
    </w:rPr>
  </w:style>
  <w:style w:type="paragraph" w:customStyle="1" w:styleId="a">
    <w:name w:val="Подтемы для отчета"/>
    <w:basedOn w:val="2"/>
    <w:link w:val="afc"/>
    <w:rsid w:val="00E03728"/>
    <w:pPr>
      <w:keepNext/>
      <w:keepLines/>
      <w:numPr>
        <w:ilvl w:val="1"/>
        <w:numId w:val="3"/>
      </w:numPr>
      <w:spacing w:before="120" w:after="120"/>
      <w:ind w:left="426" w:hanging="426"/>
    </w:pPr>
    <w:rPr>
      <w:rFonts w:eastAsiaTheme="majorEastAsia" w:cstheme="majorBidi"/>
      <w:szCs w:val="26"/>
    </w:rPr>
  </w:style>
  <w:style w:type="character" w:customStyle="1" w:styleId="afc">
    <w:name w:val="Подтемы для отчета Знак"/>
    <w:basedOn w:val="20"/>
    <w:link w:val="a"/>
    <w:rsid w:val="00E03728"/>
    <w:rPr>
      <w:rFonts w:eastAsiaTheme="majorEastAsia" w:cstheme="majorBidi"/>
      <w:b/>
      <w:szCs w:val="26"/>
    </w:rPr>
  </w:style>
  <w:style w:type="paragraph" w:customStyle="1" w:styleId="afd">
    <w:name w:val="мой стиль"/>
    <w:basedOn w:val="a0"/>
    <w:link w:val="afe"/>
    <w:qFormat/>
    <w:rsid w:val="00132F22"/>
    <w:pPr>
      <w:spacing w:before="240" w:after="240"/>
      <w:ind w:firstLine="0"/>
      <w:jc w:val="center"/>
    </w:pPr>
    <w:rPr>
      <w:rFonts w:eastAsia="Calibri" w:cs="Times New Roman"/>
      <w:b/>
      <w:kern w:val="32"/>
      <w:szCs w:val="32"/>
    </w:rPr>
  </w:style>
  <w:style w:type="character" w:customStyle="1" w:styleId="afe">
    <w:name w:val="мой стиль Знак"/>
    <w:link w:val="afd"/>
    <w:rsid w:val="00132F22"/>
    <w:rPr>
      <w:rFonts w:ascii="Times New Roman" w:eastAsia="Calibri" w:hAnsi="Times New Roman" w:cs="Times New Roman"/>
      <w:b/>
      <w:kern w:val="32"/>
      <w:sz w:val="28"/>
      <w:szCs w:val="32"/>
    </w:rPr>
  </w:style>
  <w:style w:type="paragraph" w:customStyle="1" w:styleId="aff">
    <w:name w:val="Таблица"/>
    <w:basedOn w:val="T"/>
    <w:qFormat/>
    <w:rsid w:val="00B81A9E"/>
    <w:pPr>
      <w:spacing w:line="240" w:lineRule="auto"/>
      <w:ind w:firstLine="0"/>
    </w:pPr>
    <w:rPr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412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0853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721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664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3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0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insoftmach.ru/Instrument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nunit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isualstudio.microsoft.com/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habr.com/ru/post/169381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74756-B8C1-4645-908A-C95518E4C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2438</TotalTime>
  <Pages>22</Pages>
  <Words>2460</Words>
  <Characters>14025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Ilya</dc:creator>
  <cp:lastModifiedBy>Ilya</cp:lastModifiedBy>
  <cp:revision>51</cp:revision>
  <cp:lastPrinted>2023-05-10T13:57:00Z</cp:lastPrinted>
  <dcterms:created xsi:type="dcterms:W3CDTF">2023-05-29T02:20:00Z</dcterms:created>
  <dcterms:modified xsi:type="dcterms:W3CDTF">2023-12-28T11:27:00Z</dcterms:modified>
</cp:coreProperties>
</file>